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7ADA5" w14:textId="5CA4FDBF" w:rsidR="008577BB" w:rsidRPr="00C879DB" w:rsidRDefault="00C879DB" w:rsidP="00C879DB">
      <w:pPr>
        <w:pStyle w:val="Title"/>
        <w:jc w:val="left"/>
        <w:rPr>
          <w:rFonts w:ascii="Public Sans" w:hAnsi="Public Sans"/>
          <w:sz w:val="24"/>
        </w:rPr>
      </w:pPr>
      <w:bookmarkStart w:id="0" w:name="_Hlk139897532"/>
      <w:r w:rsidRPr="00C879DB">
        <w:rPr>
          <w:rFonts w:ascii="Public Sans" w:hAnsi="Public Sans"/>
          <w:noProof/>
          <w:sz w:val="24"/>
        </w:rPr>
        <w:drawing>
          <wp:inline distT="0" distB="0" distL="0" distR="0" wp14:anchorId="1C6DCDBA" wp14:editId="0CBF50D7">
            <wp:extent cx="3152775" cy="1200150"/>
            <wp:effectExtent l="0" t="0" r="9525" b="0"/>
            <wp:docPr id="630409249" name="Picture 1" descr="Edge Hil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09249" name="Picture 1" descr="Edge Hill University Logo"/>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007" r="42948"/>
                    <a:stretch>
                      <a:fillRect/>
                    </a:stretch>
                  </pic:blipFill>
                  <pic:spPr bwMode="auto">
                    <a:xfrm>
                      <a:off x="0" y="0"/>
                      <a:ext cx="3152775" cy="1200150"/>
                    </a:xfrm>
                    <a:prstGeom prst="rect">
                      <a:avLst/>
                    </a:prstGeom>
                    <a:noFill/>
                    <a:ln>
                      <a:noFill/>
                    </a:ln>
                    <a:extLst>
                      <a:ext uri="{53640926-AAD7-44D8-BBD7-CCE9431645EC}">
                        <a14:shadowObscured xmlns:a14="http://schemas.microsoft.com/office/drawing/2010/main"/>
                      </a:ext>
                    </a:extLst>
                  </pic:spPr>
                </pic:pic>
              </a:graphicData>
            </a:graphic>
          </wp:inline>
        </w:drawing>
      </w:r>
    </w:p>
    <w:p w14:paraId="1B6DE043" w14:textId="02A23670" w:rsidR="002D51B8" w:rsidRPr="00C879DB" w:rsidRDefault="00396EC0" w:rsidP="00C879DB">
      <w:pPr>
        <w:pStyle w:val="Title"/>
        <w:jc w:val="left"/>
        <w:rPr>
          <w:rFonts w:ascii="Public Sans" w:hAnsi="Public Sans" w:cs="Arial"/>
        </w:rPr>
      </w:pPr>
      <w:r w:rsidRPr="00C879DB">
        <w:rPr>
          <w:rFonts w:ascii="Public Sans" w:hAnsi="Public Sans" w:cs="Arial"/>
          <w:sz w:val="16"/>
          <w:szCs w:val="16"/>
        </w:rPr>
        <w:br/>
      </w:r>
      <w:r w:rsidR="007719D5">
        <w:rPr>
          <w:rFonts w:ascii="Public Sans" w:hAnsi="Public Sans" w:cs="Arial"/>
        </w:rPr>
        <w:t>Import Group Sets and Groups to Blackboard</w:t>
      </w:r>
    </w:p>
    <w:p w14:paraId="485CE9F8" w14:textId="2CE503E5" w:rsidR="0052462E" w:rsidRPr="00C879DB" w:rsidRDefault="0052462E" w:rsidP="00C879DB">
      <w:pPr>
        <w:pStyle w:val="Title"/>
        <w:jc w:val="left"/>
        <w:rPr>
          <w:rFonts w:ascii="Public Sans" w:hAnsi="Public Sans" w:cs="Arial"/>
          <w:sz w:val="36"/>
          <w:szCs w:val="32"/>
        </w:rPr>
      </w:pPr>
      <w:r w:rsidRPr="00C879DB">
        <w:rPr>
          <w:rFonts w:ascii="Public Sans" w:hAnsi="Public Sans" w:cs="Arial"/>
          <w:sz w:val="4"/>
          <w:szCs w:val="4"/>
        </w:rPr>
        <w:br/>
      </w:r>
      <w:r w:rsidR="007719D5">
        <w:rPr>
          <w:rFonts w:ascii="Public Sans" w:hAnsi="Public Sans" w:cs="Arial"/>
          <w:sz w:val="36"/>
          <w:szCs w:val="32"/>
        </w:rPr>
        <w:t>Using CSV Files for easier set up</w:t>
      </w:r>
    </w:p>
    <w:bookmarkEnd w:id="0"/>
    <w:p w14:paraId="3C6CC3A2" w14:textId="77777777" w:rsidR="003B377F" w:rsidRPr="00C879DB" w:rsidRDefault="003B377F">
      <w:pPr>
        <w:pStyle w:val="BodyText"/>
        <w:spacing w:before="2"/>
        <w:rPr>
          <w:rFonts w:ascii="Public Sans" w:hAnsi="Public Sans"/>
          <w:sz w:val="23"/>
        </w:rPr>
      </w:pPr>
    </w:p>
    <w:sdt>
      <w:sdtPr>
        <w:rPr>
          <w:rFonts w:ascii="Public Sans" w:eastAsia="Calibri" w:hAnsi="Public Sans" w:cs="Calibri"/>
          <w:color w:val="auto"/>
          <w:sz w:val="22"/>
          <w:szCs w:val="22"/>
        </w:rPr>
        <w:id w:val="-1453244366"/>
        <w:docPartObj>
          <w:docPartGallery w:val="Table of Contents"/>
          <w:docPartUnique/>
        </w:docPartObj>
      </w:sdtPr>
      <w:sdtEndPr>
        <w:rPr>
          <w:b/>
          <w:bCs/>
          <w:noProof/>
        </w:rPr>
      </w:sdtEndPr>
      <w:sdtContent>
        <w:p w14:paraId="331832DE" w14:textId="0BFAA0AE" w:rsidR="00AA54B8" w:rsidRPr="00C879DB" w:rsidRDefault="00AA54B8">
          <w:pPr>
            <w:pStyle w:val="TOCHeading"/>
            <w:rPr>
              <w:rFonts w:ascii="Public Sans" w:hAnsi="Public Sans"/>
            </w:rPr>
          </w:pPr>
          <w:r w:rsidRPr="00C879DB">
            <w:rPr>
              <w:rFonts w:ascii="Public Sans" w:hAnsi="Public Sans"/>
            </w:rPr>
            <w:t>Contents</w:t>
          </w:r>
        </w:p>
        <w:p w14:paraId="78BF112E" w14:textId="5EAB792C" w:rsidR="005618A7" w:rsidRDefault="00AA54B8">
          <w:pPr>
            <w:pStyle w:val="TOC1"/>
            <w:tabs>
              <w:tab w:val="right" w:leader="dot" w:pos="9350"/>
            </w:tabs>
            <w:rPr>
              <w:rFonts w:asciiTheme="minorHAnsi" w:eastAsiaTheme="minorEastAsia" w:hAnsiTheme="minorHAnsi" w:cstheme="minorBidi"/>
              <w:noProof/>
              <w:kern w:val="2"/>
              <w:sz w:val="24"/>
              <w:szCs w:val="24"/>
              <w:lang w:val="en-GB" w:eastAsia="en-GB"/>
              <w14:ligatures w14:val="standardContextual"/>
            </w:rPr>
          </w:pPr>
          <w:r w:rsidRPr="00C879DB">
            <w:rPr>
              <w:rFonts w:ascii="Public Sans" w:hAnsi="Public Sans"/>
            </w:rPr>
            <w:fldChar w:fldCharType="begin"/>
          </w:r>
          <w:r w:rsidRPr="00C879DB">
            <w:rPr>
              <w:rFonts w:ascii="Public Sans" w:hAnsi="Public Sans"/>
            </w:rPr>
            <w:instrText xml:space="preserve"> TOC \o "1-3" \h \z \u </w:instrText>
          </w:r>
          <w:r w:rsidRPr="00C879DB">
            <w:rPr>
              <w:rFonts w:ascii="Public Sans" w:hAnsi="Public Sans"/>
            </w:rPr>
            <w:fldChar w:fldCharType="separate"/>
          </w:r>
          <w:hyperlink w:anchor="_Toc241155453" w:history="1">
            <w:r w:rsidR="005618A7" w:rsidRPr="00D46AC0">
              <w:rPr>
                <w:rStyle w:val="Hyperlink"/>
                <w:rFonts w:ascii="Public Sans" w:hAnsi="Public Sans"/>
                <w:noProof/>
              </w:rPr>
              <w:t>Introduction</w:t>
            </w:r>
            <w:r w:rsidR="005618A7">
              <w:rPr>
                <w:noProof/>
                <w:webHidden/>
              </w:rPr>
              <w:tab/>
            </w:r>
            <w:r w:rsidR="005618A7">
              <w:rPr>
                <w:noProof/>
                <w:webHidden/>
              </w:rPr>
              <w:fldChar w:fldCharType="begin"/>
            </w:r>
            <w:r w:rsidR="005618A7">
              <w:rPr>
                <w:noProof/>
                <w:webHidden/>
              </w:rPr>
              <w:instrText xml:space="preserve"> PAGEREF _Toc241155453 \h </w:instrText>
            </w:r>
            <w:r w:rsidR="005618A7">
              <w:rPr>
                <w:noProof/>
                <w:webHidden/>
              </w:rPr>
            </w:r>
            <w:r w:rsidR="005618A7">
              <w:rPr>
                <w:noProof/>
                <w:webHidden/>
              </w:rPr>
              <w:fldChar w:fldCharType="separate"/>
            </w:r>
            <w:r w:rsidR="005618A7">
              <w:rPr>
                <w:noProof/>
                <w:webHidden/>
              </w:rPr>
              <w:t>1</w:t>
            </w:r>
            <w:r w:rsidR="005618A7">
              <w:rPr>
                <w:noProof/>
                <w:webHidden/>
              </w:rPr>
              <w:fldChar w:fldCharType="end"/>
            </w:r>
          </w:hyperlink>
        </w:p>
        <w:p w14:paraId="5502FAFC" w14:textId="088EF79A" w:rsidR="005618A7" w:rsidRDefault="005618A7">
          <w:pPr>
            <w:pStyle w:val="TOC1"/>
            <w:tabs>
              <w:tab w:val="right" w:leader="dot" w:pos="9350"/>
            </w:tabs>
            <w:rPr>
              <w:rFonts w:asciiTheme="minorHAnsi" w:eastAsiaTheme="minorEastAsia" w:hAnsiTheme="minorHAnsi" w:cstheme="minorBidi"/>
              <w:noProof/>
              <w:kern w:val="2"/>
              <w:sz w:val="24"/>
              <w:szCs w:val="24"/>
              <w:lang w:val="en-GB" w:eastAsia="en-GB"/>
              <w14:ligatures w14:val="standardContextual"/>
            </w:rPr>
          </w:pPr>
          <w:hyperlink w:anchor="_Toc241155454" w:history="1">
            <w:r w:rsidRPr="00D46AC0">
              <w:rPr>
                <w:rStyle w:val="Hyperlink"/>
                <w:rFonts w:ascii="Public Sans" w:hAnsi="Public Sans"/>
                <w:noProof/>
              </w:rPr>
              <w:t>Step One: Importing the Group Sets and Groups</w:t>
            </w:r>
            <w:r>
              <w:rPr>
                <w:noProof/>
                <w:webHidden/>
              </w:rPr>
              <w:tab/>
            </w:r>
            <w:r>
              <w:rPr>
                <w:noProof/>
                <w:webHidden/>
              </w:rPr>
              <w:fldChar w:fldCharType="begin"/>
            </w:r>
            <w:r>
              <w:rPr>
                <w:noProof/>
                <w:webHidden/>
              </w:rPr>
              <w:instrText xml:space="preserve"> PAGEREF _Toc241155454 \h </w:instrText>
            </w:r>
            <w:r>
              <w:rPr>
                <w:noProof/>
                <w:webHidden/>
              </w:rPr>
            </w:r>
            <w:r>
              <w:rPr>
                <w:noProof/>
                <w:webHidden/>
              </w:rPr>
              <w:fldChar w:fldCharType="separate"/>
            </w:r>
            <w:r>
              <w:rPr>
                <w:noProof/>
                <w:webHidden/>
              </w:rPr>
              <w:t>2</w:t>
            </w:r>
            <w:r>
              <w:rPr>
                <w:noProof/>
                <w:webHidden/>
              </w:rPr>
              <w:fldChar w:fldCharType="end"/>
            </w:r>
          </w:hyperlink>
        </w:p>
        <w:p w14:paraId="6E637753" w14:textId="56972001" w:rsidR="005618A7" w:rsidRDefault="005618A7">
          <w:pPr>
            <w:pStyle w:val="TOC1"/>
            <w:tabs>
              <w:tab w:val="right" w:leader="dot" w:pos="9350"/>
            </w:tabs>
            <w:rPr>
              <w:rFonts w:asciiTheme="minorHAnsi" w:eastAsiaTheme="minorEastAsia" w:hAnsiTheme="minorHAnsi" w:cstheme="minorBidi"/>
              <w:noProof/>
              <w:kern w:val="2"/>
              <w:sz w:val="24"/>
              <w:szCs w:val="24"/>
              <w:lang w:val="en-GB" w:eastAsia="en-GB"/>
              <w14:ligatures w14:val="standardContextual"/>
            </w:rPr>
          </w:pPr>
          <w:hyperlink w:anchor="_Toc241155455" w:history="1">
            <w:r w:rsidRPr="00D46AC0">
              <w:rPr>
                <w:rStyle w:val="Hyperlink"/>
                <w:rFonts w:ascii="Public Sans" w:hAnsi="Public Sans"/>
                <w:noProof/>
              </w:rPr>
              <w:t>Step Two: Importing the Group Sets and Groups</w:t>
            </w:r>
            <w:r>
              <w:rPr>
                <w:noProof/>
                <w:webHidden/>
              </w:rPr>
              <w:tab/>
            </w:r>
            <w:r>
              <w:rPr>
                <w:noProof/>
                <w:webHidden/>
              </w:rPr>
              <w:fldChar w:fldCharType="begin"/>
            </w:r>
            <w:r>
              <w:rPr>
                <w:noProof/>
                <w:webHidden/>
              </w:rPr>
              <w:instrText xml:space="preserve"> PAGEREF _Toc241155455 \h </w:instrText>
            </w:r>
            <w:r>
              <w:rPr>
                <w:noProof/>
                <w:webHidden/>
              </w:rPr>
            </w:r>
            <w:r>
              <w:rPr>
                <w:noProof/>
                <w:webHidden/>
              </w:rPr>
              <w:fldChar w:fldCharType="separate"/>
            </w:r>
            <w:r>
              <w:rPr>
                <w:noProof/>
                <w:webHidden/>
              </w:rPr>
              <w:t>4</w:t>
            </w:r>
            <w:r>
              <w:rPr>
                <w:noProof/>
                <w:webHidden/>
              </w:rPr>
              <w:fldChar w:fldCharType="end"/>
            </w:r>
          </w:hyperlink>
        </w:p>
        <w:p w14:paraId="42644245" w14:textId="78E5ACED" w:rsidR="00AA54B8" w:rsidRPr="00C879DB" w:rsidRDefault="00AA54B8">
          <w:pPr>
            <w:rPr>
              <w:rFonts w:ascii="Public Sans" w:hAnsi="Public Sans"/>
            </w:rPr>
          </w:pPr>
          <w:r w:rsidRPr="00C879DB">
            <w:rPr>
              <w:rFonts w:ascii="Public Sans" w:hAnsi="Public Sans"/>
              <w:b/>
              <w:bCs/>
              <w:noProof/>
            </w:rPr>
            <w:fldChar w:fldCharType="end"/>
          </w:r>
        </w:p>
      </w:sdtContent>
    </w:sdt>
    <w:p w14:paraId="04F314F2" w14:textId="5E719112" w:rsidR="003B377F" w:rsidRPr="00C879DB" w:rsidRDefault="003B377F">
      <w:pPr>
        <w:pStyle w:val="BodyText"/>
        <w:rPr>
          <w:rFonts w:ascii="Public Sans" w:hAnsi="Public Sans"/>
          <w:sz w:val="22"/>
        </w:rPr>
      </w:pPr>
    </w:p>
    <w:p w14:paraId="7C77498C" w14:textId="725AFA72" w:rsidR="003B377F" w:rsidRPr="00C879DB" w:rsidRDefault="007719D5" w:rsidP="003228F5">
      <w:pPr>
        <w:pStyle w:val="Heading1"/>
        <w:pBdr>
          <w:bottom w:val="single" w:sz="4" w:space="1" w:color="auto"/>
        </w:pBdr>
        <w:spacing w:before="196"/>
        <w:rPr>
          <w:rFonts w:ascii="Public Sans" w:hAnsi="Public Sans"/>
          <w:color w:val="2E74B5"/>
        </w:rPr>
      </w:pPr>
      <w:bookmarkStart w:id="1" w:name="Part_1:_Merging_Courses"/>
      <w:bookmarkStart w:id="2" w:name="_Toc241155453"/>
      <w:bookmarkEnd w:id="1"/>
      <w:r>
        <w:rPr>
          <w:rFonts w:ascii="Public Sans" w:hAnsi="Public Sans"/>
          <w:color w:val="2E74B5"/>
        </w:rPr>
        <w:t>Introduction</w:t>
      </w:r>
      <w:bookmarkEnd w:id="2"/>
    </w:p>
    <w:p w14:paraId="074D8490" w14:textId="36277C4B" w:rsidR="003B377F" w:rsidRPr="00C879DB" w:rsidRDefault="003B377F" w:rsidP="003228F5">
      <w:pPr>
        <w:pStyle w:val="BodyText"/>
        <w:spacing w:line="20" w:lineRule="exact"/>
        <w:rPr>
          <w:rFonts w:ascii="Public Sans" w:hAnsi="Public Sans"/>
          <w:sz w:val="2"/>
        </w:rPr>
      </w:pPr>
    </w:p>
    <w:p w14:paraId="7DAD9ABE" w14:textId="77777777" w:rsidR="003B377F" w:rsidRPr="00C879DB" w:rsidRDefault="003B377F">
      <w:pPr>
        <w:pStyle w:val="BodyText"/>
        <w:spacing w:before="8"/>
        <w:rPr>
          <w:rFonts w:ascii="Public Sans" w:hAnsi="Public Sans"/>
          <w:sz w:val="20"/>
        </w:rPr>
      </w:pPr>
    </w:p>
    <w:p w14:paraId="4CC3D272" w14:textId="3869035A" w:rsidR="00775F4C" w:rsidRDefault="00775F4C" w:rsidP="00D753CC">
      <w:pPr>
        <w:pStyle w:val="BodyText"/>
        <w:spacing w:before="195" w:after="360" w:line="360" w:lineRule="auto"/>
        <w:ind w:left="142" w:right="193"/>
        <w:rPr>
          <w:rFonts w:ascii="Public Sans" w:hAnsi="Public Sans"/>
          <w:lang w:val="en-GB"/>
        </w:rPr>
      </w:pPr>
      <w:bookmarkStart w:id="3" w:name="Introduction"/>
      <w:bookmarkEnd w:id="3"/>
      <w:r>
        <w:rPr>
          <w:rFonts w:ascii="Public Sans" w:hAnsi="Public Sans"/>
          <w:lang w:val="en-GB"/>
        </w:rPr>
        <w:t xml:space="preserve">If you have a large number of </w:t>
      </w:r>
      <w:r w:rsidR="00F96AD8">
        <w:rPr>
          <w:rFonts w:ascii="Public Sans" w:hAnsi="Public Sans"/>
          <w:lang w:val="en-GB"/>
        </w:rPr>
        <w:t>students and</w:t>
      </w:r>
      <w:r>
        <w:rPr>
          <w:rFonts w:ascii="Public Sans" w:hAnsi="Public Sans"/>
          <w:lang w:val="en-GB"/>
        </w:rPr>
        <w:t xml:space="preserve"> want to speed up the process of creating groups and adding students to them, you m</w:t>
      </w:r>
      <w:r w:rsidR="00F96AD8">
        <w:rPr>
          <w:rFonts w:ascii="Public Sans" w:hAnsi="Public Sans"/>
          <w:lang w:val="en-GB"/>
        </w:rPr>
        <w:t>ight be able to do this using .csv files.</w:t>
      </w:r>
    </w:p>
    <w:p w14:paraId="2E787B29" w14:textId="6567C3DD" w:rsidR="00775F4C" w:rsidRDefault="00775F4C" w:rsidP="00775F4C">
      <w:pPr>
        <w:pStyle w:val="BodyText"/>
        <w:spacing w:before="195" w:after="360" w:line="360" w:lineRule="auto"/>
        <w:ind w:left="142" w:right="193"/>
        <w:rPr>
          <w:rFonts w:ascii="Public Sans" w:hAnsi="Public Sans"/>
          <w:lang w:val="en-GB"/>
        </w:rPr>
      </w:pPr>
      <w:r>
        <w:rPr>
          <w:rFonts w:ascii="Public Sans" w:hAnsi="Public Sans"/>
          <w:lang w:val="en-GB"/>
        </w:rPr>
        <w:t>These files can be created using a spreadsheet application like Microsoft Excel.</w:t>
      </w:r>
      <w:r w:rsidR="00F96AD8">
        <w:rPr>
          <w:rFonts w:ascii="Public Sans" w:hAnsi="Public Sans"/>
          <w:lang w:val="en-GB"/>
        </w:rPr>
        <w:t xml:space="preserve"> You can use one file</w:t>
      </w:r>
      <w:r>
        <w:rPr>
          <w:rFonts w:ascii="Public Sans" w:hAnsi="Public Sans"/>
          <w:lang w:val="en-GB"/>
        </w:rPr>
        <w:t xml:space="preserve"> to set up Group Sets and Groups, and </w:t>
      </w:r>
      <w:r w:rsidR="00F96AD8">
        <w:rPr>
          <w:rFonts w:ascii="Public Sans" w:hAnsi="Public Sans"/>
          <w:lang w:val="en-GB"/>
        </w:rPr>
        <w:t>a</w:t>
      </w:r>
      <w:r>
        <w:rPr>
          <w:rFonts w:ascii="Public Sans" w:hAnsi="Public Sans"/>
          <w:lang w:val="en-GB"/>
        </w:rPr>
        <w:t xml:space="preserve"> second </w:t>
      </w:r>
      <w:r w:rsidR="00F96AD8">
        <w:rPr>
          <w:rFonts w:ascii="Public Sans" w:hAnsi="Public Sans"/>
          <w:lang w:val="en-GB"/>
        </w:rPr>
        <w:t xml:space="preserve">file </w:t>
      </w:r>
      <w:r>
        <w:rPr>
          <w:rFonts w:ascii="Public Sans" w:hAnsi="Public Sans"/>
          <w:lang w:val="en-GB"/>
        </w:rPr>
        <w:t>to assign students to groups.</w:t>
      </w:r>
    </w:p>
    <w:p w14:paraId="6F3C9B42" w14:textId="7D64097D" w:rsidR="00F96AD8" w:rsidRDefault="00F96AD8" w:rsidP="00775F4C">
      <w:pPr>
        <w:pStyle w:val="BodyText"/>
        <w:spacing w:before="195" w:after="360" w:line="360" w:lineRule="auto"/>
        <w:ind w:left="142" w:right="193"/>
        <w:rPr>
          <w:rFonts w:ascii="Public Sans" w:hAnsi="Public Sans"/>
          <w:lang w:val="en-GB"/>
        </w:rPr>
      </w:pPr>
      <w:r>
        <w:rPr>
          <w:rFonts w:ascii="Public Sans" w:hAnsi="Public Sans"/>
          <w:lang w:val="en-GB"/>
        </w:rPr>
        <w:t>This is a simple guide, but m</w:t>
      </w:r>
      <w:r w:rsidR="00775F4C">
        <w:rPr>
          <w:rFonts w:ascii="Public Sans" w:hAnsi="Public Sans"/>
          <w:lang w:val="en-GB"/>
        </w:rPr>
        <w:t>ore details are available on Blackboard’s ‘</w:t>
      </w:r>
      <w:hyperlink r:id="rId11" w:history="1">
        <w:r w:rsidR="00775F4C" w:rsidRPr="00E717B0">
          <w:rPr>
            <w:rStyle w:val="Hyperlink"/>
            <w:rFonts w:ascii="Public Sans" w:hAnsi="Public Sans"/>
            <w:lang w:val="en-GB"/>
          </w:rPr>
          <w:t>Import and Export Groups and Members</w:t>
        </w:r>
      </w:hyperlink>
      <w:r w:rsidR="00775F4C">
        <w:rPr>
          <w:rFonts w:ascii="Public Sans" w:hAnsi="Public Sans"/>
          <w:lang w:val="en-GB"/>
        </w:rPr>
        <w:t>’ page.</w:t>
      </w:r>
      <w:bookmarkStart w:id="4" w:name="Part_1a:_Merging_one_area_into_another"/>
      <w:bookmarkEnd w:id="4"/>
    </w:p>
    <w:p w14:paraId="01CCFDFE" w14:textId="77777777" w:rsidR="00F96AD8" w:rsidRDefault="00F96AD8">
      <w:pPr>
        <w:rPr>
          <w:rFonts w:ascii="Public Sans" w:hAnsi="Public Sans"/>
          <w:sz w:val="28"/>
          <w:szCs w:val="28"/>
          <w:lang w:val="en-GB"/>
        </w:rPr>
      </w:pPr>
      <w:r>
        <w:rPr>
          <w:rFonts w:ascii="Public Sans" w:hAnsi="Public Sans"/>
          <w:lang w:val="en-GB"/>
        </w:rPr>
        <w:br w:type="page"/>
      </w:r>
    </w:p>
    <w:p w14:paraId="3A29B488" w14:textId="5E835937" w:rsidR="003D670C" w:rsidRPr="00C879DB" w:rsidRDefault="007719D5" w:rsidP="003D670C">
      <w:pPr>
        <w:pStyle w:val="Heading1"/>
        <w:pBdr>
          <w:bottom w:val="single" w:sz="4" w:space="1" w:color="auto"/>
        </w:pBdr>
        <w:spacing w:before="196"/>
        <w:rPr>
          <w:rFonts w:ascii="Public Sans" w:hAnsi="Public Sans"/>
          <w:color w:val="2E74B5"/>
        </w:rPr>
      </w:pPr>
      <w:bookmarkStart w:id="5" w:name="_Toc241155454"/>
      <w:r>
        <w:rPr>
          <w:rFonts w:ascii="Public Sans" w:hAnsi="Public Sans"/>
          <w:color w:val="2E74B5"/>
        </w:rPr>
        <w:lastRenderedPageBreak/>
        <w:t>Step One: Importing the Group Sets and Groups</w:t>
      </w:r>
      <w:bookmarkEnd w:id="5"/>
    </w:p>
    <w:p w14:paraId="6CFF98E0" w14:textId="77777777" w:rsidR="003D670C" w:rsidRPr="00C879DB" w:rsidRDefault="003D670C" w:rsidP="003D670C">
      <w:pPr>
        <w:pStyle w:val="BodyText"/>
        <w:spacing w:line="20" w:lineRule="exact"/>
        <w:rPr>
          <w:rFonts w:ascii="Public Sans" w:hAnsi="Public Sans"/>
          <w:sz w:val="2"/>
        </w:rPr>
      </w:pPr>
    </w:p>
    <w:p w14:paraId="2498B08E" w14:textId="77777777" w:rsidR="003D670C" w:rsidRPr="00C879DB" w:rsidRDefault="003D670C" w:rsidP="003D670C">
      <w:pPr>
        <w:pStyle w:val="BodyText"/>
        <w:spacing w:before="8"/>
        <w:rPr>
          <w:rFonts w:ascii="Public Sans" w:hAnsi="Public Sans"/>
          <w:sz w:val="20"/>
        </w:rPr>
      </w:pPr>
    </w:p>
    <w:p w14:paraId="10B9EFB6" w14:textId="56D9E837" w:rsidR="003D670C" w:rsidRDefault="00E717B0" w:rsidP="00E717B0">
      <w:pPr>
        <w:pStyle w:val="BodyText"/>
        <w:numPr>
          <w:ilvl w:val="0"/>
          <w:numId w:val="2"/>
        </w:numPr>
        <w:spacing w:before="195" w:line="360" w:lineRule="auto"/>
        <w:ind w:right="195"/>
        <w:rPr>
          <w:rFonts w:ascii="Public Sans" w:hAnsi="Public Sans"/>
          <w:lang w:val="en-GB"/>
        </w:rPr>
      </w:pPr>
      <w:r>
        <w:rPr>
          <w:rFonts w:ascii="Public Sans" w:hAnsi="Public Sans"/>
          <w:lang w:val="en-GB"/>
        </w:rPr>
        <w:t>Enter the Blackboard area that you want to set up the groups in.</w:t>
      </w:r>
    </w:p>
    <w:p w14:paraId="7FEE1E74" w14:textId="2DED037F" w:rsidR="00E717B0" w:rsidRPr="00E717B0" w:rsidRDefault="00E717B0" w:rsidP="00E717B0">
      <w:pPr>
        <w:pStyle w:val="BodyText"/>
        <w:numPr>
          <w:ilvl w:val="0"/>
          <w:numId w:val="2"/>
        </w:numPr>
        <w:spacing w:before="195" w:line="360" w:lineRule="auto"/>
        <w:ind w:right="195"/>
        <w:rPr>
          <w:rFonts w:ascii="Public Sans" w:hAnsi="Public Sans"/>
        </w:rPr>
      </w:pPr>
      <w:r>
        <w:rPr>
          <w:rFonts w:ascii="Public Sans" w:hAnsi="Public Sans"/>
          <w:lang w:val="en-GB"/>
        </w:rPr>
        <w:t>Select the ‘Group’ tab.</w:t>
      </w:r>
    </w:p>
    <w:p w14:paraId="74C9AB0A" w14:textId="51DBA3C3" w:rsidR="00E717B0" w:rsidRPr="00E717B0" w:rsidRDefault="00E717B0" w:rsidP="00E717B0">
      <w:pPr>
        <w:pStyle w:val="BodyText"/>
        <w:numPr>
          <w:ilvl w:val="0"/>
          <w:numId w:val="2"/>
        </w:numPr>
        <w:spacing w:before="195" w:line="360" w:lineRule="auto"/>
        <w:ind w:right="195"/>
        <w:rPr>
          <w:rFonts w:ascii="Public Sans" w:hAnsi="Public Sans"/>
        </w:rPr>
      </w:pPr>
      <w:r>
        <w:rPr>
          <w:rFonts w:ascii="Public Sans" w:hAnsi="Public Sans"/>
          <w:lang w:val="en-GB"/>
        </w:rPr>
        <w:t xml:space="preserve">Select </w:t>
      </w:r>
      <w:r w:rsidR="00775F4C">
        <w:rPr>
          <w:rFonts w:ascii="Public Sans" w:hAnsi="Public Sans"/>
          <w:lang w:val="en-GB"/>
        </w:rPr>
        <w:t xml:space="preserve">‘New group set’ then </w:t>
      </w:r>
      <w:r>
        <w:rPr>
          <w:rFonts w:ascii="Public Sans" w:hAnsi="Public Sans"/>
          <w:lang w:val="en-GB"/>
        </w:rPr>
        <w:t xml:space="preserve">‘Import </w:t>
      </w:r>
      <w:r w:rsidR="00775F4C">
        <w:rPr>
          <w:rFonts w:ascii="Public Sans" w:hAnsi="Public Sans"/>
          <w:lang w:val="en-GB"/>
        </w:rPr>
        <w:t>from CSV’</w:t>
      </w:r>
      <w:r>
        <w:rPr>
          <w:rFonts w:ascii="Public Sans" w:hAnsi="Public Sans"/>
          <w:lang w:val="en-GB"/>
        </w:rPr>
        <w:t>.</w:t>
      </w:r>
    </w:p>
    <w:p w14:paraId="690D42BD" w14:textId="7E57228F" w:rsidR="002E5542" w:rsidRPr="00F96AD8" w:rsidRDefault="00E717B0" w:rsidP="00F96AD8">
      <w:pPr>
        <w:pStyle w:val="BodyText"/>
        <w:numPr>
          <w:ilvl w:val="0"/>
          <w:numId w:val="2"/>
        </w:numPr>
        <w:spacing w:before="195" w:line="360" w:lineRule="auto"/>
        <w:ind w:right="195"/>
        <w:rPr>
          <w:rFonts w:ascii="Public Sans" w:hAnsi="Public Sans"/>
        </w:rPr>
      </w:pPr>
      <w:r>
        <w:rPr>
          <w:rFonts w:ascii="Public Sans" w:hAnsi="Public Sans"/>
          <w:lang w:val="en-GB"/>
        </w:rPr>
        <w:t>Select the ‘</w:t>
      </w:r>
      <w:r w:rsidRPr="00E717B0">
        <w:rPr>
          <w:rFonts w:ascii="Public Sans" w:hAnsi="Public Sans"/>
          <w:lang w:val="en-GB"/>
        </w:rPr>
        <w:t>Download Group Sets template</w:t>
      </w:r>
      <w:r>
        <w:rPr>
          <w:rFonts w:ascii="Public Sans" w:hAnsi="Public Sans"/>
          <w:lang w:val="en-GB"/>
        </w:rPr>
        <w:t>’ link to download the template.</w:t>
      </w:r>
    </w:p>
    <w:p w14:paraId="678EDB91" w14:textId="5B1BE917" w:rsidR="00F96AD8" w:rsidRPr="00F96AD8" w:rsidRDefault="00F96AD8" w:rsidP="00F96AD8">
      <w:pPr>
        <w:pStyle w:val="BodyText"/>
        <w:numPr>
          <w:ilvl w:val="0"/>
          <w:numId w:val="2"/>
        </w:numPr>
        <w:spacing w:before="195" w:line="360" w:lineRule="auto"/>
        <w:ind w:right="195"/>
        <w:rPr>
          <w:rFonts w:ascii="Public Sans" w:hAnsi="Public Sans"/>
        </w:rPr>
      </w:pPr>
      <w:r>
        <w:rPr>
          <w:rFonts w:ascii="Public Sans" w:hAnsi="Public Sans"/>
          <w:lang w:val="en-GB"/>
        </w:rPr>
        <w:t>The easiest way to prepare the .csv file is to open the template in spreadsheet software like Microsoft Excel.</w:t>
      </w:r>
    </w:p>
    <w:p w14:paraId="07C6F30D" w14:textId="762E4B57" w:rsidR="002E5542" w:rsidRDefault="00014D73" w:rsidP="00014D73">
      <w:pPr>
        <w:pStyle w:val="BodyText"/>
        <w:spacing w:before="195" w:line="360" w:lineRule="auto"/>
        <w:ind w:right="195"/>
        <w:rPr>
          <w:rFonts w:ascii="Public Sans" w:hAnsi="Public Sans"/>
          <w:lang w:val="en-GB"/>
        </w:rPr>
      </w:pPr>
      <w:r>
        <w:rPr>
          <w:rFonts w:ascii="Public Sans" w:hAnsi="Public Sans"/>
          <w:lang w:val="en-GB"/>
        </w:rPr>
        <w:t>Leave the title row</w:t>
      </w:r>
      <w:r w:rsidR="002E5542">
        <w:rPr>
          <w:rFonts w:ascii="Public Sans" w:hAnsi="Public Sans"/>
          <w:lang w:val="en-GB"/>
        </w:rPr>
        <w:t xml:space="preserve"> as it is and add one group per line. If you were setting up a set of discussion groups, the spreadsheet might look like:</w:t>
      </w:r>
    </w:p>
    <w:tbl>
      <w:tblPr>
        <w:tblStyle w:val="TableGrid"/>
        <w:tblW w:w="0" w:type="auto"/>
        <w:tblLook w:val="0420" w:firstRow="1" w:lastRow="0" w:firstColumn="0" w:lastColumn="0" w:noHBand="0" w:noVBand="1"/>
      </w:tblPr>
      <w:tblGrid>
        <w:gridCol w:w="1563"/>
        <w:gridCol w:w="2239"/>
        <w:gridCol w:w="2412"/>
        <w:gridCol w:w="2049"/>
        <w:gridCol w:w="1087"/>
      </w:tblGrid>
      <w:tr w:rsidR="002E5542" w:rsidRPr="002E5542" w14:paraId="61EE5271" w14:textId="77777777" w:rsidTr="00293FE6">
        <w:trPr>
          <w:tblHeader/>
        </w:trPr>
        <w:tc>
          <w:tcPr>
            <w:tcW w:w="1467" w:type="dxa"/>
            <w:vAlign w:val="bottom"/>
          </w:tcPr>
          <w:p w14:paraId="6BA74A13" w14:textId="6026100D"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Group Code*</w:t>
            </w:r>
          </w:p>
        </w:tc>
        <w:tc>
          <w:tcPr>
            <w:tcW w:w="2294" w:type="dxa"/>
            <w:vAlign w:val="bottom"/>
          </w:tcPr>
          <w:p w14:paraId="0BD1BD48" w14:textId="2F42A93A"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Title*</w:t>
            </w:r>
          </w:p>
        </w:tc>
        <w:tc>
          <w:tcPr>
            <w:tcW w:w="2471" w:type="dxa"/>
            <w:vAlign w:val="bottom"/>
          </w:tcPr>
          <w:p w14:paraId="085728BC" w14:textId="2B62DC21"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Description</w:t>
            </w:r>
          </w:p>
        </w:tc>
        <w:tc>
          <w:tcPr>
            <w:tcW w:w="2088" w:type="dxa"/>
            <w:vAlign w:val="bottom"/>
          </w:tcPr>
          <w:p w14:paraId="12C262E8" w14:textId="0AA3B176"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Group Set*</w:t>
            </w:r>
          </w:p>
        </w:tc>
        <w:tc>
          <w:tcPr>
            <w:tcW w:w="1030" w:type="dxa"/>
            <w:vAlign w:val="bottom"/>
          </w:tcPr>
          <w:p w14:paraId="46591102" w14:textId="44DBBCAE"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Self Enroll*</w:t>
            </w:r>
          </w:p>
        </w:tc>
      </w:tr>
      <w:tr w:rsidR="002E5542" w:rsidRPr="002E5542" w14:paraId="201CBF17" w14:textId="77777777" w:rsidTr="00293FE6">
        <w:tc>
          <w:tcPr>
            <w:tcW w:w="1467" w:type="dxa"/>
            <w:vAlign w:val="bottom"/>
          </w:tcPr>
          <w:p w14:paraId="0EDD954A" w14:textId="17C9B249"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discussion1</w:t>
            </w:r>
          </w:p>
        </w:tc>
        <w:tc>
          <w:tcPr>
            <w:tcW w:w="2294" w:type="dxa"/>
            <w:vAlign w:val="bottom"/>
          </w:tcPr>
          <w:p w14:paraId="65B5025C" w14:textId="2FC966CC"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Discusson Group One</w:t>
            </w:r>
          </w:p>
        </w:tc>
        <w:tc>
          <w:tcPr>
            <w:tcW w:w="2471" w:type="dxa"/>
            <w:vAlign w:val="bottom"/>
          </w:tcPr>
          <w:p w14:paraId="6C287263" w14:textId="21D3BB31" w:rsidR="002E5542" w:rsidRPr="002E5542" w:rsidRDefault="00293FE6"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Discussion</w:t>
            </w:r>
            <w:r w:rsidR="002E5542" w:rsidRPr="002E5542">
              <w:rPr>
                <w:rFonts w:ascii="Aptos Narrow" w:hAnsi="Aptos Narrow"/>
                <w:color w:val="000000"/>
                <w:sz w:val="24"/>
                <w:szCs w:val="24"/>
              </w:rPr>
              <w:t xml:space="preserve"> Group One will be led by Amanda</w:t>
            </w:r>
          </w:p>
        </w:tc>
        <w:tc>
          <w:tcPr>
            <w:tcW w:w="2088" w:type="dxa"/>
            <w:vAlign w:val="bottom"/>
          </w:tcPr>
          <w:p w14:paraId="66B9408A" w14:textId="3AC3F6E6"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Discussion Groups</w:t>
            </w:r>
          </w:p>
        </w:tc>
        <w:tc>
          <w:tcPr>
            <w:tcW w:w="1030" w:type="dxa"/>
            <w:vAlign w:val="bottom"/>
          </w:tcPr>
          <w:p w14:paraId="6BEDE2A5" w14:textId="0AE3ACB3"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N</w:t>
            </w:r>
          </w:p>
        </w:tc>
      </w:tr>
      <w:tr w:rsidR="002E5542" w:rsidRPr="002E5542" w14:paraId="65406A44" w14:textId="77777777" w:rsidTr="00293FE6">
        <w:tc>
          <w:tcPr>
            <w:tcW w:w="1467" w:type="dxa"/>
            <w:vAlign w:val="bottom"/>
          </w:tcPr>
          <w:p w14:paraId="09DBA59B" w14:textId="5B650C05"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discussion2</w:t>
            </w:r>
          </w:p>
        </w:tc>
        <w:tc>
          <w:tcPr>
            <w:tcW w:w="2294" w:type="dxa"/>
            <w:vAlign w:val="bottom"/>
          </w:tcPr>
          <w:p w14:paraId="4A6CF364" w14:textId="4E8AF01C"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Discusson Group Two</w:t>
            </w:r>
          </w:p>
        </w:tc>
        <w:tc>
          <w:tcPr>
            <w:tcW w:w="2471" w:type="dxa"/>
            <w:vAlign w:val="bottom"/>
          </w:tcPr>
          <w:p w14:paraId="50C21320" w14:textId="432A4946"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Discusson Group Two will be led by Bob</w:t>
            </w:r>
          </w:p>
        </w:tc>
        <w:tc>
          <w:tcPr>
            <w:tcW w:w="2088" w:type="dxa"/>
            <w:vAlign w:val="bottom"/>
          </w:tcPr>
          <w:p w14:paraId="40649D9F" w14:textId="4849D9DF"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Discussion Groups</w:t>
            </w:r>
          </w:p>
        </w:tc>
        <w:tc>
          <w:tcPr>
            <w:tcW w:w="1030" w:type="dxa"/>
            <w:vAlign w:val="bottom"/>
          </w:tcPr>
          <w:p w14:paraId="6EFFC549" w14:textId="543818E0"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N</w:t>
            </w:r>
          </w:p>
        </w:tc>
      </w:tr>
      <w:tr w:rsidR="002E5542" w:rsidRPr="002E5542" w14:paraId="64A9392F" w14:textId="77777777" w:rsidTr="00293FE6">
        <w:tc>
          <w:tcPr>
            <w:tcW w:w="1467" w:type="dxa"/>
            <w:vAlign w:val="bottom"/>
          </w:tcPr>
          <w:p w14:paraId="7339B081" w14:textId="071F338D"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discussion3</w:t>
            </w:r>
          </w:p>
        </w:tc>
        <w:tc>
          <w:tcPr>
            <w:tcW w:w="2294" w:type="dxa"/>
            <w:vAlign w:val="bottom"/>
          </w:tcPr>
          <w:p w14:paraId="07354418" w14:textId="53096A75"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Discusson Group Three</w:t>
            </w:r>
          </w:p>
        </w:tc>
        <w:tc>
          <w:tcPr>
            <w:tcW w:w="2471" w:type="dxa"/>
            <w:vAlign w:val="bottom"/>
          </w:tcPr>
          <w:p w14:paraId="218210AE" w14:textId="2B45FA39"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Discusson Group Three will be led by  Carla</w:t>
            </w:r>
          </w:p>
        </w:tc>
        <w:tc>
          <w:tcPr>
            <w:tcW w:w="2088" w:type="dxa"/>
            <w:vAlign w:val="bottom"/>
          </w:tcPr>
          <w:p w14:paraId="15C6B363" w14:textId="369D2FE1"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Discussion Groups</w:t>
            </w:r>
          </w:p>
        </w:tc>
        <w:tc>
          <w:tcPr>
            <w:tcW w:w="1030" w:type="dxa"/>
            <w:vAlign w:val="bottom"/>
          </w:tcPr>
          <w:p w14:paraId="02DC9E15" w14:textId="4742960B" w:rsidR="002E5542" w:rsidRPr="002E5542" w:rsidRDefault="002E5542" w:rsidP="002E5542">
            <w:pPr>
              <w:pStyle w:val="BodyText"/>
              <w:spacing w:before="195" w:line="360" w:lineRule="auto"/>
              <w:ind w:right="195"/>
              <w:rPr>
                <w:rFonts w:ascii="Public Sans" w:hAnsi="Public Sans"/>
                <w:sz w:val="24"/>
                <w:szCs w:val="24"/>
                <w:lang w:val="en-GB"/>
              </w:rPr>
            </w:pPr>
            <w:r w:rsidRPr="002E5542">
              <w:rPr>
                <w:rFonts w:ascii="Aptos Narrow" w:hAnsi="Aptos Narrow"/>
                <w:color w:val="000000"/>
                <w:sz w:val="24"/>
                <w:szCs w:val="24"/>
              </w:rPr>
              <w:t>N</w:t>
            </w:r>
          </w:p>
        </w:tc>
      </w:tr>
    </w:tbl>
    <w:p w14:paraId="205691A9" w14:textId="77777777" w:rsidR="003D670C" w:rsidRDefault="003D670C" w:rsidP="002E5542">
      <w:pPr>
        <w:pStyle w:val="BodyText"/>
        <w:rPr>
          <w:rFonts w:ascii="Public Sans" w:hAnsi="Public Sans"/>
          <w:lang w:val="en-GB"/>
        </w:rPr>
      </w:pPr>
    </w:p>
    <w:p w14:paraId="56BB16E3" w14:textId="77777777" w:rsidR="00F96AD8" w:rsidRDefault="00F96AD8">
      <w:pPr>
        <w:rPr>
          <w:rFonts w:ascii="Public Sans" w:hAnsi="Public Sans"/>
          <w:sz w:val="28"/>
          <w:szCs w:val="28"/>
          <w:lang w:val="en-GB"/>
        </w:rPr>
      </w:pPr>
      <w:r>
        <w:rPr>
          <w:rFonts w:ascii="Public Sans" w:hAnsi="Public Sans"/>
          <w:lang w:val="en-GB"/>
        </w:rPr>
        <w:br w:type="page"/>
      </w:r>
    </w:p>
    <w:p w14:paraId="3EBC8E18" w14:textId="58C9F4A4" w:rsidR="003B377F" w:rsidRDefault="002E5542" w:rsidP="002E5542">
      <w:pPr>
        <w:pStyle w:val="BodyText"/>
        <w:spacing w:before="195" w:line="360" w:lineRule="auto"/>
        <w:ind w:right="195"/>
        <w:rPr>
          <w:rFonts w:ascii="Public Sans" w:hAnsi="Public Sans"/>
          <w:lang w:val="en-GB"/>
        </w:rPr>
      </w:pPr>
      <w:r>
        <w:rPr>
          <w:rFonts w:ascii="Public Sans" w:hAnsi="Public Sans"/>
          <w:lang w:val="en-GB"/>
        </w:rPr>
        <w:lastRenderedPageBreak/>
        <w:t xml:space="preserve">There are details of what is </w:t>
      </w:r>
      <w:r w:rsidR="00775F4C">
        <w:rPr>
          <w:rFonts w:ascii="Public Sans" w:hAnsi="Public Sans"/>
          <w:lang w:val="en-GB"/>
        </w:rPr>
        <w:t>allowed</w:t>
      </w:r>
      <w:r>
        <w:rPr>
          <w:rFonts w:ascii="Public Sans" w:hAnsi="Public Sans"/>
          <w:lang w:val="en-GB"/>
        </w:rPr>
        <w:t xml:space="preserve"> in each column in the ‘</w:t>
      </w:r>
      <w:hyperlink r:id="rId12" w:anchor="import-group-sets-from-the-import-group-sets-panel" w:history="1">
        <w:r w:rsidRPr="002E5542">
          <w:rPr>
            <w:rStyle w:val="Hyperlink"/>
            <w:rFonts w:ascii="Public Sans" w:hAnsi="Public Sans"/>
            <w:lang w:val="en-GB"/>
          </w:rPr>
          <w:t>Import Group Sets from the Import Group Sets panel</w:t>
        </w:r>
      </w:hyperlink>
      <w:r>
        <w:rPr>
          <w:rFonts w:ascii="Public Sans" w:hAnsi="Public Sans"/>
          <w:lang w:val="en-GB"/>
        </w:rPr>
        <w:t>’ section of the Blackboard help pages.</w:t>
      </w:r>
    </w:p>
    <w:p w14:paraId="07CB271F" w14:textId="118488B1" w:rsidR="00775F4C" w:rsidRDefault="00775F4C" w:rsidP="00F96AD8">
      <w:pPr>
        <w:pStyle w:val="BodyText"/>
        <w:spacing w:before="195" w:line="360" w:lineRule="auto"/>
        <w:ind w:right="195"/>
        <w:rPr>
          <w:rFonts w:ascii="Public Sans" w:hAnsi="Public Sans"/>
          <w:lang w:val="en-GB"/>
        </w:rPr>
      </w:pPr>
      <w:r>
        <w:rPr>
          <w:rFonts w:ascii="Public Sans" w:hAnsi="Public Sans"/>
          <w:lang w:val="en-GB"/>
        </w:rPr>
        <w:t>Save the file in .csv format and use the ‘Upload File’ option on the ‘Import Group Sets’ side bar to select it. Finally select ‘Import’ to upload it.</w:t>
      </w:r>
    </w:p>
    <w:p w14:paraId="4F2B3C56" w14:textId="77777777" w:rsidR="00065890" w:rsidRDefault="00065890" w:rsidP="00065890">
      <w:pPr>
        <w:pStyle w:val="BodyText"/>
        <w:spacing w:before="195" w:line="360" w:lineRule="auto"/>
        <w:ind w:right="195"/>
        <w:rPr>
          <w:rFonts w:ascii="Public Sans" w:hAnsi="Public Sans"/>
          <w:lang w:val="en-GB"/>
        </w:rPr>
      </w:pPr>
      <w:r>
        <w:rPr>
          <w:rFonts w:ascii="Public Sans" w:hAnsi="Public Sans"/>
          <w:lang w:val="en-GB"/>
        </w:rPr>
        <w:t>You may need to refresh the screen to see changes.</w:t>
      </w:r>
    </w:p>
    <w:p w14:paraId="65D8F491" w14:textId="77777777" w:rsidR="00065890" w:rsidRDefault="00065890" w:rsidP="00F96AD8">
      <w:pPr>
        <w:pStyle w:val="BodyText"/>
        <w:spacing w:before="195" w:line="360" w:lineRule="auto"/>
        <w:ind w:right="195"/>
        <w:rPr>
          <w:rFonts w:ascii="Public Sans" w:hAnsi="Public Sans"/>
          <w:lang w:val="en-GB"/>
        </w:rPr>
      </w:pPr>
    </w:p>
    <w:p w14:paraId="231583E3" w14:textId="77777777" w:rsidR="0008193F" w:rsidRDefault="0008193F">
      <w:pPr>
        <w:rPr>
          <w:rFonts w:ascii="Public Sans" w:hAnsi="Public Sans"/>
          <w:color w:val="2E74B5"/>
          <w:sz w:val="32"/>
          <w:szCs w:val="32"/>
        </w:rPr>
      </w:pPr>
      <w:r>
        <w:rPr>
          <w:rFonts w:ascii="Public Sans" w:hAnsi="Public Sans"/>
          <w:color w:val="2E74B5"/>
        </w:rPr>
        <w:br w:type="page"/>
      </w:r>
    </w:p>
    <w:p w14:paraId="407B51A4" w14:textId="2C96750F" w:rsidR="00775F4C" w:rsidRPr="00C879DB" w:rsidRDefault="00775F4C" w:rsidP="00775F4C">
      <w:pPr>
        <w:pStyle w:val="Heading1"/>
        <w:pBdr>
          <w:bottom w:val="single" w:sz="4" w:space="1" w:color="auto"/>
        </w:pBdr>
        <w:spacing w:before="196"/>
        <w:rPr>
          <w:rFonts w:ascii="Public Sans" w:hAnsi="Public Sans"/>
          <w:color w:val="2E74B5"/>
        </w:rPr>
      </w:pPr>
      <w:bookmarkStart w:id="6" w:name="_Toc241155455"/>
      <w:r>
        <w:rPr>
          <w:rFonts w:ascii="Public Sans" w:hAnsi="Public Sans"/>
          <w:color w:val="2E74B5"/>
        </w:rPr>
        <w:lastRenderedPageBreak/>
        <w:t>Step Two: Importing the Group Sets and Groups</w:t>
      </w:r>
      <w:bookmarkEnd w:id="6"/>
    </w:p>
    <w:p w14:paraId="55F7E581" w14:textId="77777777" w:rsidR="00775F4C" w:rsidRPr="00C879DB" w:rsidRDefault="00775F4C" w:rsidP="00775F4C">
      <w:pPr>
        <w:pStyle w:val="BodyText"/>
        <w:spacing w:line="20" w:lineRule="exact"/>
        <w:rPr>
          <w:rFonts w:ascii="Public Sans" w:hAnsi="Public Sans"/>
          <w:sz w:val="2"/>
        </w:rPr>
      </w:pPr>
    </w:p>
    <w:p w14:paraId="222C7968" w14:textId="77777777" w:rsidR="00775F4C" w:rsidRPr="00C879DB" w:rsidRDefault="00775F4C" w:rsidP="00775F4C">
      <w:pPr>
        <w:pStyle w:val="BodyText"/>
        <w:spacing w:before="8"/>
        <w:rPr>
          <w:rFonts w:ascii="Public Sans" w:hAnsi="Public Sans"/>
          <w:sz w:val="20"/>
        </w:rPr>
      </w:pPr>
    </w:p>
    <w:p w14:paraId="49665D04" w14:textId="77777777" w:rsidR="00F96AD8" w:rsidRDefault="00F96AD8" w:rsidP="00F96AD8">
      <w:pPr>
        <w:pStyle w:val="BodyText"/>
        <w:numPr>
          <w:ilvl w:val="0"/>
          <w:numId w:val="3"/>
        </w:numPr>
        <w:spacing w:before="195" w:after="360" w:line="360" w:lineRule="auto"/>
        <w:ind w:right="193"/>
        <w:rPr>
          <w:rFonts w:ascii="Public Sans" w:hAnsi="Public Sans"/>
          <w:lang w:val="en-GB"/>
        </w:rPr>
      </w:pPr>
      <w:r>
        <w:rPr>
          <w:rFonts w:ascii="Public Sans" w:hAnsi="Public Sans"/>
          <w:lang w:val="en-GB"/>
        </w:rPr>
        <w:t>In the Groups tab, select the drop-down menu for the Group Set, and select Edit.</w:t>
      </w:r>
    </w:p>
    <w:p w14:paraId="18F775B4" w14:textId="1CDC4596" w:rsidR="00775F4C" w:rsidRDefault="00F96AD8" w:rsidP="00F96AD8">
      <w:pPr>
        <w:pStyle w:val="BodyText"/>
        <w:numPr>
          <w:ilvl w:val="1"/>
          <w:numId w:val="3"/>
        </w:numPr>
        <w:spacing w:before="195" w:after="360" w:line="360" w:lineRule="auto"/>
        <w:ind w:right="193"/>
        <w:rPr>
          <w:rFonts w:ascii="Public Sans" w:hAnsi="Public Sans"/>
          <w:lang w:val="en-GB"/>
        </w:rPr>
      </w:pPr>
      <w:r w:rsidRPr="00F96AD8">
        <w:rPr>
          <w:rFonts w:ascii="Public Sans" w:hAnsi="Public Sans"/>
          <w:lang w:val="en-GB"/>
        </w:rPr>
        <w:t xml:space="preserve"> </w:t>
      </w:r>
      <w:r w:rsidRPr="00F96AD8">
        <w:rPr>
          <w:rFonts w:ascii="Public Sans" w:hAnsi="Public Sans"/>
          <w:noProof/>
          <w:lang w:val="en-GB"/>
        </w:rPr>
        <w:drawing>
          <wp:inline distT="0" distB="0" distL="0" distR="0" wp14:anchorId="176BD2E5" wp14:editId="1E866659">
            <wp:extent cx="1286054" cy="1733792"/>
            <wp:effectExtent l="19050" t="19050" r="9525" b="19050"/>
            <wp:docPr id="637415120" name="Picture 1" descr="Location of the dropdown menu, and the Edi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15120" name="Picture 1" descr="Location of the dropdown menu, and the Edit option."/>
                    <pic:cNvPicPr/>
                  </pic:nvPicPr>
                  <pic:blipFill>
                    <a:blip r:embed="rId13"/>
                    <a:stretch>
                      <a:fillRect/>
                    </a:stretch>
                  </pic:blipFill>
                  <pic:spPr>
                    <a:xfrm>
                      <a:off x="0" y="0"/>
                      <a:ext cx="1286054" cy="1733792"/>
                    </a:xfrm>
                    <a:prstGeom prst="rect">
                      <a:avLst/>
                    </a:prstGeom>
                    <a:ln>
                      <a:solidFill>
                        <a:schemeClr val="tx1"/>
                      </a:solidFill>
                    </a:ln>
                  </pic:spPr>
                </pic:pic>
              </a:graphicData>
            </a:graphic>
          </wp:inline>
        </w:drawing>
      </w:r>
    </w:p>
    <w:p w14:paraId="08F73022" w14:textId="0EC8133B" w:rsidR="00F96AD8" w:rsidRDefault="0008193F" w:rsidP="00F96AD8">
      <w:pPr>
        <w:pStyle w:val="BodyText"/>
        <w:numPr>
          <w:ilvl w:val="0"/>
          <w:numId w:val="3"/>
        </w:numPr>
        <w:spacing w:before="195" w:after="360" w:line="360" w:lineRule="auto"/>
        <w:ind w:right="193"/>
        <w:rPr>
          <w:rFonts w:ascii="Public Sans" w:hAnsi="Public Sans"/>
          <w:lang w:val="en-GB"/>
        </w:rPr>
      </w:pPr>
      <w:r>
        <w:rPr>
          <w:rFonts w:ascii="Public Sans" w:hAnsi="Public Sans"/>
          <w:lang w:val="en-GB"/>
        </w:rPr>
        <w:t>Select the drop-down menu on the top right of the page</w:t>
      </w:r>
    </w:p>
    <w:p w14:paraId="6B3A80DE" w14:textId="0B54ED97" w:rsidR="0008193F" w:rsidRDefault="0008193F" w:rsidP="0008193F">
      <w:pPr>
        <w:pStyle w:val="BodyText"/>
        <w:numPr>
          <w:ilvl w:val="1"/>
          <w:numId w:val="3"/>
        </w:numPr>
        <w:spacing w:before="195" w:after="360" w:line="360" w:lineRule="auto"/>
        <w:ind w:right="193"/>
        <w:rPr>
          <w:rFonts w:ascii="Public Sans" w:hAnsi="Public Sans"/>
          <w:lang w:val="en-GB"/>
        </w:rPr>
      </w:pPr>
      <w:r w:rsidRPr="0008193F">
        <w:rPr>
          <w:rFonts w:ascii="Public Sans" w:hAnsi="Public Sans"/>
          <w:noProof/>
          <w:lang w:val="en-GB"/>
        </w:rPr>
        <w:drawing>
          <wp:inline distT="0" distB="0" distL="0" distR="0" wp14:anchorId="542B75F2" wp14:editId="4AB55486">
            <wp:extent cx="2343477" cy="2019582"/>
            <wp:effectExtent l="19050" t="19050" r="19050" b="19050"/>
            <wp:docPr id="165524725" name="Picture 1" descr="Location of the drop-down menu, and Import groups or members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24725" name="Picture 1" descr="Location of the drop-down menu, and Import groups or members link."/>
                    <pic:cNvPicPr/>
                  </pic:nvPicPr>
                  <pic:blipFill>
                    <a:blip r:embed="rId14"/>
                    <a:stretch>
                      <a:fillRect/>
                    </a:stretch>
                  </pic:blipFill>
                  <pic:spPr>
                    <a:xfrm>
                      <a:off x="0" y="0"/>
                      <a:ext cx="2343477" cy="2019582"/>
                    </a:xfrm>
                    <a:prstGeom prst="rect">
                      <a:avLst/>
                    </a:prstGeom>
                    <a:ln>
                      <a:solidFill>
                        <a:schemeClr val="tx1"/>
                      </a:solidFill>
                    </a:ln>
                  </pic:spPr>
                </pic:pic>
              </a:graphicData>
            </a:graphic>
          </wp:inline>
        </w:drawing>
      </w:r>
    </w:p>
    <w:p w14:paraId="11313487" w14:textId="35485E80" w:rsidR="0008193F" w:rsidRDefault="0008193F" w:rsidP="0008193F">
      <w:pPr>
        <w:pStyle w:val="BodyText"/>
        <w:numPr>
          <w:ilvl w:val="0"/>
          <w:numId w:val="3"/>
        </w:numPr>
        <w:spacing w:before="195" w:after="360" w:line="360" w:lineRule="auto"/>
        <w:ind w:right="193"/>
        <w:rPr>
          <w:rFonts w:ascii="Public Sans" w:hAnsi="Public Sans"/>
          <w:lang w:val="en-GB"/>
        </w:rPr>
      </w:pPr>
      <w:r>
        <w:rPr>
          <w:rFonts w:ascii="Public Sans" w:hAnsi="Public Sans"/>
          <w:lang w:val="en-GB"/>
        </w:rPr>
        <w:t>Switch to the ‘Assign members’ tab.</w:t>
      </w:r>
    </w:p>
    <w:p w14:paraId="190B34F9" w14:textId="1337A8FD" w:rsidR="0008193F" w:rsidRDefault="0008193F" w:rsidP="0008193F">
      <w:pPr>
        <w:pStyle w:val="BodyText"/>
        <w:numPr>
          <w:ilvl w:val="0"/>
          <w:numId w:val="3"/>
        </w:numPr>
        <w:spacing w:before="195" w:after="360" w:line="360" w:lineRule="auto"/>
        <w:ind w:right="193"/>
        <w:rPr>
          <w:rFonts w:ascii="Public Sans" w:hAnsi="Public Sans"/>
          <w:lang w:val="en-GB"/>
        </w:rPr>
      </w:pPr>
      <w:r>
        <w:rPr>
          <w:rFonts w:ascii="Public Sans" w:hAnsi="Public Sans"/>
          <w:lang w:val="en-GB"/>
        </w:rPr>
        <w:t>Use the ‘</w:t>
      </w:r>
      <w:r w:rsidRPr="0008193F">
        <w:rPr>
          <w:rFonts w:ascii="Public Sans" w:hAnsi="Public Sans"/>
          <w:lang w:val="en-GB"/>
        </w:rPr>
        <w:t>Download members template</w:t>
      </w:r>
      <w:r>
        <w:rPr>
          <w:rFonts w:ascii="Public Sans" w:hAnsi="Public Sans"/>
          <w:lang w:val="en-GB"/>
        </w:rPr>
        <w:t>’ link to access the template.</w:t>
      </w:r>
    </w:p>
    <w:p w14:paraId="08B046DF" w14:textId="3E165844" w:rsidR="0008193F" w:rsidRPr="0008193F" w:rsidRDefault="0008193F" w:rsidP="0008193F">
      <w:pPr>
        <w:pStyle w:val="BodyText"/>
        <w:numPr>
          <w:ilvl w:val="0"/>
          <w:numId w:val="3"/>
        </w:numPr>
        <w:spacing w:before="195" w:after="360" w:line="360" w:lineRule="auto"/>
        <w:ind w:right="193"/>
        <w:rPr>
          <w:rFonts w:ascii="Public Sans" w:hAnsi="Public Sans"/>
          <w:lang w:val="en-GB"/>
        </w:rPr>
      </w:pPr>
      <w:r w:rsidRPr="0008193F">
        <w:rPr>
          <w:rFonts w:ascii="Public Sans" w:hAnsi="Public Sans"/>
          <w:lang w:val="en-GB"/>
        </w:rPr>
        <w:t xml:space="preserve">Open this up, again </w:t>
      </w:r>
      <w:r>
        <w:rPr>
          <w:rFonts w:ascii="Public Sans" w:hAnsi="Public Sans"/>
          <w:lang w:val="en-GB"/>
        </w:rPr>
        <w:t>t</w:t>
      </w:r>
      <w:r w:rsidRPr="0008193F">
        <w:rPr>
          <w:rFonts w:ascii="Public Sans" w:hAnsi="Public Sans"/>
          <w:lang w:val="en-GB"/>
        </w:rPr>
        <w:t>he easiest way to prepare the .csv file is to open the template in spreadsheet software like Microsoft Excel.</w:t>
      </w:r>
    </w:p>
    <w:p w14:paraId="0875D6E3" w14:textId="3FBF17EA" w:rsidR="0008193F" w:rsidRDefault="0008193F" w:rsidP="0008193F">
      <w:pPr>
        <w:pStyle w:val="BodyText"/>
        <w:spacing w:before="195" w:after="360" w:line="360" w:lineRule="auto"/>
        <w:ind w:right="193"/>
        <w:rPr>
          <w:rFonts w:ascii="Public Sans" w:hAnsi="Public Sans"/>
          <w:lang w:val="en-GB"/>
        </w:rPr>
      </w:pPr>
      <w:r>
        <w:rPr>
          <w:rFonts w:ascii="Public Sans" w:hAnsi="Public Sans"/>
          <w:lang w:val="en-GB"/>
        </w:rPr>
        <w:lastRenderedPageBreak/>
        <w:t xml:space="preserve">If we were adding students to the discussion groups we set up earlier, the spreadsheet </w:t>
      </w:r>
      <w:r w:rsidR="00A86277">
        <w:rPr>
          <w:rFonts w:ascii="Public Sans" w:hAnsi="Public Sans"/>
          <w:lang w:val="en-GB"/>
        </w:rPr>
        <w:t>could look as simple as</w:t>
      </w:r>
      <w:r>
        <w:rPr>
          <w:rFonts w:ascii="Public Sans" w:hAnsi="Public Sans"/>
          <w:lang w:val="en-GB"/>
        </w:rPr>
        <w:t>:</w:t>
      </w:r>
    </w:p>
    <w:tbl>
      <w:tblPr>
        <w:tblStyle w:val="TableGrid"/>
        <w:tblW w:w="0" w:type="auto"/>
        <w:tblLook w:val="0420" w:firstRow="1" w:lastRow="0" w:firstColumn="0" w:lastColumn="0" w:noHBand="0" w:noVBand="1"/>
      </w:tblPr>
      <w:tblGrid>
        <w:gridCol w:w="1562"/>
        <w:gridCol w:w="1558"/>
        <w:gridCol w:w="1557"/>
        <w:gridCol w:w="1557"/>
        <w:gridCol w:w="1558"/>
        <w:gridCol w:w="1558"/>
      </w:tblGrid>
      <w:tr w:rsidR="0008193F" w14:paraId="6615E996" w14:textId="77777777" w:rsidTr="00293FE6">
        <w:trPr>
          <w:tblHeader/>
        </w:trPr>
        <w:tc>
          <w:tcPr>
            <w:tcW w:w="1562" w:type="dxa"/>
            <w:vAlign w:val="bottom"/>
          </w:tcPr>
          <w:p w14:paraId="3CB4C525" w14:textId="02207B45" w:rsidR="0008193F" w:rsidRDefault="0008193F" w:rsidP="0008193F">
            <w:pPr>
              <w:pStyle w:val="BodyText"/>
              <w:spacing w:before="195" w:after="360" w:line="360" w:lineRule="auto"/>
              <w:ind w:right="193"/>
              <w:rPr>
                <w:rFonts w:ascii="Public Sans" w:hAnsi="Public Sans"/>
                <w:lang w:val="en-GB"/>
              </w:rPr>
            </w:pPr>
            <w:r>
              <w:rPr>
                <w:rFonts w:ascii="Aptos Narrow" w:hAnsi="Aptos Narrow"/>
                <w:color w:val="000000"/>
                <w:sz w:val="22"/>
                <w:szCs w:val="22"/>
              </w:rPr>
              <w:t>Group Code*</w:t>
            </w:r>
          </w:p>
        </w:tc>
        <w:tc>
          <w:tcPr>
            <w:tcW w:w="1558" w:type="dxa"/>
            <w:vAlign w:val="bottom"/>
          </w:tcPr>
          <w:p w14:paraId="7DFBDF46" w14:textId="4FB590D5" w:rsidR="0008193F" w:rsidRDefault="00293FE6" w:rsidP="0008193F">
            <w:pPr>
              <w:pStyle w:val="BodyText"/>
              <w:spacing w:before="195" w:after="360" w:line="360" w:lineRule="auto"/>
              <w:ind w:right="193"/>
              <w:rPr>
                <w:rFonts w:ascii="Public Sans" w:hAnsi="Public Sans"/>
                <w:lang w:val="en-GB"/>
              </w:rPr>
            </w:pPr>
            <w:r>
              <w:rPr>
                <w:rFonts w:ascii="Aptos Narrow" w:hAnsi="Aptos Narrow"/>
                <w:color w:val="000000"/>
                <w:sz w:val="22"/>
                <w:szCs w:val="22"/>
              </w:rPr>
              <w:t>Username</w:t>
            </w:r>
            <w:r w:rsidR="0008193F">
              <w:rPr>
                <w:rFonts w:ascii="Aptos Narrow" w:hAnsi="Aptos Narrow"/>
                <w:color w:val="000000"/>
                <w:sz w:val="22"/>
                <w:szCs w:val="22"/>
              </w:rPr>
              <w:t>*</w:t>
            </w:r>
          </w:p>
        </w:tc>
        <w:tc>
          <w:tcPr>
            <w:tcW w:w="1557" w:type="dxa"/>
            <w:vAlign w:val="bottom"/>
          </w:tcPr>
          <w:p w14:paraId="42B18188" w14:textId="46E1D6FA" w:rsidR="0008193F" w:rsidRDefault="0008193F" w:rsidP="0008193F">
            <w:pPr>
              <w:pStyle w:val="BodyText"/>
              <w:spacing w:before="195" w:after="360" w:line="360" w:lineRule="auto"/>
              <w:ind w:right="193"/>
              <w:rPr>
                <w:rFonts w:ascii="Public Sans" w:hAnsi="Public Sans"/>
                <w:lang w:val="en-GB"/>
              </w:rPr>
            </w:pPr>
            <w:r>
              <w:rPr>
                <w:rFonts w:ascii="Aptos Narrow" w:hAnsi="Aptos Narrow"/>
                <w:color w:val="000000"/>
                <w:sz w:val="22"/>
                <w:szCs w:val="22"/>
              </w:rPr>
              <w:t>Student Id</w:t>
            </w:r>
          </w:p>
        </w:tc>
        <w:tc>
          <w:tcPr>
            <w:tcW w:w="1557" w:type="dxa"/>
            <w:vAlign w:val="bottom"/>
          </w:tcPr>
          <w:p w14:paraId="2EC3170C" w14:textId="61010285" w:rsidR="0008193F" w:rsidRDefault="0008193F" w:rsidP="0008193F">
            <w:pPr>
              <w:pStyle w:val="BodyText"/>
              <w:spacing w:before="195" w:after="360" w:line="360" w:lineRule="auto"/>
              <w:ind w:right="193"/>
              <w:rPr>
                <w:rFonts w:ascii="Public Sans" w:hAnsi="Public Sans"/>
                <w:lang w:val="en-GB"/>
              </w:rPr>
            </w:pPr>
            <w:r>
              <w:rPr>
                <w:rFonts w:ascii="Aptos Narrow" w:hAnsi="Aptos Narrow"/>
                <w:color w:val="000000"/>
                <w:sz w:val="22"/>
                <w:szCs w:val="22"/>
              </w:rPr>
              <w:t>First Name</w:t>
            </w:r>
          </w:p>
        </w:tc>
        <w:tc>
          <w:tcPr>
            <w:tcW w:w="1558" w:type="dxa"/>
            <w:vAlign w:val="bottom"/>
          </w:tcPr>
          <w:p w14:paraId="0D57FCA2" w14:textId="7ECA9003" w:rsidR="0008193F" w:rsidRDefault="0008193F" w:rsidP="0008193F">
            <w:pPr>
              <w:pStyle w:val="BodyText"/>
              <w:spacing w:before="195" w:after="360" w:line="360" w:lineRule="auto"/>
              <w:ind w:right="193"/>
              <w:rPr>
                <w:rFonts w:ascii="Public Sans" w:hAnsi="Public Sans"/>
                <w:lang w:val="en-GB"/>
              </w:rPr>
            </w:pPr>
            <w:r>
              <w:rPr>
                <w:rFonts w:ascii="Aptos Narrow" w:hAnsi="Aptos Narrow"/>
                <w:color w:val="000000"/>
                <w:sz w:val="22"/>
                <w:szCs w:val="22"/>
              </w:rPr>
              <w:t>Last Name</w:t>
            </w:r>
          </w:p>
        </w:tc>
        <w:tc>
          <w:tcPr>
            <w:tcW w:w="1558" w:type="dxa"/>
            <w:vAlign w:val="bottom"/>
          </w:tcPr>
          <w:p w14:paraId="03837B18" w14:textId="3C03D247" w:rsidR="0008193F" w:rsidRDefault="0008193F" w:rsidP="0008193F">
            <w:pPr>
              <w:pStyle w:val="BodyText"/>
              <w:spacing w:before="195" w:after="360" w:line="360" w:lineRule="auto"/>
              <w:ind w:right="193"/>
              <w:rPr>
                <w:rFonts w:ascii="Public Sans" w:hAnsi="Public Sans"/>
                <w:lang w:val="en-GB"/>
              </w:rPr>
            </w:pPr>
            <w:r>
              <w:rPr>
                <w:rFonts w:ascii="Aptos Narrow" w:hAnsi="Aptos Narrow"/>
                <w:color w:val="000000"/>
                <w:sz w:val="22"/>
                <w:szCs w:val="22"/>
              </w:rPr>
              <w:t>Group Set</w:t>
            </w:r>
          </w:p>
        </w:tc>
      </w:tr>
      <w:tr w:rsidR="0008193F" w14:paraId="43202851" w14:textId="77777777" w:rsidTr="00293FE6">
        <w:tc>
          <w:tcPr>
            <w:tcW w:w="1562" w:type="dxa"/>
          </w:tcPr>
          <w:p w14:paraId="71AEFD3A" w14:textId="0EF1DBC4" w:rsidR="0008193F" w:rsidRDefault="0008193F" w:rsidP="0008193F">
            <w:pPr>
              <w:pStyle w:val="BodyText"/>
              <w:spacing w:before="195" w:after="360" w:line="360" w:lineRule="auto"/>
              <w:ind w:right="193"/>
              <w:rPr>
                <w:rFonts w:ascii="Public Sans" w:hAnsi="Public Sans"/>
                <w:lang w:val="en-GB"/>
              </w:rPr>
            </w:pPr>
            <w:r w:rsidRPr="002E5542">
              <w:rPr>
                <w:rFonts w:ascii="Aptos Narrow" w:hAnsi="Aptos Narrow"/>
                <w:color w:val="000000"/>
                <w:sz w:val="24"/>
                <w:szCs w:val="24"/>
              </w:rPr>
              <w:t>discussion1</w:t>
            </w:r>
          </w:p>
        </w:tc>
        <w:tc>
          <w:tcPr>
            <w:tcW w:w="1558" w:type="dxa"/>
          </w:tcPr>
          <w:p w14:paraId="61357CD3" w14:textId="3C9901B7" w:rsidR="0008193F" w:rsidRPr="00A86277" w:rsidRDefault="00A86277" w:rsidP="0008193F">
            <w:pPr>
              <w:pStyle w:val="BodyText"/>
              <w:spacing w:before="195" w:after="360" w:line="360" w:lineRule="auto"/>
              <w:ind w:right="193"/>
              <w:rPr>
                <w:rFonts w:ascii="Aptos Narrow" w:hAnsi="Aptos Narrow"/>
                <w:color w:val="000000"/>
                <w:sz w:val="22"/>
                <w:szCs w:val="22"/>
              </w:rPr>
            </w:pPr>
            <w:r>
              <w:rPr>
                <w:rFonts w:ascii="Aptos Narrow" w:hAnsi="Aptos Narrow"/>
                <w:color w:val="000000"/>
                <w:sz w:val="22"/>
                <w:szCs w:val="22"/>
              </w:rPr>
              <w:t>20202424</w:t>
            </w:r>
          </w:p>
        </w:tc>
        <w:tc>
          <w:tcPr>
            <w:tcW w:w="1557" w:type="dxa"/>
          </w:tcPr>
          <w:p w14:paraId="5C029413" w14:textId="77777777" w:rsidR="0008193F" w:rsidRPr="00A86277" w:rsidRDefault="0008193F" w:rsidP="0008193F">
            <w:pPr>
              <w:pStyle w:val="BodyText"/>
              <w:spacing w:before="195" w:after="360" w:line="360" w:lineRule="auto"/>
              <w:ind w:right="193"/>
              <w:rPr>
                <w:rFonts w:ascii="Aptos Narrow" w:hAnsi="Aptos Narrow"/>
                <w:color w:val="000000"/>
                <w:sz w:val="22"/>
                <w:szCs w:val="22"/>
              </w:rPr>
            </w:pPr>
          </w:p>
        </w:tc>
        <w:tc>
          <w:tcPr>
            <w:tcW w:w="1557" w:type="dxa"/>
          </w:tcPr>
          <w:p w14:paraId="69F78C8B" w14:textId="0FB9BE8F" w:rsidR="0008193F" w:rsidRPr="00A86277" w:rsidRDefault="0008193F" w:rsidP="0008193F">
            <w:pPr>
              <w:pStyle w:val="BodyText"/>
              <w:spacing w:before="195" w:after="360" w:line="360" w:lineRule="auto"/>
              <w:ind w:right="193"/>
              <w:rPr>
                <w:rFonts w:ascii="Aptos Narrow" w:hAnsi="Aptos Narrow"/>
                <w:color w:val="000000"/>
                <w:sz w:val="22"/>
                <w:szCs w:val="22"/>
              </w:rPr>
            </w:pPr>
          </w:p>
        </w:tc>
        <w:tc>
          <w:tcPr>
            <w:tcW w:w="1558" w:type="dxa"/>
          </w:tcPr>
          <w:p w14:paraId="58D7A30F" w14:textId="5F530A29" w:rsidR="0008193F" w:rsidRPr="00A86277" w:rsidRDefault="0008193F" w:rsidP="0008193F">
            <w:pPr>
              <w:pStyle w:val="BodyText"/>
              <w:spacing w:before="195" w:after="360" w:line="360" w:lineRule="auto"/>
              <w:ind w:right="193"/>
              <w:rPr>
                <w:rFonts w:ascii="Aptos Narrow" w:hAnsi="Aptos Narrow"/>
                <w:color w:val="000000"/>
                <w:sz w:val="22"/>
                <w:szCs w:val="22"/>
              </w:rPr>
            </w:pPr>
          </w:p>
        </w:tc>
        <w:tc>
          <w:tcPr>
            <w:tcW w:w="1558" w:type="dxa"/>
          </w:tcPr>
          <w:p w14:paraId="63976C3C" w14:textId="210531C5" w:rsidR="0008193F" w:rsidRPr="00A86277" w:rsidRDefault="0008193F" w:rsidP="0008193F">
            <w:pPr>
              <w:pStyle w:val="BodyText"/>
              <w:spacing w:before="195" w:after="360" w:line="360" w:lineRule="auto"/>
              <w:ind w:right="193"/>
              <w:rPr>
                <w:rFonts w:ascii="Aptos Narrow" w:hAnsi="Aptos Narrow"/>
                <w:color w:val="000000"/>
                <w:sz w:val="22"/>
                <w:szCs w:val="22"/>
              </w:rPr>
            </w:pPr>
          </w:p>
        </w:tc>
      </w:tr>
      <w:tr w:rsidR="0008193F" w14:paraId="1B07858E" w14:textId="77777777" w:rsidTr="00293FE6">
        <w:tc>
          <w:tcPr>
            <w:tcW w:w="1562" w:type="dxa"/>
          </w:tcPr>
          <w:p w14:paraId="43B78231" w14:textId="50EA10DE" w:rsidR="0008193F" w:rsidRDefault="0008193F" w:rsidP="0008193F">
            <w:pPr>
              <w:pStyle w:val="BodyText"/>
              <w:spacing w:before="195" w:after="360" w:line="360" w:lineRule="auto"/>
              <w:ind w:right="193"/>
              <w:rPr>
                <w:rFonts w:ascii="Public Sans" w:hAnsi="Public Sans"/>
                <w:lang w:val="en-GB"/>
              </w:rPr>
            </w:pPr>
            <w:r>
              <w:rPr>
                <w:rFonts w:ascii="Aptos Narrow" w:hAnsi="Aptos Narrow"/>
                <w:color w:val="000000"/>
                <w:sz w:val="24"/>
                <w:szCs w:val="24"/>
              </w:rPr>
              <w:t>d</w:t>
            </w:r>
            <w:r w:rsidRPr="002E5542">
              <w:rPr>
                <w:rFonts w:ascii="Aptos Narrow" w:hAnsi="Aptos Narrow"/>
                <w:color w:val="000000"/>
                <w:sz w:val="24"/>
                <w:szCs w:val="24"/>
              </w:rPr>
              <w:t>iscussion</w:t>
            </w:r>
            <w:r>
              <w:rPr>
                <w:rFonts w:ascii="Aptos Narrow" w:hAnsi="Aptos Narrow"/>
                <w:color w:val="000000"/>
                <w:sz w:val="24"/>
                <w:szCs w:val="24"/>
              </w:rPr>
              <w:t>2</w:t>
            </w:r>
          </w:p>
        </w:tc>
        <w:tc>
          <w:tcPr>
            <w:tcW w:w="1558" w:type="dxa"/>
          </w:tcPr>
          <w:p w14:paraId="720A78AD" w14:textId="40346CF7" w:rsidR="0008193F" w:rsidRPr="00A86277" w:rsidRDefault="00A86277" w:rsidP="0008193F">
            <w:pPr>
              <w:pStyle w:val="BodyText"/>
              <w:spacing w:before="195" w:after="360" w:line="360" w:lineRule="auto"/>
              <w:ind w:right="193"/>
              <w:rPr>
                <w:rFonts w:ascii="Aptos Narrow" w:hAnsi="Aptos Narrow"/>
                <w:color w:val="000000"/>
                <w:sz w:val="22"/>
                <w:szCs w:val="22"/>
              </w:rPr>
            </w:pPr>
            <w:r>
              <w:rPr>
                <w:rFonts w:ascii="Aptos Narrow" w:hAnsi="Aptos Narrow"/>
                <w:color w:val="000000"/>
                <w:sz w:val="22"/>
                <w:szCs w:val="22"/>
              </w:rPr>
              <w:t>20202525</w:t>
            </w:r>
          </w:p>
        </w:tc>
        <w:tc>
          <w:tcPr>
            <w:tcW w:w="1557" w:type="dxa"/>
          </w:tcPr>
          <w:p w14:paraId="16C46DC0" w14:textId="77777777" w:rsidR="0008193F" w:rsidRPr="00A86277" w:rsidRDefault="0008193F" w:rsidP="0008193F">
            <w:pPr>
              <w:pStyle w:val="BodyText"/>
              <w:spacing w:before="195" w:after="360" w:line="360" w:lineRule="auto"/>
              <w:ind w:right="193"/>
              <w:rPr>
                <w:rFonts w:ascii="Aptos Narrow" w:hAnsi="Aptos Narrow"/>
                <w:color w:val="000000"/>
                <w:sz w:val="22"/>
                <w:szCs w:val="22"/>
              </w:rPr>
            </w:pPr>
          </w:p>
        </w:tc>
        <w:tc>
          <w:tcPr>
            <w:tcW w:w="1557" w:type="dxa"/>
          </w:tcPr>
          <w:p w14:paraId="08B31D9E" w14:textId="15F8EFFA" w:rsidR="0008193F" w:rsidRPr="00A86277" w:rsidRDefault="0008193F" w:rsidP="0008193F">
            <w:pPr>
              <w:pStyle w:val="BodyText"/>
              <w:spacing w:before="195" w:after="360" w:line="360" w:lineRule="auto"/>
              <w:ind w:right="193"/>
              <w:rPr>
                <w:rFonts w:ascii="Aptos Narrow" w:hAnsi="Aptos Narrow"/>
                <w:color w:val="000000"/>
                <w:sz w:val="22"/>
                <w:szCs w:val="22"/>
              </w:rPr>
            </w:pPr>
          </w:p>
        </w:tc>
        <w:tc>
          <w:tcPr>
            <w:tcW w:w="1558" w:type="dxa"/>
          </w:tcPr>
          <w:p w14:paraId="5A83F915" w14:textId="43FB2CF8" w:rsidR="0008193F" w:rsidRPr="00A86277" w:rsidRDefault="0008193F" w:rsidP="0008193F">
            <w:pPr>
              <w:pStyle w:val="BodyText"/>
              <w:spacing w:before="195" w:after="360" w:line="360" w:lineRule="auto"/>
              <w:ind w:right="193"/>
              <w:rPr>
                <w:rFonts w:ascii="Aptos Narrow" w:hAnsi="Aptos Narrow"/>
                <w:color w:val="000000"/>
                <w:sz w:val="22"/>
                <w:szCs w:val="22"/>
              </w:rPr>
            </w:pPr>
          </w:p>
        </w:tc>
        <w:tc>
          <w:tcPr>
            <w:tcW w:w="1558" w:type="dxa"/>
          </w:tcPr>
          <w:p w14:paraId="13F78DCC" w14:textId="63D02A7F" w:rsidR="0008193F" w:rsidRPr="00A86277" w:rsidRDefault="0008193F" w:rsidP="0008193F">
            <w:pPr>
              <w:pStyle w:val="BodyText"/>
              <w:spacing w:before="195" w:after="360" w:line="360" w:lineRule="auto"/>
              <w:ind w:right="193"/>
              <w:rPr>
                <w:rFonts w:ascii="Aptos Narrow" w:hAnsi="Aptos Narrow"/>
                <w:color w:val="000000"/>
                <w:sz w:val="22"/>
                <w:szCs w:val="22"/>
              </w:rPr>
            </w:pPr>
          </w:p>
        </w:tc>
      </w:tr>
      <w:tr w:rsidR="0008193F" w14:paraId="774FAB8E" w14:textId="77777777" w:rsidTr="00293FE6">
        <w:tc>
          <w:tcPr>
            <w:tcW w:w="1562" w:type="dxa"/>
          </w:tcPr>
          <w:p w14:paraId="0A9B6624" w14:textId="34965802" w:rsidR="0008193F" w:rsidRDefault="0008193F" w:rsidP="0008193F">
            <w:pPr>
              <w:pStyle w:val="BodyText"/>
              <w:spacing w:before="195" w:after="360" w:line="360" w:lineRule="auto"/>
              <w:ind w:right="193"/>
              <w:rPr>
                <w:rFonts w:ascii="Public Sans" w:hAnsi="Public Sans"/>
                <w:lang w:val="en-GB"/>
              </w:rPr>
            </w:pPr>
            <w:r>
              <w:rPr>
                <w:rFonts w:ascii="Aptos Narrow" w:hAnsi="Aptos Narrow"/>
                <w:color w:val="000000"/>
                <w:sz w:val="24"/>
                <w:szCs w:val="24"/>
              </w:rPr>
              <w:t>d</w:t>
            </w:r>
            <w:r w:rsidRPr="002E5542">
              <w:rPr>
                <w:rFonts w:ascii="Aptos Narrow" w:hAnsi="Aptos Narrow"/>
                <w:color w:val="000000"/>
                <w:sz w:val="24"/>
                <w:szCs w:val="24"/>
              </w:rPr>
              <w:t>iscussion</w:t>
            </w:r>
            <w:r>
              <w:rPr>
                <w:rFonts w:ascii="Aptos Narrow" w:hAnsi="Aptos Narrow"/>
                <w:color w:val="000000"/>
                <w:sz w:val="24"/>
                <w:szCs w:val="24"/>
              </w:rPr>
              <w:t>3</w:t>
            </w:r>
          </w:p>
        </w:tc>
        <w:tc>
          <w:tcPr>
            <w:tcW w:w="1558" w:type="dxa"/>
          </w:tcPr>
          <w:p w14:paraId="06AA267C" w14:textId="4939B1DA" w:rsidR="0008193F" w:rsidRPr="00A86277" w:rsidRDefault="00A86277" w:rsidP="0008193F">
            <w:pPr>
              <w:pStyle w:val="BodyText"/>
              <w:spacing w:before="195" w:after="360" w:line="360" w:lineRule="auto"/>
              <w:ind w:right="193"/>
              <w:rPr>
                <w:rFonts w:ascii="Aptos Narrow" w:hAnsi="Aptos Narrow"/>
                <w:color w:val="000000"/>
                <w:sz w:val="22"/>
                <w:szCs w:val="22"/>
              </w:rPr>
            </w:pPr>
            <w:r>
              <w:rPr>
                <w:rFonts w:ascii="Aptos Narrow" w:hAnsi="Aptos Narrow"/>
                <w:color w:val="000000"/>
                <w:sz w:val="22"/>
                <w:szCs w:val="22"/>
              </w:rPr>
              <w:t>20202626</w:t>
            </w:r>
          </w:p>
        </w:tc>
        <w:tc>
          <w:tcPr>
            <w:tcW w:w="1557" w:type="dxa"/>
          </w:tcPr>
          <w:p w14:paraId="48930763" w14:textId="77777777" w:rsidR="0008193F" w:rsidRPr="00A86277" w:rsidRDefault="0008193F" w:rsidP="0008193F">
            <w:pPr>
              <w:pStyle w:val="BodyText"/>
              <w:spacing w:before="195" w:after="360" w:line="360" w:lineRule="auto"/>
              <w:ind w:right="193"/>
              <w:rPr>
                <w:rFonts w:ascii="Aptos Narrow" w:hAnsi="Aptos Narrow"/>
                <w:color w:val="000000"/>
                <w:sz w:val="22"/>
                <w:szCs w:val="22"/>
              </w:rPr>
            </w:pPr>
          </w:p>
        </w:tc>
        <w:tc>
          <w:tcPr>
            <w:tcW w:w="1557" w:type="dxa"/>
          </w:tcPr>
          <w:p w14:paraId="4B8F3E7A" w14:textId="337B3814" w:rsidR="0008193F" w:rsidRPr="00A86277" w:rsidRDefault="0008193F" w:rsidP="0008193F">
            <w:pPr>
              <w:pStyle w:val="BodyText"/>
              <w:spacing w:before="195" w:after="360" w:line="360" w:lineRule="auto"/>
              <w:ind w:right="193"/>
              <w:rPr>
                <w:rFonts w:ascii="Aptos Narrow" w:hAnsi="Aptos Narrow"/>
                <w:color w:val="000000"/>
                <w:sz w:val="22"/>
                <w:szCs w:val="22"/>
              </w:rPr>
            </w:pPr>
          </w:p>
        </w:tc>
        <w:tc>
          <w:tcPr>
            <w:tcW w:w="1558" w:type="dxa"/>
          </w:tcPr>
          <w:p w14:paraId="515C9C2C" w14:textId="4903D7D1" w:rsidR="0008193F" w:rsidRPr="00A86277" w:rsidRDefault="0008193F" w:rsidP="0008193F">
            <w:pPr>
              <w:pStyle w:val="BodyText"/>
              <w:spacing w:before="195" w:after="360" w:line="360" w:lineRule="auto"/>
              <w:ind w:right="193"/>
              <w:rPr>
                <w:rFonts w:ascii="Aptos Narrow" w:hAnsi="Aptos Narrow"/>
                <w:color w:val="000000"/>
                <w:sz w:val="22"/>
                <w:szCs w:val="22"/>
              </w:rPr>
            </w:pPr>
          </w:p>
        </w:tc>
        <w:tc>
          <w:tcPr>
            <w:tcW w:w="1558" w:type="dxa"/>
          </w:tcPr>
          <w:p w14:paraId="68E01342" w14:textId="0A1B010C" w:rsidR="0008193F" w:rsidRPr="00A86277" w:rsidRDefault="0008193F" w:rsidP="0008193F">
            <w:pPr>
              <w:pStyle w:val="BodyText"/>
              <w:spacing w:before="195" w:after="360" w:line="360" w:lineRule="auto"/>
              <w:ind w:right="193"/>
              <w:rPr>
                <w:rFonts w:ascii="Aptos Narrow" w:hAnsi="Aptos Narrow"/>
                <w:color w:val="000000"/>
                <w:sz w:val="22"/>
                <w:szCs w:val="22"/>
              </w:rPr>
            </w:pPr>
          </w:p>
        </w:tc>
      </w:tr>
    </w:tbl>
    <w:p w14:paraId="7D612ECB" w14:textId="7FEB5A09" w:rsidR="00A86277" w:rsidRDefault="00A86277" w:rsidP="00A86277">
      <w:pPr>
        <w:pStyle w:val="BodyText"/>
        <w:spacing w:before="195" w:line="360" w:lineRule="auto"/>
        <w:ind w:right="195"/>
        <w:rPr>
          <w:rFonts w:ascii="Public Sans" w:hAnsi="Public Sans"/>
          <w:lang w:val="en-GB"/>
        </w:rPr>
      </w:pPr>
      <w:r>
        <w:rPr>
          <w:rFonts w:ascii="Public Sans" w:hAnsi="Public Sans"/>
          <w:lang w:val="en-GB"/>
        </w:rPr>
        <w:t>There are details of what is allowed in each column in the ‘</w:t>
      </w:r>
      <w:hyperlink r:id="rId15" w:anchor="import-members-into-groups-template" w:history="1">
        <w:r w:rsidRPr="00A86277">
          <w:rPr>
            <w:rStyle w:val="Hyperlink"/>
            <w:rFonts w:ascii="Public Sans" w:hAnsi="Public Sans"/>
            <w:lang w:val="en-GB"/>
          </w:rPr>
          <w:t>Import members into groups template</w:t>
        </w:r>
      </w:hyperlink>
      <w:r>
        <w:rPr>
          <w:rFonts w:ascii="Public Sans" w:hAnsi="Public Sans"/>
          <w:lang w:val="en-GB"/>
        </w:rPr>
        <w:t>’ section of the Blackboard help pages.</w:t>
      </w:r>
    </w:p>
    <w:p w14:paraId="144D131E" w14:textId="344726AE" w:rsidR="00A86277" w:rsidRDefault="00A86277" w:rsidP="00A86277">
      <w:pPr>
        <w:pStyle w:val="BodyText"/>
        <w:spacing w:before="195" w:line="360" w:lineRule="auto"/>
        <w:ind w:right="195"/>
        <w:rPr>
          <w:rFonts w:ascii="Public Sans" w:hAnsi="Public Sans"/>
          <w:lang w:val="en-GB"/>
        </w:rPr>
      </w:pPr>
      <w:r>
        <w:rPr>
          <w:rFonts w:ascii="Public Sans" w:hAnsi="Public Sans"/>
          <w:lang w:val="en-GB"/>
        </w:rPr>
        <w:t>Save the file in .csv format and use the ‘Upload File’ option on the ‘Assign members’ tab of the ‘Import Group or Members’ side bar to select it. Finally select ‘Import’ to upload it.</w:t>
      </w:r>
    </w:p>
    <w:p w14:paraId="6D5EBC1A" w14:textId="5227ED28" w:rsidR="00065890" w:rsidRDefault="00065890" w:rsidP="00A86277">
      <w:pPr>
        <w:pStyle w:val="BodyText"/>
        <w:spacing w:before="195" w:line="360" w:lineRule="auto"/>
        <w:ind w:right="195"/>
        <w:rPr>
          <w:rFonts w:ascii="Public Sans" w:hAnsi="Public Sans"/>
          <w:lang w:val="en-GB"/>
        </w:rPr>
      </w:pPr>
      <w:r>
        <w:rPr>
          <w:rFonts w:ascii="Public Sans" w:hAnsi="Public Sans"/>
          <w:lang w:val="en-GB"/>
        </w:rPr>
        <w:t>You may need to refresh the screen to see changes.</w:t>
      </w:r>
    </w:p>
    <w:p w14:paraId="2735498A" w14:textId="77777777" w:rsidR="0008193F" w:rsidRDefault="0008193F" w:rsidP="0008193F">
      <w:pPr>
        <w:pStyle w:val="BodyText"/>
        <w:spacing w:before="195" w:after="360" w:line="360" w:lineRule="auto"/>
        <w:ind w:right="193"/>
        <w:rPr>
          <w:rFonts w:ascii="Public Sans" w:hAnsi="Public Sans"/>
          <w:lang w:val="en-GB"/>
        </w:rPr>
      </w:pPr>
    </w:p>
    <w:p w14:paraId="3AFC6090" w14:textId="5EBA809B" w:rsidR="00F96AD8" w:rsidRDefault="00F96AD8" w:rsidP="00F96AD8">
      <w:pPr>
        <w:pStyle w:val="BodyText"/>
        <w:spacing w:before="195" w:after="360" w:line="360" w:lineRule="auto"/>
        <w:ind w:right="193"/>
        <w:rPr>
          <w:rFonts w:ascii="Public Sans" w:hAnsi="Public Sans"/>
          <w:lang w:val="en-GB"/>
        </w:rPr>
      </w:pPr>
    </w:p>
    <w:p w14:paraId="64B5D5DC" w14:textId="77777777" w:rsidR="00775F4C" w:rsidRPr="002E5542" w:rsidRDefault="00775F4C" w:rsidP="002E5542">
      <w:pPr>
        <w:pStyle w:val="BodyText"/>
        <w:spacing w:before="195" w:line="360" w:lineRule="auto"/>
        <w:ind w:right="195"/>
        <w:rPr>
          <w:rFonts w:ascii="Public Sans" w:hAnsi="Public Sans"/>
          <w:lang w:val="en-GB"/>
        </w:rPr>
      </w:pPr>
    </w:p>
    <w:sectPr w:rsidR="00775F4C" w:rsidRPr="002E5542" w:rsidSect="00396EC0">
      <w:footerReference w:type="default" r:id="rId16"/>
      <w:pgSz w:w="12240" w:h="15840"/>
      <w:pgMar w:top="993" w:right="1440" w:bottom="1361"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CC05C" w14:textId="77777777" w:rsidR="000C68FC" w:rsidRDefault="000C68FC" w:rsidP="00705533">
      <w:r>
        <w:separator/>
      </w:r>
    </w:p>
  </w:endnote>
  <w:endnote w:type="continuationSeparator" w:id="0">
    <w:p w14:paraId="003CA57E" w14:textId="77777777" w:rsidR="000C68FC" w:rsidRDefault="000C68FC" w:rsidP="00705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ublic Sans">
    <w:panose1 w:val="00000000000000000000"/>
    <w:charset w:val="00"/>
    <w:family w:val="auto"/>
    <w:pitch w:val="variable"/>
    <w:sig w:usb0="A00000FF" w:usb1="4000205B" w:usb2="00000000" w:usb3="00000000" w:csb0="00000193"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11C3B" w14:textId="247ED15E" w:rsidR="00705533" w:rsidRPr="00F610A8" w:rsidRDefault="15E7E1B5">
    <w:pPr>
      <w:pStyle w:val="Footer"/>
      <w:rPr>
        <w:sz w:val="24"/>
        <w:szCs w:val="24"/>
      </w:rPr>
    </w:pPr>
    <w:r w:rsidRPr="1EEF85CC">
      <w:rPr>
        <w:sz w:val="24"/>
        <w:szCs w:val="24"/>
      </w:rPr>
      <w:t>LTD</w:t>
    </w:r>
    <w:r w:rsidR="007719D5">
      <w:rPr>
        <w:sz w:val="24"/>
        <w:szCs w:val="24"/>
      </w:rPr>
      <w:t>1021</w:t>
    </w:r>
    <w:r w:rsidRPr="1EEF85CC">
      <w:rPr>
        <w:sz w:val="24"/>
        <w:szCs w:val="24"/>
      </w:rPr>
      <w:t xml:space="preserve"> by </w:t>
    </w:r>
    <w:r w:rsidRPr="15E7E1B5">
      <w:rPr>
        <w:sz w:val="24"/>
        <w:szCs w:val="24"/>
      </w:rPr>
      <w:t xml:space="preserve">Digital Learning. Last updated </w:t>
    </w:r>
    <w:r w:rsidR="1F8B7E8E" w:rsidRPr="1EEF85CC">
      <w:rPr>
        <w:sz w:val="24"/>
        <w:szCs w:val="24"/>
      </w:rPr>
      <w:fldChar w:fldCharType="begin"/>
    </w:r>
    <w:r w:rsidR="1F8B7E8E" w:rsidRPr="1EEF85CC">
      <w:rPr>
        <w:sz w:val="24"/>
        <w:szCs w:val="24"/>
      </w:rPr>
      <w:instrText xml:space="preserve"> DATE  \@ "d-MMM-yy"  \* MERGEFORMAT </w:instrText>
    </w:r>
    <w:r w:rsidR="1F8B7E8E" w:rsidRPr="1EEF85CC">
      <w:rPr>
        <w:sz w:val="24"/>
        <w:szCs w:val="24"/>
      </w:rPr>
      <w:fldChar w:fldCharType="separate"/>
    </w:r>
    <w:r w:rsidR="00293FE6">
      <w:rPr>
        <w:noProof/>
        <w:sz w:val="24"/>
        <w:szCs w:val="24"/>
      </w:rPr>
      <w:t>25-Sep-26</w:t>
    </w:r>
    <w:r w:rsidR="1F8B7E8E" w:rsidRPr="1EEF85CC">
      <w:rPr>
        <w:sz w:val="24"/>
        <w:szCs w:val="24"/>
      </w:rPr>
      <w:fldChar w:fldCharType="end"/>
    </w:r>
    <w:r w:rsidR="007719D5">
      <w:rPr>
        <w:sz w:val="24"/>
        <w:szCs w:val="24"/>
      </w:rPr>
      <w:t xml:space="preserve"> - Page </w:t>
    </w:r>
    <w:r w:rsidR="1F8B7E8E" w:rsidRPr="15E7E1B5">
      <w:rPr>
        <w:noProof/>
        <w:sz w:val="24"/>
        <w:szCs w:val="24"/>
      </w:rPr>
      <w:fldChar w:fldCharType="begin"/>
    </w:r>
    <w:r w:rsidR="1F8B7E8E" w:rsidRPr="15E7E1B5">
      <w:rPr>
        <w:sz w:val="24"/>
        <w:szCs w:val="24"/>
      </w:rPr>
      <w:instrText xml:space="preserve"> PAGE  \* Arabic  \* MERGEFORMAT </w:instrText>
    </w:r>
    <w:r w:rsidR="1F8B7E8E" w:rsidRPr="15E7E1B5">
      <w:rPr>
        <w:sz w:val="24"/>
        <w:szCs w:val="24"/>
      </w:rPr>
      <w:fldChar w:fldCharType="separate"/>
    </w:r>
    <w:r w:rsidRPr="15E7E1B5">
      <w:rPr>
        <w:noProof/>
        <w:sz w:val="24"/>
        <w:szCs w:val="24"/>
      </w:rPr>
      <w:t>1</w:t>
    </w:r>
    <w:r w:rsidR="1F8B7E8E" w:rsidRPr="15E7E1B5">
      <w:rPr>
        <w:noProof/>
        <w:sz w:val="24"/>
        <w:szCs w:val="24"/>
      </w:rPr>
      <w:fldChar w:fldCharType="end"/>
    </w:r>
    <w:r w:rsidR="00705533" w:rsidRPr="00F610A8">
      <w:rPr>
        <w:sz w:val="24"/>
        <w:szCs w:val="24"/>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BA78A" w14:textId="77777777" w:rsidR="000C68FC" w:rsidRDefault="000C68FC" w:rsidP="00705533">
      <w:r>
        <w:separator/>
      </w:r>
    </w:p>
  </w:footnote>
  <w:footnote w:type="continuationSeparator" w:id="0">
    <w:p w14:paraId="3B57CEC6" w14:textId="77777777" w:rsidR="000C68FC" w:rsidRDefault="000C68FC" w:rsidP="007055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42E4A"/>
    <w:multiLevelType w:val="hybridMultilevel"/>
    <w:tmpl w:val="21B6AA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D02E2"/>
    <w:multiLevelType w:val="hybridMultilevel"/>
    <w:tmpl w:val="99F85260"/>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2" w15:restartNumberingAfterBreak="0">
    <w:nsid w:val="15575129"/>
    <w:multiLevelType w:val="hybridMultilevel"/>
    <w:tmpl w:val="CF64BEAC"/>
    <w:lvl w:ilvl="0" w:tplc="767AA62A">
      <w:numFmt w:val="bullet"/>
      <w:lvlText w:val=""/>
      <w:lvlJc w:val="left"/>
      <w:pPr>
        <w:ind w:left="840" w:hanging="361"/>
      </w:pPr>
      <w:rPr>
        <w:rFonts w:ascii="Symbol" w:eastAsia="Symbol" w:hAnsi="Symbol" w:cs="Symbol" w:hint="default"/>
        <w:w w:val="100"/>
        <w:sz w:val="28"/>
        <w:szCs w:val="28"/>
      </w:rPr>
    </w:lvl>
    <w:lvl w:ilvl="1" w:tplc="28B0527A">
      <w:numFmt w:val="bullet"/>
      <w:lvlText w:val="•"/>
      <w:lvlJc w:val="left"/>
      <w:pPr>
        <w:ind w:left="1714" w:hanging="361"/>
      </w:pPr>
      <w:rPr>
        <w:rFonts w:hint="default"/>
      </w:rPr>
    </w:lvl>
    <w:lvl w:ilvl="2" w:tplc="8416BA60">
      <w:numFmt w:val="bullet"/>
      <w:lvlText w:val="•"/>
      <w:lvlJc w:val="left"/>
      <w:pPr>
        <w:ind w:left="2588" w:hanging="361"/>
      </w:pPr>
      <w:rPr>
        <w:rFonts w:hint="default"/>
      </w:rPr>
    </w:lvl>
    <w:lvl w:ilvl="3" w:tplc="6678A560">
      <w:numFmt w:val="bullet"/>
      <w:lvlText w:val="•"/>
      <w:lvlJc w:val="left"/>
      <w:pPr>
        <w:ind w:left="3462" w:hanging="361"/>
      </w:pPr>
      <w:rPr>
        <w:rFonts w:hint="default"/>
      </w:rPr>
    </w:lvl>
    <w:lvl w:ilvl="4" w:tplc="C3369780">
      <w:numFmt w:val="bullet"/>
      <w:lvlText w:val="•"/>
      <w:lvlJc w:val="left"/>
      <w:pPr>
        <w:ind w:left="4336" w:hanging="361"/>
      </w:pPr>
      <w:rPr>
        <w:rFonts w:hint="default"/>
      </w:rPr>
    </w:lvl>
    <w:lvl w:ilvl="5" w:tplc="8D64CE5E">
      <w:numFmt w:val="bullet"/>
      <w:lvlText w:val="•"/>
      <w:lvlJc w:val="left"/>
      <w:pPr>
        <w:ind w:left="5210" w:hanging="361"/>
      </w:pPr>
      <w:rPr>
        <w:rFonts w:hint="default"/>
      </w:rPr>
    </w:lvl>
    <w:lvl w:ilvl="6" w:tplc="71044310">
      <w:numFmt w:val="bullet"/>
      <w:lvlText w:val="•"/>
      <w:lvlJc w:val="left"/>
      <w:pPr>
        <w:ind w:left="6084" w:hanging="361"/>
      </w:pPr>
      <w:rPr>
        <w:rFonts w:hint="default"/>
      </w:rPr>
    </w:lvl>
    <w:lvl w:ilvl="7" w:tplc="3B92A830">
      <w:numFmt w:val="bullet"/>
      <w:lvlText w:val="•"/>
      <w:lvlJc w:val="left"/>
      <w:pPr>
        <w:ind w:left="6958" w:hanging="361"/>
      </w:pPr>
      <w:rPr>
        <w:rFonts w:hint="default"/>
      </w:rPr>
    </w:lvl>
    <w:lvl w:ilvl="8" w:tplc="B99AD04C">
      <w:numFmt w:val="bullet"/>
      <w:lvlText w:val="•"/>
      <w:lvlJc w:val="left"/>
      <w:pPr>
        <w:ind w:left="7832" w:hanging="361"/>
      </w:pPr>
      <w:rPr>
        <w:rFonts w:hint="default"/>
      </w:rPr>
    </w:lvl>
  </w:abstractNum>
  <w:num w:numId="1" w16cid:durableId="1949386811">
    <w:abstractNumId w:val="2"/>
  </w:num>
  <w:num w:numId="2" w16cid:durableId="1051541414">
    <w:abstractNumId w:val="1"/>
  </w:num>
  <w:num w:numId="3" w16cid:durableId="1140420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77F"/>
    <w:rsid w:val="00007240"/>
    <w:rsid w:val="00014D73"/>
    <w:rsid w:val="000256C4"/>
    <w:rsid w:val="00065890"/>
    <w:rsid w:val="0008193F"/>
    <w:rsid w:val="000968D1"/>
    <w:rsid w:val="000C0A17"/>
    <w:rsid w:val="000C68FC"/>
    <w:rsid w:val="00110C3F"/>
    <w:rsid w:val="001259B6"/>
    <w:rsid w:val="00140808"/>
    <w:rsid w:val="00143B71"/>
    <w:rsid w:val="00173136"/>
    <w:rsid w:val="00194135"/>
    <w:rsid w:val="001B3CEE"/>
    <w:rsid w:val="001C2FEE"/>
    <w:rsid w:val="001E318C"/>
    <w:rsid w:val="001F0BE6"/>
    <w:rsid w:val="00204749"/>
    <w:rsid w:val="00221F3E"/>
    <w:rsid w:val="00246A69"/>
    <w:rsid w:val="00293FE6"/>
    <w:rsid w:val="002A2381"/>
    <w:rsid w:val="002A547E"/>
    <w:rsid w:val="002A5C48"/>
    <w:rsid w:val="002D402E"/>
    <w:rsid w:val="002D51B8"/>
    <w:rsid w:val="002E5542"/>
    <w:rsid w:val="003228F5"/>
    <w:rsid w:val="00384EEB"/>
    <w:rsid w:val="0038561E"/>
    <w:rsid w:val="00395721"/>
    <w:rsid w:val="00396EC0"/>
    <w:rsid w:val="003B377F"/>
    <w:rsid w:val="003D42FC"/>
    <w:rsid w:val="003D670C"/>
    <w:rsid w:val="003F5FA2"/>
    <w:rsid w:val="00403371"/>
    <w:rsid w:val="00405DDA"/>
    <w:rsid w:val="0041209E"/>
    <w:rsid w:val="00431EFA"/>
    <w:rsid w:val="004A2359"/>
    <w:rsid w:val="004B703F"/>
    <w:rsid w:val="004C3A40"/>
    <w:rsid w:val="0052454E"/>
    <w:rsid w:val="0052462E"/>
    <w:rsid w:val="0053739F"/>
    <w:rsid w:val="005618A7"/>
    <w:rsid w:val="00583299"/>
    <w:rsid w:val="005878BB"/>
    <w:rsid w:val="0059798F"/>
    <w:rsid w:val="005B7BA7"/>
    <w:rsid w:val="005C660D"/>
    <w:rsid w:val="006E0943"/>
    <w:rsid w:val="00705533"/>
    <w:rsid w:val="007719D5"/>
    <w:rsid w:val="00775F4C"/>
    <w:rsid w:val="00783E68"/>
    <w:rsid w:val="007A15DD"/>
    <w:rsid w:val="007E2C1A"/>
    <w:rsid w:val="00804D93"/>
    <w:rsid w:val="00811842"/>
    <w:rsid w:val="008242D0"/>
    <w:rsid w:val="008577BB"/>
    <w:rsid w:val="008F7E38"/>
    <w:rsid w:val="00907066"/>
    <w:rsid w:val="009242F1"/>
    <w:rsid w:val="009A0AE8"/>
    <w:rsid w:val="00A075B3"/>
    <w:rsid w:val="00A26A27"/>
    <w:rsid w:val="00A35EC8"/>
    <w:rsid w:val="00A4674C"/>
    <w:rsid w:val="00A53CDF"/>
    <w:rsid w:val="00A736B7"/>
    <w:rsid w:val="00A86277"/>
    <w:rsid w:val="00A978EC"/>
    <w:rsid w:val="00AA54B8"/>
    <w:rsid w:val="00AC20D3"/>
    <w:rsid w:val="00B109FC"/>
    <w:rsid w:val="00B40A18"/>
    <w:rsid w:val="00B41EEA"/>
    <w:rsid w:val="00B5407D"/>
    <w:rsid w:val="00B71A17"/>
    <w:rsid w:val="00B9721F"/>
    <w:rsid w:val="00BD0F8F"/>
    <w:rsid w:val="00C7317A"/>
    <w:rsid w:val="00C81C05"/>
    <w:rsid w:val="00C879DB"/>
    <w:rsid w:val="00CA245C"/>
    <w:rsid w:val="00CC0FEA"/>
    <w:rsid w:val="00CF6A70"/>
    <w:rsid w:val="00CF7252"/>
    <w:rsid w:val="00D169B2"/>
    <w:rsid w:val="00D33280"/>
    <w:rsid w:val="00D474F2"/>
    <w:rsid w:val="00D753CC"/>
    <w:rsid w:val="00DF1B46"/>
    <w:rsid w:val="00E41166"/>
    <w:rsid w:val="00E717B0"/>
    <w:rsid w:val="00E93157"/>
    <w:rsid w:val="00EE6E74"/>
    <w:rsid w:val="00F0788C"/>
    <w:rsid w:val="00F610A8"/>
    <w:rsid w:val="00F96AD8"/>
    <w:rsid w:val="00FB69C8"/>
    <w:rsid w:val="15E7E1B5"/>
    <w:rsid w:val="1EEF85CC"/>
    <w:rsid w:val="1F8B7E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2FA23"/>
  <w15:docId w15:val="{83A66A3F-E574-425F-92E4-220C8A1E8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9"/>
      <w:ind w:left="140"/>
      <w:outlineLvl w:val="0"/>
    </w:pPr>
    <w:rPr>
      <w:sz w:val="32"/>
      <w:szCs w:val="32"/>
    </w:rPr>
  </w:style>
  <w:style w:type="paragraph" w:styleId="Heading2">
    <w:name w:val="heading 2"/>
    <w:basedOn w:val="Normal"/>
    <w:next w:val="Normal"/>
    <w:link w:val="Heading2Char"/>
    <w:uiPriority w:val="9"/>
    <w:unhideWhenUsed/>
    <w:qFormat/>
    <w:rsid w:val="00AA54B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57"/>
      <w:ind w:left="140"/>
    </w:pPr>
  </w:style>
  <w:style w:type="paragraph" w:styleId="TOC2">
    <w:name w:val="toc 2"/>
    <w:basedOn w:val="Normal"/>
    <w:uiPriority w:val="39"/>
    <w:qFormat/>
    <w:pPr>
      <w:spacing w:before="98"/>
      <w:ind w:left="361"/>
    </w:pPr>
  </w:style>
  <w:style w:type="paragraph" w:styleId="BodyText">
    <w:name w:val="Body Text"/>
    <w:basedOn w:val="Normal"/>
    <w:link w:val="BodyTextChar"/>
    <w:uiPriority w:val="1"/>
    <w:qFormat/>
    <w:rPr>
      <w:sz w:val="28"/>
      <w:szCs w:val="28"/>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AA54B8"/>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unhideWhenUsed/>
    <w:rsid w:val="00AA54B8"/>
    <w:rPr>
      <w:color w:val="0000FF" w:themeColor="hyperlink"/>
      <w:u w:val="single"/>
    </w:rPr>
  </w:style>
  <w:style w:type="character" w:customStyle="1" w:styleId="Heading2Char">
    <w:name w:val="Heading 2 Char"/>
    <w:basedOn w:val="DefaultParagraphFont"/>
    <w:link w:val="Heading2"/>
    <w:uiPriority w:val="9"/>
    <w:rsid w:val="00AA54B8"/>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D474F2"/>
    <w:pPr>
      <w:contextualSpacing/>
      <w:jc w:val="center"/>
    </w:pPr>
    <w:rPr>
      <w:rFonts w:asciiTheme="majorHAnsi" w:eastAsiaTheme="majorEastAsia" w:hAnsiTheme="majorHAnsi" w:cstheme="majorBidi"/>
      <w:spacing w:val="-10"/>
      <w:kern w:val="28"/>
      <w:sz w:val="72"/>
      <w:szCs w:val="56"/>
    </w:rPr>
  </w:style>
  <w:style w:type="character" w:customStyle="1" w:styleId="TitleChar">
    <w:name w:val="Title Char"/>
    <w:basedOn w:val="DefaultParagraphFont"/>
    <w:link w:val="Title"/>
    <w:uiPriority w:val="10"/>
    <w:rsid w:val="00D474F2"/>
    <w:rPr>
      <w:rFonts w:asciiTheme="majorHAnsi" w:eastAsiaTheme="majorEastAsia" w:hAnsiTheme="majorHAnsi" w:cstheme="majorBidi"/>
      <w:spacing w:val="-10"/>
      <w:kern w:val="28"/>
      <w:sz w:val="72"/>
      <w:szCs w:val="56"/>
    </w:rPr>
  </w:style>
  <w:style w:type="paragraph" w:styleId="Header">
    <w:name w:val="header"/>
    <w:basedOn w:val="Normal"/>
    <w:link w:val="HeaderChar"/>
    <w:uiPriority w:val="99"/>
    <w:unhideWhenUsed/>
    <w:rsid w:val="00705533"/>
    <w:pPr>
      <w:tabs>
        <w:tab w:val="center" w:pos="4513"/>
        <w:tab w:val="right" w:pos="9026"/>
      </w:tabs>
    </w:pPr>
  </w:style>
  <w:style w:type="character" w:customStyle="1" w:styleId="HeaderChar">
    <w:name w:val="Header Char"/>
    <w:basedOn w:val="DefaultParagraphFont"/>
    <w:link w:val="Header"/>
    <w:uiPriority w:val="99"/>
    <w:rsid w:val="00705533"/>
    <w:rPr>
      <w:rFonts w:ascii="Calibri" w:eastAsia="Calibri" w:hAnsi="Calibri" w:cs="Calibri"/>
    </w:rPr>
  </w:style>
  <w:style w:type="paragraph" w:styleId="Footer">
    <w:name w:val="footer"/>
    <w:basedOn w:val="Normal"/>
    <w:link w:val="FooterChar"/>
    <w:uiPriority w:val="99"/>
    <w:unhideWhenUsed/>
    <w:rsid w:val="00705533"/>
    <w:pPr>
      <w:tabs>
        <w:tab w:val="center" w:pos="4513"/>
        <w:tab w:val="right" w:pos="9026"/>
      </w:tabs>
    </w:pPr>
  </w:style>
  <w:style w:type="character" w:customStyle="1" w:styleId="FooterChar">
    <w:name w:val="Footer Char"/>
    <w:basedOn w:val="DefaultParagraphFont"/>
    <w:link w:val="Footer"/>
    <w:uiPriority w:val="99"/>
    <w:rsid w:val="00705533"/>
    <w:rPr>
      <w:rFonts w:ascii="Calibri" w:eastAsia="Calibri" w:hAnsi="Calibri" w:cs="Calibri"/>
    </w:rPr>
  </w:style>
  <w:style w:type="character" w:styleId="PlaceholderText">
    <w:name w:val="Placeholder Text"/>
    <w:basedOn w:val="DefaultParagraphFont"/>
    <w:uiPriority w:val="99"/>
    <w:semiHidden/>
    <w:rsid w:val="00705533"/>
    <w:rPr>
      <w:color w:val="808080"/>
    </w:rPr>
  </w:style>
  <w:style w:type="character" w:customStyle="1" w:styleId="BodyTextChar">
    <w:name w:val="Body Text Char"/>
    <w:basedOn w:val="DefaultParagraphFont"/>
    <w:link w:val="BodyText"/>
    <w:uiPriority w:val="1"/>
    <w:rsid w:val="00D753CC"/>
    <w:rPr>
      <w:rFonts w:ascii="Calibri" w:eastAsia="Calibri" w:hAnsi="Calibri" w:cs="Calibri"/>
      <w:sz w:val="28"/>
      <w:szCs w:val="28"/>
    </w:rPr>
  </w:style>
  <w:style w:type="character" w:styleId="UnresolvedMention">
    <w:name w:val="Unresolved Mention"/>
    <w:basedOn w:val="DefaultParagraphFont"/>
    <w:uiPriority w:val="99"/>
    <w:semiHidden/>
    <w:unhideWhenUsed/>
    <w:rsid w:val="00E717B0"/>
    <w:rPr>
      <w:color w:val="605E5C"/>
      <w:shd w:val="clear" w:color="auto" w:fill="E1DFDD"/>
    </w:rPr>
  </w:style>
  <w:style w:type="table" w:styleId="TableGrid">
    <w:name w:val="Table Grid"/>
    <w:basedOn w:val="TableNormal"/>
    <w:uiPriority w:val="39"/>
    <w:rsid w:val="002E5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elp.anthology.com/blackboard/instructor/en/interact-with-students/groups/import-and-export-groups-and-member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lp.anthology.com/blackboard/instructor/en/interact-with-students/groups/import-and-export-groups-and-members.html" TargetMode="External"/><Relationship Id="rId5" Type="http://schemas.openxmlformats.org/officeDocument/2006/relationships/styles" Target="styles.xml"/><Relationship Id="rId15" Type="http://schemas.openxmlformats.org/officeDocument/2006/relationships/hyperlink" Target="https://help.anthology.com/blackboard/instructor/en/interact-with-students/groups/import-and-export-groups-and-members.html"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6EE15A41B44DABDFD1540401E5F8" ma:contentTypeVersion="17" ma:contentTypeDescription="Create a new document." ma:contentTypeScope="" ma:versionID="679837b6e14949d07282ea691e412ddd">
  <xsd:schema xmlns:xsd="http://www.w3.org/2001/XMLSchema" xmlns:xs="http://www.w3.org/2001/XMLSchema" xmlns:p="http://schemas.microsoft.com/office/2006/metadata/properties" xmlns:ns2="62c53392-0441-4c97-bf9c-374ae7854e81" xmlns:ns3="5ee9ba93-302f-41e9-8ef8-7bb2e5f27ae2" targetNamespace="http://schemas.microsoft.com/office/2006/metadata/properties" ma:root="true" ma:fieldsID="f09ced6fb0801abf86fde4bc1b7aae1f" ns2:_="" ns3:_="">
    <xsd:import namespace="62c53392-0441-4c97-bf9c-374ae7854e81"/>
    <xsd:import namespace="5ee9ba93-302f-41e9-8ef8-7bb2e5f27ae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c53392-0441-4c97-bf9c-374ae7854e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6e2fbd-7907-4c3b-9c38-9ca127abe6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e9ba93-302f-41e9-8ef8-7bb2e5f27ae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b9f6754-b27c-4db1-bc6c-5cb2c0e55789}" ma:internalName="TaxCatchAll" ma:showField="CatchAllData" ma:web="5ee9ba93-302f-41e9-8ef8-7bb2e5f27a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e9ba93-302f-41e9-8ef8-7bb2e5f27ae2" xsi:nil="true"/>
    <lcf76f155ced4ddcb4097134ff3c332f xmlns="62c53392-0441-4c97-bf9c-374ae7854e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1BC397-9184-43C1-A6F9-F9DEC094D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c53392-0441-4c97-bf9c-374ae7854e81"/>
    <ds:schemaRef ds:uri="5ee9ba93-302f-41e9-8ef8-7bb2e5f27a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62497E-2BFD-43E5-A8E3-50C8A0B2CE78}">
  <ds:schemaRefs>
    <ds:schemaRef ds:uri="http://schemas.microsoft.com/sharepoint/v3/contenttype/forms"/>
  </ds:schemaRefs>
</ds:datastoreItem>
</file>

<file path=customXml/itemProps3.xml><?xml version="1.0" encoding="utf-8"?>
<ds:datastoreItem xmlns:ds="http://schemas.openxmlformats.org/officeDocument/2006/customXml" ds:itemID="{20F9EB2D-3EB4-4BB7-A4C7-0B336E796ABD}">
  <ds:schemaRefs>
    <ds:schemaRef ds:uri="http://schemas.microsoft.com/office/2006/metadata/properties"/>
    <ds:schemaRef ds:uri="http://schemas.microsoft.com/office/infopath/2007/PartnerControls"/>
    <ds:schemaRef ds:uri="5ee9ba93-302f-41e9-8ef8-7bb2e5f27ae2"/>
    <ds:schemaRef ds:uri="62c53392-0441-4c97-bf9c-374ae7854e81"/>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644</Words>
  <Characters>3029</Characters>
  <Application>Microsoft Office Word</Application>
  <DocSecurity>0</DocSecurity>
  <Lines>168</Lines>
  <Paragraphs>96</Paragraphs>
  <ScaleCrop>false</ScaleCrop>
  <HeadingPairs>
    <vt:vector size="2" baseType="variant">
      <vt:variant>
        <vt:lpstr>Title</vt:lpstr>
      </vt:variant>
      <vt:variant>
        <vt:i4>1</vt:i4>
      </vt:variant>
    </vt:vector>
  </HeadingPairs>
  <TitlesOfParts>
    <vt:vector size="1" baseType="lpstr">
      <vt:lpstr>Add Guide Title</vt:lpstr>
    </vt:vector>
  </TitlesOfParts>
  <Company>Edge Hill University</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Guide Title</dc:title>
  <dc:subject/>
  <dc:creator>Martin Baxter</dc:creator>
  <cp:keywords/>
  <dc:description/>
  <cp:lastModifiedBy>Peter Beaumont</cp:lastModifiedBy>
  <cp:revision>31</cp:revision>
  <cp:lastPrinted>2018-05-08T14:27:00Z</cp:lastPrinted>
  <dcterms:created xsi:type="dcterms:W3CDTF">2020-09-07T13:17:00Z</dcterms:created>
  <dcterms:modified xsi:type="dcterms:W3CDTF">2026-09-25T10:25:00Z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2017-09-14T00:00:00Z</vt:filetime>
  </property>
  <property fmtid="{D5CDD505-2E9C-101B-9397-08002B2CF9AE}" pid="3" name="Creator">
    <vt:lpwstr>Acrobat PDFMaker 15 for Word</vt:lpwstr>
  </property>
  <property fmtid="{D5CDD505-2E9C-101B-9397-08002B2CF9AE}" pid="4" name="LastSaved">
    <vt:filetime>2018-05-08T00:00:00Z</vt:filetime>
  </property>
  <property fmtid="{D5CDD505-2E9C-101B-9397-08002B2CF9AE}" pid="5" name="ContentTypeId">
    <vt:lpwstr>0x010100FB156EE15A41B44DABDFD1540401E5F8</vt:lpwstr>
  </property>
  <property fmtid="{D5CDD505-2E9C-101B-9397-08002B2CF9AE}" pid="6" name="docLang">
    <vt:lpwstr>la</vt:lpwstr>
  </property>
  <property fmtid="{D5CDD505-2E9C-101B-9397-08002B2CF9AE}" pid="7" name="MediaServiceImageTags">
    <vt:lpwstr/>
  </property>
</Properties>
</file>