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4C963" w14:textId="73EE4F32" w:rsidR="006C57F3" w:rsidRPr="00EB11A4" w:rsidRDefault="00EB11A4" w:rsidP="00EB11A4">
      <w:pPr>
        <w:pStyle w:val="Title"/>
        <w:rPr>
          <w:rFonts w:ascii="Public Sans" w:hAnsi="Public Sans"/>
          <w:sz w:val="24"/>
        </w:rPr>
      </w:pPr>
      <w:bookmarkStart w:id="0" w:name="_Hlk139897532"/>
      <w:r w:rsidRPr="00C879DB">
        <w:rPr>
          <w:rFonts w:ascii="Public Sans" w:hAnsi="Public Sans"/>
          <w:noProof/>
          <w:sz w:val="24"/>
        </w:rPr>
        <w:drawing>
          <wp:inline distT="0" distB="0" distL="0" distR="0" wp14:anchorId="3D7D6AF9" wp14:editId="0F7DA5DB">
            <wp:extent cx="3152775" cy="1200150"/>
            <wp:effectExtent l="0" t="0" r="9525" b="0"/>
            <wp:docPr id="630409249" name="Picture 1" descr="Edge Hill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409249" name="Picture 1" descr="Edge Hill University Logo"/>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007" r="42948"/>
                    <a:stretch>
                      <a:fillRect/>
                    </a:stretch>
                  </pic:blipFill>
                  <pic:spPr bwMode="auto">
                    <a:xfrm>
                      <a:off x="0" y="0"/>
                      <a:ext cx="3152775" cy="1200150"/>
                    </a:xfrm>
                    <a:prstGeom prst="rect">
                      <a:avLst/>
                    </a:prstGeom>
                    <a:noFill/>
                    <a:ln>
                      <a:noFill/>
                    </a:ln>
                    <a:extLst>
                      <a:ext uri="{53640926-AAD7-44D8-BBD7-CCE9431645EC}">
                        <a14:shadowObscured xmlns:a14="http://schemas.microsoft.com/office/drawing/2010/main"/>
                      </a:ext>
                    </a:extLst>
                  </pic:spPr>
                </pic:pic>
              </a:graphicData>
            </a:graphic>
          </wp:inline>
        </w:drawing>
      </w:r>
    </w:p>
    <w:p w14:paraId="31B078D8" w14:textId="52A2A66A" w:rsidR="0092699D" w:rsidRPr="00EB11A4" w:rsidRDefault="006C57F3" w:rsidP="00EB11A4">
      <w:pPr>
        <w:pStyle w:val="Title"/>
        <w:rPr>
          <w:rFonts w:ascii="Public Sans" w:hAnsi="Public Sans" w:cs="Arial"/>
        </w:rPr>
      </w:pPr>
      <w:r w:rsidRPr="00EB11A4">
        <w:rPr>
          <w:rFonts w:ascii="Public Sans" w:hAnsi="Public Sans" w:cs="Arial"/>
          <w:sz w:val="16"/>
          <w:szCs w:val="16"/>
        </w:rPr>
        <w:br/>
      </w:r>
      <w:r w:rsidRPr="00EB11A4">
        <w:rPr>
          <w:rFonts w:ascii="Public Sans" w:hAnsi="Public Sans" w:cs="Arial"/>
          <w:sz w:val="72"/>
          <w:szCs w:val="72"/>
        </w:rPr>
        <w:t xml:space="preserve">The PowerPoint Record Tab </w:t>
      </w:r>
      <w:bookmarkEnd w:id="0"/>
    </w:p>
    <w:p w14:paraId="5A18CE35" w14:textId="6179705C" w:rsidR="0092699D" w:rsidRPr="00EB11A4" w:rsidRDefault="0092699D">
      <w:pPr>
        <w:rPr>
          <w:rFonts w:ascii="Public Sans" w:hAnsi="Public Sans"/>
        </w:rPr>
      </w:pPr>
    </w:p>
    <w:p w14:paraId="35326A18" w14:textId="77777777" w:rsidR="00035402" w:rsidRPr="00EB11A4" w:rsidRDefault="00035402" w:rsidP="00D772D2">
      <w:pPr>
        <w:spacing w:line="360" w:lineRule="auto"/>
        <w:rPr>
          <w:rFonts w:ascii="Public Sans" w:hAnsi="Public Sans"/>
          <w:sz w:val="28"/>
          <w:szCs w:val="28"/>
          <w:lang w:val="en-GB"/>
        </w:rPr>
      </w:pPr>
    </w:p>
    <w:sdt>
      <w:sdtPr>
        <w:rPr>
          <w:rFonts w:ascii="Public Sans" w:eastAsiaTheme="minorHAnsi" w:hAnsi="Public Sans" w:cstheme="minorBidi"/>
          <w:color w:val="auto"/>
          <w:sz w:val="22"/>
          <w:szCs w:val="22"/>
        </w:rPr>
        <w:id w:val="1149326209"/>
        <w:docPartObj>
          <w:docPartGallery w:val="Table of Contents"/>
          <w:docPartUnique/>
        </w:docPartObj>
      </w:sdtPr>
      <w:sdtEndPr>
        <w:rPr>
          <w:b/>
          <w:bCs/>
          <w:noProof/>
        </w:rPr>
      </w:sdtEndPr>
      <w:sdtContent>
        <w:p w14:paraId="47D72477" w14:textId="347AC540" w:rsidR="00A75E92" w:rsidRPr="00EB11A4" w:rsidRDefault="00A75E92">
          <w:pPr>
            <w:pStyle w:val="TOCHeading"/>
            <w:rPr>
              <w:rFonts w:ascii="Public Sans" w:hAnsi="Public Sans"/>
            </w:rPr>
          </w:pPr>
          <w:r w:rsidRPr="00EB11A4">
            <w:rPr>
              <w:rFonts w:ascii="Public Sans" w:hAnsi="Public Sans"/>
            </w:rPr>
            <w:t>Contents</w:t>
          </w:r>
        </w:p>
        <w:p w14:paraId="64EE0A7B" w14:textId="77777777" w:rsidR="00A75E92" w:rsidRPr="00EB11A4" w:rsidRDefault="00A75E92" w:rsidP="00A75E92">
          <w:pPr>
            <w:rPr>
              <w:rFonts w:ascii="Public Sans" w:hAnsi="Public Sans"/>
            </w:rPr>
          </w:pPr>
        </w:p>
        <w:p w14:paraId="6B1A1A49" w14:textId="4A513816" w:rsidR="00EB11A4" w:rsidRDefault="00A75E92">
          <w:pPr>
            <w:pStyle w:val="TOC1"/>
            <w:tabs>
              <w:tab w:val="right" w:leader="dot" w:pos="9350"/>
            </w:tabs>
            <w:rPr>
              <w:rFonts w:eastAsiaTheme="minorEastAsia"/>
              <w:noProof/>
              <w:kern w:val="2"/>
              <w:sz w:val="24"/>
              <w:szCs w:val="24"/>
              <w:lang w:val="en-GB" w:eastAsia="en-GB"/>
              <w14:ligatures w14:val="standardContextual"/>
            </w:rPr>
          </w:pPr>
          <w:r w:rsidRPr="00EB11A4">
            <w:rPr>
              <w:rFonts w:ascii="Public Sans" w:hAnsi="Public Sans"/>
              <w:b/>
              <w:bCs/>
              <w:noProof/>
            </w:rPr>
            <w:fldChar w:fldCharType="begin"/>
          </w:r>
          <w:r w:rsidRPr="00EB11A4">
            <w:rPr>
              <w:rFonts w:ascii="Public Sans" w:hAnsi="Public Sans"/>
              <w:b/>
              <w:bCs/>
              <w:noProof/>
            </w:rPr>
            <w:instrText xml:space="preserve"> TOC \o "1-3" \h \z \u </w:instrText>
          </w:r>
          <w:r w:rsidRPr="00EB11A4">
            <w:rPr>
              <w:rFonts w:ascii="Public Sans" w:hAnsi="Public Sans"/>
              <w:b/>
              <w:bCs/>
              <w:noProof/>
            </w:rPr>
            <w:fldChar w:fldCharType="separate"/>
          </w:r>
          <w:hyperlink w:anchor="_Toc224908798" w:history="1">
            <w:r w:rsidR="00EB11A4" w:rsidRPr="00290E73">
              <w:rPr>
                <w:rStyle w:val="Hyperlink"/>
                <w:rFonts w:ascii="Public Sans" w:hAnsi="Public Sans"/>
                <w:noProof/>
                <w:lang w:val="en-GB"/>
              </w:rPr>
              <w:t>Introduction</w:t>
            </w:r>
            <w:r w:rsidR="00EB11A4">
              <w:rPr>
                <w:noProof/>
                <w:webHidden/>
              </w:rPr>
              <w:tab/>
            </w:r>
            <w:r w:rsidR="00EB11A4">
              <w:rPr>
                <w:noProof/>
                <w:webHidden/>
              </w:rPr>
              <w:fldChar w:fldCharType="begin"/>
            </w:r>
            <w:r w:rsidR="00EB11A4">
              <w:rPr>
                <w:noProof/>
                <w:webHidden/>
              </w:rPr>
              <w:instrText xml:space="preserve"> PAGEREF _Toc224908798 \h </w:instrText>
            </w:r>
            <w:r w:rsidR="00EB11A4">
              <w:rPr>
                <w:noProof/>
                <w:webHidden/>
              </w:rPr>
            </w:r>
            <w:r w:rsidR="00EB11A4">
              <w:rPr>
                <w:noProof/>
                <w:webHidden/>
              </w:rPr>
              <w:fldChar w:fldCharType="separate"/>
            </w:r>
            <w:r w:rsidR="009837EF">
              <w:rPr>
                <w:noProof/>
                <w:webHidden/>
              </w:rPr>
              <w:t>1</w:t>
            </w:r>
            <w:r w:rsidR="00EB11A4">
              <w:rPr>
                <w:noProof/>
                <w:webHidden/>
              </w:rPr>
              <w:fldChar w:fldCharType="end"/>
            </w:r>
          </w:hyperlink>
        </w:p>
        <w:p w14:paraId="636F644B" w14:textId="40B88ADD" w:rsidR="00EB11A4" w:rsidRDefault="00EB11A4">
          <w:pPr>
            <w:pStyle w:val="TOC1"/>
            <w:tabs>
              <w:tab w:val="right" w:leader="dot" w:pos="9350"/>
            </w:tabs>
            <w:rPr>
              <w:rFonts w:eastAsiaTheme="minorEastAsia"/>
              <w:noProof/>
              <w:kern w:val="2"/>
              <w:sz w:val="24"/>
              <w:szCs w:val="24"/>
              <w:lang w:val="en-GB" w:eastAsia="en-GB"/>
              <w14:ligatures w14:val="standardContextual"/>
            </w:rPr>
          </w:pPr>
          <w:hyperlink w:anchor="_Toc224908799" w:history="1">
            <w:r w:rsidRPr="00290E73">
              <w:rPr>
                <w:rStyle w:val="Hyperlink"/>
                <w:rFonts w:ascii="Public Sans" w:hAnsi="Public Sans"/>
                <w:noProof/>
                <w:lang w:val="en-GB"/>
              </w:rPr>
              <w:t>Getting access to the Record tab</w:t>
            </w:r>
            <w:r>
              <w:rPr>
                <w:noProof/>
                <w:webHidden/>
              </w:rPr>
              <w:tab/>
            </w:r>
            <w:r>
              <w:rPr>
                <w:noProof/>
                <w:webHidden/>
              </w:rPr>
              <w:fldChar w:fldCharType="begin"/>
            </w:r>
            <w:r>
              <w:rPr>
                <w:noProof/>
                <w:webHidden/>
              </w:rPr>
              <w:instrText xml:space="preserve"> PAGEREF _Toc224908799 \h </w:instrText>
            </w:r>
            <w:r>
              <w:rPr>
                <w:noProof/>
                <w:webHidden/>
              </w:rPr>
            </w:r>
            <w:r>
              <w:rPr>
                <w:noProof/>
                <w:webHidden/>
              </w:rPr>
              <w:fldChar w:fldCharType="separate"/>
            </w:r>
            <w:r w:rsidR="009837EF">
              <w:rPr>
                <w:noProof/>
                <w:webHidden/>
              </w:rPr>
              <w:t>2</w:t>
            </w:r>
            <w:r>
              <w:rPr>
                <w:noProof/>
                <w:webHidden/>
              </w:rPr>
              <w:fldChar w:fldCharType="end"/>
            </w:r>
          </w:hyperlink>
        </w:p>
        <w:p w14:paraId="4367822A" w14:textId="4F67114F" w:rsidR="00EB11A4" w:rsidRDefault="00EB11A4">
          <w:pPr>
            <w:pStyle w:val="TOC1"/>
            <w:tabs>
              <w:tab w:val="right" w:leader="dot" w:pos="9350"/>
            </w:tabs>
            <w:rPr>
              <w:rFonts w:eastAsiaTheme="minorEastAsia"/>
              <w:noProof/>
              <w:kern w:val="2"/>
              <w:sz w:val="24"/>
              <w:szCs w:val="24"/>
              <w:lang w:val="en-GB" w:eastAsia="en-GB"/>
              <w14:ligatures w14:val="standardContextual"/>
            </w:rPr>
          </w:pPr>
          <w:hyperlink w:anchor="_Toc224908800" w:history="1">
            <w:r w:rsidRPr="00290E73">
              <w:rPr>
                <w:rStyle w:val="Hyperlink"/>
                <w:rFonts w:ascii="Public Sans" w:hAnsi="Public Sans"/>
                <w:noProof/>
                <w:lang w:val="en-GB"/>
              </w:rPr>
              <w:t>Example Process: Creating a Screencast Video</w:t>
            </w:r>
            <w:r>
              <w:rPr>
                <w:noProof/>
                <w:webHidden/>
              </w:rPr>
              <w:tab/>
            </w:r>
            <w:r>
              <w:rPr>
                <w:noProof/>
                <w:webHidden/>
              </w:rPr>
              <w:fldChar w:fldCharType="begin"/>
            </w:r>
            <w:r>
              <w:rPr>
                <w:noProof/>
                <w:webHidden/>
              </w:rPr>
              <w:instrText xml:space="preserve"> PAGEREF _Toc224908800 \h </w:instrText>
            </w:r>
            <w:r>
              <w:rPr>
                <w:noProof/>
                <w:webHidden/>
              </w:rPr>
            </w:r>
            <w:r>
              <w:rPr>
                <w:noProof/>
                <w:webHidden/>
              </w:rPr>
              <w:fldChar w:fldCharType="separate"/>
            </w:r>
            <w:r w:rsidR="009837EF">
              <w:rPr>
                <w:noProof/>
                <w:webHidden/>
              </w:rPr>
              <w:t>3</w:t>
            </w:r>
            <w:r>
              <w:rPr>
                <w:noProof/>
                <w:webHidden/>
              </w:rPr>
              <w:fldChar w:fldCharType="end"/>
            </w:r>
          </w:hyperlink>
        </w:p>
        <w:p w14:paraId="74F954D4" w14:textId="3D146FE7" w:rsidR="00EB11A4" w:rsidRDefault="00EB11A4">
          <w:pPr>
            <w:pStyle w:val="TOC1"/>
            <w:tabs>
              <w:tab w:val="right" w:leader="dot" w:pos="9350"/>
            </w:tabs>
            <w:rPr>
              <w:rFonts w:eastAsiaTheme="minorEastAsia"/>
              <w:noProof/>
              <w:kern w:val="2"/>
              <w:sz w:val="24"/>
              <w:szCs w:val="24"/>
              <w:lang w:val="en-GB" w:eastAsia="en-GB"/>
              <w14:ligatures w14:val="standardContextual"/>
            </w:rPr>
          </w:pPr>
          <w:hyperlink w:anchor="_Toc224908801" w:history="1">
            <w:r w:rsidRPr="00290E73">
              <w:rPr>
                <w:rStyle w:val="Hyperlink"/>
                <w:rFonts w:ascii="Public Sans" w:hAnsi="Public Sans"/>
                <w:noProof/>
                <w:lang w:val="en-GB"/>
              </w:rPr>
              <w:t>Example Process: Creating an Online Presentation using Commentary and Annotations</w:t>
            </w:r>
            <w:r>
              <w:rPr>
                <w:noProof/>
                <w:webHidden/>
              </w:rPr>
              <w:tab/>
            </w:r>
            <w:r>
              <w:rPr>
                <w:noProof/>
                <w:webHidden/>
              </w:rPr>
              <w:fldChar w:fldCharType="begin"/>
            </w:r>
            <w:r>
              <w:rPr>
                <w:noProof/>
                <w:webHidden/>
              </w:rPr>
              <w:instrText xml:space="preserve"> PAGEREF _Toc224908801 \h </w:instrText>
            </w:r>
            <w:r>
              <w:rPr>
                <w:noProof/>
                <w:webHidden/>
              </w:rPr>
            </w:r>
            <w:r>
              <w:rPr>
                <w:noProof/>
                <w:webHidden/>
              </w:rPr>
              <w:fldChar w:fldCharType="separate"/>
            </w:r>
            <w:r w:rsidR="009837EF">
              <w:rPr>
                <w:noProof/>
                <w:webHidden/>
              </w:rPr>
              <w:t>8</w:t>
            </w:r>
            <w:r>
              <w:rPr>
                <w:noProof/>
                <w:webHidden/>
              </w:rPr>
              <w:fldChar w:fldCharType="end"/>
            </w:r>
          </w:hyperlink>
        </w:p>
        <w:p w14:paraId="239ECA7D" w14:textId="1C384579" w:rsidR="00A75E92" w:rsidRPr="00EB11A4" w:rsidRDefault="00A75E92">
          <w:pPr>
            <w:rPr>
              <w:rFonts w:ascii="Public Sans" w:hAnsi="Public Sans"/>
            </w:rPr>
          </w:pPr>
          <w:r w:rsidRPr="00EB11A4">
            <w:rPr>
              <w:rFonts w:ascii="Public Sans" w:hAnsi="Public Sans"/>
              <w:b/>
              <w:bCs/>
              <w:noProof/>
            </w:rPr>
            <w:fldChar w:fldCharType="end"/>
          </w:r>
        </w:p>
      </w:sdtContent>
    </w:sdt>
    <w:p w14:paraId="021D708E" w14:textId="77777777" w:rsidR="00D921DE" w:rsidRPr="00EB11A4" w:rsidRDefault="00D921DE" w:rsidP="00D921DE">
      <w:pPr>
        <w:pStyle w:val="Heading1"/>
        <w:rPr>
          <w:rFonts w:ascii="Public Sans" w:hAnsi="Public Sans"/>
          <w:lang w:val="en-GB"/>
        </w:rPr>
      </w:pPr>
      <w:bookmarkStart w:id="1" w:name="_Toc224908798"/>
      <w:r w:rsidRPr="00EB11A4">
        <w:rPr>
          <w:rFonts w:ascii="Public Sans" w:hAnsi="Public Sans"/>
          <w:lang w:val="en-GB"/>
        </w:rPr>
        <w:t>Introduction</w:t>
      </w:r>
      <w:bookmarkEnd w:id="1"/>
    </w:p>
    <w:p w14:paraId="3E73B88D" w14:textId="77777777" w:rsidR="00D921DE" w:rsidRPr="00EB11A4" w:rsidRDefault="00D921DE" w:rsidP="00D921DE">
      <w:pPr>
        <w:spacing w:line="360" w:lineRule="auto"/>
        <w:rPr>
          <w:rFonts w:ascii="Public Sans" w:hAnsi="Public Sans"/>
          <w:sz w:val="28"/>
          <w:szCs w:val="28"/>
          <w:lang w:val="en-GB"/>
        </w:rPr>
      </w:pPr>
    </w:p>
    <w:p w14:paraId="787BBF34" w14:textId="77777777" w:rsidR="00D921DE" w:rsidRPr="00EB11A4" w:rsidRDefault="00D921DE" w:rsidP="00D921DE">
      <w:pPr>
        <w:spacing w:line="360" w:lineRule="auto"/>
        <w:rPr>
          <w:rFonts w:ascii="Public Sans" w:hAnsi="Public Sans"/>
          <w:sz w:val="28"/>
          <w:szCs w:val="28"/>
          <w:lang w:val="en-GB"/>
        </w:rPr>
      </w:pPr>
      <w:r w:rsidRPr="00EB11A4">
        <w:rPr>
          <w:rFonts w:ascii="Public Sans" w:hAnsi="Public Sans"/>
          <w:sz w:val="28"/>
          <w:szCs w:val="28"/>
          <w:lang w:val="en-GB"/>
        </w:rPr>
        <w:t>The PowerPoint Record tab is useful when you want to create audio and video recordings that can be added to your presentation slides or exported as a video. The Record tab is available with a Microsoft 365 subscription.</w:t>
      </w:r>
    </w:p>
    <w:p w14:paraId="0AE9D83A" w14:textId="77777777" w:rsidR="00A75E92" w:rsidRPr="00EB11A4" w:rsidRDefault="00A75E92">
      <w:pPr>
        <w:rPr>
          <w:rFonts w:ascii="Public Sans" w:eastAsiaTheme="majorEastAsia" w:hAnsi="Public Sans" w:cstheme="majorBidi"/>
          <w:color w:val="2E74B5" w:themeColor="accent1" w:themeShade="BF"/>
          <w:sz w:val="32"/>
          <w:szCs w:val="32"/>
          <w:lang w:val="en-GB"/>
        </w:rPr>
      </w:pPr>
      <w:r w:rsidRPr="00EB11A4">
        <w:rPr>
          <w:rFonts w:ascii="Public Sans" w:hAnsi="Public Sans"/>
          <w:lang w:val="en-GB"/>
        </w:rPr>
        <w:br w:type="page"/>
      </w:r>
    </w:p>
    <w:p w14:paraId="0507A0D9" w14:textId="7AFB4F5E" w:rsidR="005952FA" w:rsidRPr="00EB11A4" w:rsidRDefault="00A37E8B" w:rsidP="005952FA">
      <w:pPr>
        <w:pStyle w:val="Heading1"/>
        <w:rPr>
          <w:rFonts w:ascii="Public Sans" w:hAnsi="Public Sans"/>
          <w:lang w:val="en-GB"/>
        </w:rPr>
      </w:pPr>
      <w:bookmarkStart w:id="2" w:name="_Toc224908799"/>
      <w:r w:rsidRPr="00EB11A4">
        <w:rPr>
          <w:rFonts w:ascii="Public Sans" w:hAnsi="Public Sans"/>
          <w:lang w:val="en-GB"/>
        </w:rPr>
        <w:lastRenderedPageBreak/>
        <w:t>Getting access to the Record tab</w:t>
      </w:r>
      <w:bookmarkEnd w:id="2"/>
    </w:p>
    <w:p w14:paraId="427CB704" w14:textId="6689FC7E" w:rsidR="00A37E8B" w:rsidRPr="00EB11A4" w:rsidRDefault="00A37E8B">
      <w:pPr>
        <w:rPr>
          <w:rFonts w:ascii="Public Sans" w:hAnsi="Public Sans"/>
          <w:sz w:val="28"/>
          <w:szCs w:val="28"/>
          <w:lang w:val="en-GB"/>
        </w:rPr>
      </w:pPr>
    </w:p>
    <w:p w14:paraId="4D553915" w14:textId="5C9E0034" w:rsidR="00A37E8B" w:rsidRPr="00EB11A4" w:rsidRDefault="00A75E92" w:rsidP="00A37E8B">
      <w:pPr>
        <w:spacing w:line="360" w:lineRule="auto"/>
        <w:rPr>
          <w:rFonts w:ascii="Public Sans" w:hAnsi="Public Sans"/>
          <w:sz w:val="28"/>
          <w:szCs w:val="28"/>
          <w:lang w:val="en-GB"/>
        </w:rPr>
      </w:pPr>
      <w:r w:rsidRPr="00EB11A4">
        <w:rPr>
          <w:rFonts w:ascii="Public Sans" w:hAnsi="Public Sans"/>
          <w:sz w:val="28"/>
          <w:szCs w:val="28"/>
          <w:lang w:val="en-GB"/>
        </w:rPr>
        <w:t>The tab</w:t>
      </w:r>
      <w:r w:rsidR="00A37E8B" w:rsidRPr="00EB11A4">
        <w:rPr>
          <w:rFonts w:ascii="Public Sans" w:hAnsi="Public Sans"/>
          <w:sz w:val="28"/>
          <w:szCs w:val="28"/>
          <w:lang w:val="en-GB"/>
        </w:rPr>
        <w:t xml:space="preserve"> will look something like this.</w:t>
      </w:r>
    </w:p>
    <w:p w14:paraId="0423E4A6" w14:textId="3CE8FECC" w:rsidR="00D921DE" w:rsidRPr="00EB11A4" w:rsidRDefault="00D921DE" w:rsidP="00A37E8B">
      <w:pPr>
        <w:spacing w:line="360" w:lineRule="auto"/>
        <w:rPr>
          <w:rFonts w:ascii="Public Sans" w:hAnsi="Public Sans"/>
          <w:sz w:val="28"/>
          <w:szCs w:val="28"/>
          <w:lang w:val="en-GB"/>
        </w:rPr>
      </w:pPr>
      <w:r w:rsidRPr="00EB11A4">
        <w:rPr>
          <w:rFonts w:ascii="Public Sans" w:hAnsi="Public Sans"/>
          <w:noProof/>
          <w:sz w:val="28"/>
          <w:szCs w:val="28"/>
          <w:lang w:val="en-GB"/>
        </w:rPr>
        <w:drawing>
          <wp:inline distT="0" distB="0" distL="0" distR="0" wp14:anchorId="5183A390" wp14:editId="783FF800">
            <wp:extent cx="5943600" cy="1127125"/>
            <wp:effectExtent l="19050" t="19050" r="19050" b="15875"/>
            <wp:docPr id="1664674824" name="Picture 1" descr="The Record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674824" name="Picture 1" descr="The Record tab."/>
                    <pic:cNvPicPr/>
                  </pic:nvPicPr>
                  <pic:blipFill>
                    <a:blip r:embed="rId12"/>
                    <a:stretch>
                      <a:fillRect/>
                    </a:stretch>
                  </pic:blipFill>
                  <pic:spPr>
                    <a:xfrm>
                      <a:off x="0" y="0"/>
                      <a:ext cx="5943600" cy="1127125"/>
                    </a:xfrm>
                    <a:prstGeom prst="rect">
                      <a:avLst/>
                    </a:prstGeom>
                    <a:ln>
                      <a:solidFill>
                        <a:schemeClr val="tx1"/>
                      </a:solidFill>
                    </a:ln>
                  </pic:spPr>
                </pic:pic>
              </a:graphicData>
            </a:graphic>
          </wp:inline>
        </w:drawing>
      </w:r>
    </w:p>
    <w:p w14:paraId="376F12B8" w14:textId="26683211" w:rsidR="00A75E92" w:rsidRPr="00EB11A4" w:rsidRDefault="00A37E8B" w:rsidP="00A37E8B">
      <w:pPr>
        <w:spacing w:line="360" w:lineRule="auto"/>
        <w:rPr>
          <w:rFonts w:ascii="Public Sans" w:hAnsi="Public Sans"/>
          <w:sz w:val="28"/>
          <w:szCs w:val="28"/>
          <w:lang w:val="en-GB"/>
        </w:rPr>
      </w:pPr>
      <w:r w:rsidRPr="00EB11A4">
        <w:rPr>
          <w:rFonts w:ascii="Public Sans" w:hAnsi="Public Sans"/>
          <w:sz w:val="28"/>
          <w:szCs w:val="28"/>
          <w:lang w:val="en-GB"/>
        </w:rPr>
        <w:t>In some cases, you might need to manually</w:t>
      </w:r>
      <w:r w:rsidR="00A75E92" w:rsidRPr="00EB11A4">
        <w:rPr>
          <w:rFonts w:ascii="Public Sans" w:hAnsi="Public Sans"/>
          <w:sz w:val="28"/>
          <w:szCs w:val="28"/>
          <w:lang w:val="en-GB"/>
        </w:rPr>
        <w:t xml:space="preserve"> make the tab visible</w:t>
      </w:r>
      <w:r w:rsidRPr="00EB11A4">
        <w:rPr>
          <w:rFonts w:ascii="Public Sans" w:hAnsi="Public Sans"/>
          <w:sz w:val="28"/>
          <w:szCs w:val="28"/>
          <w:lang w:val="en-GB"/>
        </w:rPr>
        <w:t>. Right click on the ribbon and select ‘Customise the Ribbon…’.</w:t>
      </w:r>
    </w:p>
    <w:p w14:paraId="6B01C467" w14:textId="71EDA083" w:rsidR="00A75E92" w:rsidRPr="00EB11A4" w:rsidRDefault="00A75E92" w:rsidP="00A37E8B">
      <w:pPr>
        <w:spacing w:line="360" w:lineRule="auto"/>
        <w:rPr>
          <w:rFonts w:ascii="Public Sans" w:hAnsi="Public Sans"/>
          <w:sz w:val="28"/>
          <w:szCs w:val="28"/>
          <w:lang w:val="en-GB"/>
        </w:rPr>
      </w:pPr>
    </w:p>
    <w:p w14:paraId="3CF96DA2" w14:textId="6B8C6AC5" w:rsidR="00A37E8B" w:rsidRPr="00EB11A4" w:rsidRDefault="00A75E92" w:rsidP="00A37E8B">
      <w:pPr>
        <w:spacing w:line="360" w:lineRule="auto"/>
        <w:rPr>
          <w:rFonts w:ascii="Public Sans" w:hAnsi="Public Sans"/>
          <w:sz w:val="28"/>
          <w:szCs w:val="28"/>
          <w:lang w:val="en-GB"/>
        </w:rPr>
      </w:pPr>
      <w:r w:rsidRPr="00EB11A4">
        <w:rPr>
          <w:rFonts w:ascii="Public Sans" w:hAnsi="Public Sans"/>
          <w:sz w:val="28"/>
          <w:szCs w:val="28"/>
          <w:lang w:val="en-GB"/>
        </w:rPr>
        <w:t xml:space="preserve">Under </w:t>
      </w:r>
      <w:r w:rsidR="008C2CAF" w:rsidRPr="00EB11A4">
        <w:rPr>
          <w:rFonts w:ascii="Public Sans" w:hAnsi="Public Sans"/>
          <w:sz w:val="28"/>
          <w:szCs w:val="28"/>
          <w:lang w:val="en-GB"/>
        </w:rPr>
        <w:t>‘</w:t>
      </w:r>
      <w:r w:rsidRPr="00EB11A4">
        <w:rPr>
          <w:rFonts w:ascii="Public Sans" w:hAnsi="Public Sans"/>
          <w:sz w:val="28"/>
          <w:szCs w:val="28"/>
          <w:lang w:val="en-GB"/>
        </w:rPr>
        <w:t>Customi</w:t>
      </w:r>
      <w:r w:rsidR="008C2CAF" w:rsidRPr="00EB11A4">
        <w:rPr>
          <w:rFonts w:ascii="Public Sans" w:hAnsi="Public Sans"/>
          <w:sz w:val="28"/>
          <w:szCs w:val="28"/>
          <w:lang w:val="en-GB"/>
        </w:rPr>
        <w:t>s</w:t>
      </w:r>
      <w:r w:rsidRPr="00EB11A4">
        <w:rPr>
          <w:rFonts w:ascii="Public Sans" w:hAnsi="Public Sans"/>
          <w:sz w:val="28"/>
          <w:szCs w:val="28"/>
          <w:lang w:val="en-GB"/>
        </w:rPr>
        <w:t>e the Ribbon</w:t>
      </w:r>
      <w:r w:rsidR="008C2CAF" w:rsidRPr="00EB11A4">
        <w:rPr>
          <w:rFonts w:ascii="Public Sans" w:hAnsi="Public Sans"/>
          <w:sz w:val="28"/>
          <w:szCs w:val="28"/>
          <w:lang w:val="en-GB"/>
        </w:rPr>
        <w:t>’</w:t>
      </w:r>
      <w:r w:rsidRPr="00EB11A4">
        <w:rPr>
          <w:rFonts w:ascii="Public Sans" w:hAnsi="Public Sans"/>
          <w:sz w:val="28"/>
          <w:szCs w:val="28"/>
          <w:lang w:val="en-GB"/>
        </w:rPr>
        <w:t xml:space="preserve"> &gt; Main Tabs, m</w:t>
      </w:r>
      <w:r w:rsidR="00A37E8B" w:rsidRPr="00EB11A4">
        <w:rPr>
          <w:rFonts w:ascii="Public Sans" w:hAnsi="Public Sans"/>
          <w:sz w:val="28"/>
          <w:szCs w:val="28"/>
          <w:lang w:val="en-GB"/>
        </w:rPr>
        <w:t>ake sure the ‘Recording’ option is checked.</w:t>
      </w:r>
    </w:p>
    <w:p w14:paraId="1A606831" w14:textId="08CBF7B2" w:rsidR="00A75E92" w:rsidRPr="00EB11A4" w:rsidRDefault="00A75E92" w:rsidP="00A37E8B">
      <w:pPr>
        <w:spacing w:line="360" w:lineRule="auto"/>
        <w:rPr>
          <w:rFonts w:ascii="Public Sans" w:hAnsi="Public Sans"/>
          <w:sz w:val="28"/>
          <w:szCs w:val="28"/>
          <w:lang w:val="en-GB"/>
        </w:rPr>
      </w:pPr>
      <w:r w:rsidRPr="00EB11A4">
        <w:rPr>
          <w:rFonts w:ascii="Public Sans" w:hAnsi="Public Sans"/>
          <w:noProof/>
        </w:rPr>
        <w:drawing>
          <wp:inline distT="0" distB="0" distL="0" distR="0" wp14:anchorId="13EA21A9" wp14:editId="18509A8C">
            <wp:extent cx="2562225" cy="3067050"/>
            <wp:effectExtent l="19050" t="19050" r="28575" b="19050"/>
            <wp:docPr id="7" name="Picture 7" descr="List of Main Tabs that can be ad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b="8522"/>
                    <a:stretch/>
                  </pic:blipFill>
                  <pic:spPr bwMode="auto">
                    <a:xfrm>
                      <a:off x="0" y="0"/>
                      <a:ext cx="2562225" cy="3067050"/>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7A6EA739" w14:textId="77777777" w:rsidR="008C2CAF" w:rsidRPr="00EB11A4" w:rsidRDefault="008C2CAF">
      <w:pPr>
        <w:rPr>
          <w:rFonts w:ascii="Public Sans" w:eastAsiaTheme="majorEastAsia" w:hAnsi="Public Sans" w:cstheme="majorBidi"/>
          <w:color w:val="2E74B5" w:themeColor="accent1" w:themeShade="BF"/>
          <w:sz w:val="32"/>
          <w:szCs w:val="32"/>
          <w:lang w:val="en-GB"/>
        </w:rPr>
      </w:pPr>
      <w:r w:rsidRPr="00EB11A4">
        <w:rPr>
          <w:rFonts w:ascii="Public Sans" w:hAnsi="Public Sans"/>
          <w:lang w:val="en-GB"/>
        </w:rPr>
        <w:br w:type="page"/>
      </w:r>
    </w:p>
    <w:p w14:paraId="490FC89B" w14:textId="04E904ED" w:rsidR="00C408DA" w:rsidRPr="00EB11A4" w:rsidRDefault="00AF514A" w:rsidP="00C408DA">
      <w:pPr>
        <w:pStyle w:val="Heading1"/>
        <w:rPr>
          <w:rFonts w:ascii="Public Sans" w:hAnsi="Public Sans"/>
          <w:lang w:val="en-GB"/>
        </w:rPr>
      </w:pPr>
      <w:bookmarkStart w:id="3" w:name="_Toc224908800"/>
      <w:r w:rsidRPr="00EB11A4">
        <w:rPr>
          <w:rFonts w:ascii="Public Sans" w:hAnsi="Public Sans"/>
          <w:lang w:val="en-GB"/>
        </w:rPr>
        <w:lastRenderedPageBreak/>
        <w:t xml:space="preserve">Example Process: </w:t>
      </w:r>
      <w:r w:rsidR="00C408DA" w:rsidRPr="00EB11A4">
        <w:rPr>
          <w:rFonts w:ascii="Public Sans" w:hAnsi="Public Sans"/>
          <w:lang w:val="en-GB"/>
        </w:rPr>
        <w:t>Creating a Screencast</w:t>
      </w:r>
      <w:r w:rsidR="00FC3198" w:rsidRPr="00EB11A4">
        <w:rPr>
          <w:rFonts w:ascii="Public Sans" w:hAnsi="Public Sans"/>
          <w:lang w:val="en-GB"/>
        </w:rPr>
        <w:t xml:space="preserve"> Video</w:t>
      </w:r>
      <w:bookmarkEnd w:id="3"/>
    </w:p>
    <w:p w14:paraId="7D8FC895" w14:textId="77777777" w:rsidR="00C408DA" w:rsidRPr="00EB11A4" w:rsidRDefault="00C408DA" w:rsidP="00C408DA">
      <w:pPr>
        <w:spacing w:line="360" w:lineRule="auto"/>
        <w:rPr>
          <w:rFonts w:ascii="Public Sans" w:hAnsi="Public Sans"/>
          <w:sz w:val="28"/>
          <w:szCs w:val="28"/>
          <w:lang w:val="en-GB"/>
        </w:rPr>
      </w:pPr>
    </w:p>
    <w:p w14:paraId="0C56B5D8" w14:textId="0E6C6FBC" w:rsidR="00CE3BBE" w:rsidRPr="00EB11A4" w:rsidRDefault="00C408DA" w:rsidP="00C408DA">
      <w:pPr>
        <w:spacing w:line="360" w:lineRule="auto"/>
        <w:rPr>
          <w:rFonts w:ascii="Public Sans" w:hAnsi="Public Sans"/>
          <w:sz w:val="28"/>
          <w:szCs w:val="28"/>
          <w:lang w:val="en-GB"/>
        </w:rPr>
      </w:pPr>
      <w:r w:rsidRPr="00EB11A4">
        <w:rPr>
          <w:rFonts w:ascii="Public Sans" w:hAnsi="Public Sans"/>
          <w:sz w:val="28"/>
          <w:szCs w:val="28"/>
          <w:lang w:val="en-GB"/>
        </w:rPr>
        <w:t xml:space="preserve">A common use of the Record tab will be to create screencasts. When you create a </w:t>
      </w:r>
      <w:r w:rsidR="007F5567" w:rsidRPr="00EB11A4">
        <w:rPr>
          <w:rFonts w:ascii="Public Sans" w:hAnsi="Public Sans"/>
          <w:sz w:val="28"/>
          <w:szCs w:val="28"/>
          <w:lang w:val="en-GB"/>
        </w:rPr>
        <w:t>screencast,</w:t>
      </w:r>
      <w:r w:rsidRPr="00EB11A4">
        <w:rPr>
          <w:rFonts w:ascii="Public Sans" w:hAnsi="Public Sans"/>
          <w:sz w:val="28"/>
          <w:szCs w:val="28"/>
          <w:lang w:val="en-GB"/>
        </w:rPr>
        <w:t xml:space="preserve"> you record your screen and the audio from a headset or stand-alone microphone.</w:t>
      </w:r>
    </w:p>
    <w:p w14:paraId="7B1964C0" w14:textId="183B0799" w:rsidR="007F5567" w:rsidRPr="00EB11A4" w:rsidRDefault="007F5567" w:rsidP="00C408DA">
      <w:pPr>
        <w:spacing w:line="360" w:lineRule="auto"/>
        <w:rPr>
          <w:rFonts w:ascii="Public Sans" w:hAnsi="Public Sans"/>
          <w:sz w:val="28"/>
          <w:szCs w:val="28"/>
          <w:lang w:val="en-GB"/>
        </w:rPr>
      </w:pPr>
    </w:p>
    <w:p w14:paraId="2B9F3726" w14:textId="40DA6995" w:rsidR="007F5567" w:rsidRPr="00EB11A4" w:rsidRDefault="00F31710" w:rsidP="00C408DA">
      <w:pPr>
        <w:spacing w:line="360" w:lineRule="auto"/>
        <w:rPr>
          <w:rFonts w:ascii="Public Sans" w:hAnsi="Public Sans"/>
          <w:sz w:val="28"/>
          <w:szCs w:val="28"/>
          <w:lang w:val="en-GB"/>
        </w:rPr>
      </w:pPr>
      <w:r w:rsidRPr="00EB11A4">
        <w:rPr>
          <w:rFonts w:ascii="Public Sans" w:hAnsi="Public Sans"/>
          <w:sz w:val="28"/>
          <w:szCs w:val="28"/>
          <w:lang w:val="en-GB"/>
        </w:rPr>
        <w:t xml:space="preserve">The </w:t>
      </w:r>
      <w:r w:rsidR="00FC3198" w:rsidRPr="00EB11A4">
        <w:rPr>
          <w:rFonts w:ascii="Public Sans" w:hAnsi="Public Sans"/>
          <w:sz w:val="28"/>
          <w:szCs w:val="28"/>
          <w:lang w:val="en-GB"/>
        </w:rPr>
        <w:t xml:space="preserve">Screen Recording option allows you to make </w:t>
      </w:r>
      <w:r w:rsidR="005D15F7" w:rsidRPr="00EB11A4">
        <w:rPr>
          <w:rFonts w:ascii="Public Sans" w:hAnsi="Public Sans"/>
          <w:sz w:val="28"/>
          <w:szCs w:val="28"/>
          <w:lang w:val="en-GB"/>
        </w:rPr>
        <w:t>one or more</w:t>
      </w:r>
      <w:r w:rsidR="00FC3198" w:rsidRPr="00EB11A4">
        <w:rPr>
          <w:rFonts w:ascii="Public Sans" w:hAnsi="Public Sans"/>
          <w:sz w:val="28"/>
          <w:szCs w:val="28"/>
          <w:lang w:val="en-GB"/>
        </w:rPr>
        <w:t xml:space="preserve"> </w:t>
      </w:r>
      <w:r w:rsidR="005D15F7" w:rsidRPr="00EB11A4">
        <w:rPr>
          <w:rFonts w:ascii="Public Sans" w:hAnsi="Public Sans"/>
          <w:sz w:val="28"/>
          <w:szCs w:val="28"/>
          <w:lang w:val="en-GB"/>
        </w:rPr>
        <w:t xml:space="preserve">of these </w:t>
      </w:r>
      <w:r w:rsidR="00FC3198" w:rsidRPr="00EB11A4">
        <w:rPr>
          <w:rFonts w:ascii="Public Sans" w:hAnsi="Public Sans"/>
          <w:sz w:val="28"/>
          <w:szCs w:val="28"/>
          <w:lang w:val="en-GB"/>
        </w:rPr>
        <w:t>recording</w:t>
      </w:r>
      <w:r w:rsidR="005D15F7" w:rsidRPr="00EB11A4">
        <w:rPr>
          <w:rFonts w:ascii="Public Sans" w:hAnsi="Public Sans"/>
          <w:sz w:val="28"/>
          <w:szCs w:val="28"/>
          <w:lang w:val="en-GB"/>
        </w:rPr>
        <w:t>s</w:t>
      </w:r>
      <w:r w:rsidR="00FC3198" w:rsidRPr="00EB11A4">
        <w:rPr>
          <w:rFonts w:ascii="Public Sans" w:hAnsi="Public Sans"/>
          <w:sz w:val="28"/>
          <w:szCs w:val="28"/>
          <w:lang w:val="en-GB"/>
        </w:rPr>
        <w:t>.</w:t>
      </w:r>
    </w:p>
    <w:p w14:paraId="3D44BB51" w14:textId="0C4C279D" w:rsidR="00D921DE" w:rsidRPr="00EB11A4" w:rsidRDefault="00D921DE" w:rsidP="00C408DA">
      <w:pPr>
        <w:spacing w:line="360" w:lineRule="auto"/>
        <w:rPr>
          <w:rFonts w:ascii="Public Sans" w:hAnsi="Public Sans"/>
          <w:sz w:val="28"/>
          <w:szCs w:val="28"/>
          <w:lang w:val="en-GB"/>
        </w:rPr>
      </w:pPr>
      <w:r w:rsidRPr="00EB11A4">
        <w:rPr>
          <w:rFonts w:ascii="Public Sans" w:hAnsi="Public Sans"/>
          <w:noProof/>
          <w:sz w:val="28"/>
          <w:szCs w:val="28"/>
          <w:lang w:val="en-GB"/>
        </w:rPr>
        <w:drawing>
          <wp:inline distT="0" distB="0" distL="0" distR="0" wp14:anchorId="60986642" wp14:editId="6C6214D8">
            <wp:extent cx="552527" cy="771633"/>
            <wp:effectExtent l="19050" t="19050" r="19050" b="28575"/>
            <wp:docPr id="590395545" name="Picture 1" descr="Screen Recording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395545" name="Picture 1" descr="Screen Recording icon"/>
                    <pic:cNvPicPr/>
                  </pic:nvPicPr>
                  <pic:blipFill>
                    <a:blip r:embed="rId14"/>
                    <a:stretch>
                      <a:fillRect/>
                    </a:stretch>
                  </pic:blipFill>
                  <pic:spPr>
                    <a:xfrm>
                      <a:off x="0" y="0"/>
                      <a:ext cx="552527" cy="771633"/>
                    </a:xfrm>
                    <a:prstGeom prst="rect">
                      <a:avLst/>
                    </a:prstGeom>
                    <a:ln>
                      <a:solidFill>
                        <a:schemeClr val="tx1"/>
                      </a:solidFill>
                    </a:ln>
                  </pic:spPr>
                </pic:pic>
              </a:graphicData>
            </a:graphic>
          </wp:inline>
        </w:drawing>
      </w:r>
    </w:p>
    <w:p w14:paraId="4CFB27F7" w14:textId="77777777" w:rsidR="005D15F7" w:rsidRPr="00EB11A4" w:rsidRDefault="005D15F7" w:rsidP="00C408DA">
      <w:pPr>
        <w:spacing w:line="360" w:lineRule="auto"/>
        <w:rPr>
          <w:rFonts w:ascii="Public Sans" w:hAnsi="Public Sans"/>
          <w:sz w:val="28"/>
          <w:szCs w:val="28"/>
          <w:lang w:val="en-GB"/>
        </w:rPr>
      </w:pPr>
    </w:p>
    <w:p w14:paraId="45D3B9FE" w14:textId="3095B66B" w:rsidR="005D15F7" w:rsidRPr="00EB11A4" w:rsidRDefault="005D15F7" w:rsidP="00C408DA">
      <w:pPr>
        <w:spacing w:line="360" w:lineRule="auto"/>
        <w:rPr>
          <w:rFonts w:ascii="Public Sans" w:hAnsi="Public Sans"/>
          <w:sz w:val="28"/>
          <w:szCs w:val="28"/>
          <w:lang w:val="en-GB"/>
        </w:rPr>
      </w:pPr>
      <w:r w:rsidRPr="00EB11A4">
        <w:rPr>
          <w:rFonts w:ascii="Public Sans" w:hAnsi="Public Sans"/>
          <w:sz w:val="28"/>
          <w:szCs w:val="28"/>
          <w:lang w:val="en-GB"/>
        </w:rPr>
        <w:t>There are several processes you could go through to create a screencast, but in this example, we will create two recordings with title slides, and export them as an MP4 video which could be hosted on YouTube or Panopto.</w:t>
      </w:r>
    </w:p>
    <w:p w14:paraId="3D2C050A" w14:textId="5CCA3124" w:rsidR="005D15F7" w:rsidRPr="00EB11A4" w:rsidRDefault="005D15F7" w:rsidP="00C408DA">
      <w:pPr>
        <w:spacing w:line="360" w:lineRule="auto"/>
        <w:rPr>
          <w:rFonts w:ascii="Public Sans" w:hAnsi="Public Sans"/>
          <w:sz w:val="28"/>
          <w:szCs w:val="28"/>
          <w:lang w:val="en-GB"/>
        </w:rPr>
      </w:pPr>
    </w:p>
    <w:p w14:paraId="15F8AD6E" w14:textId="77777777" w:rsidR="005D15F7" w:rsidRPr="00EB11A4" w:rsidRDefault="005D15F7">
      <w:pPr>
        <w:rPr>
          <w:rFonts w:ascii="Public Sans" w:hAnsi="Public Sans"/>
          <w:sz w:val="28"/>
          <w:szCs w:val="28"/>
          <w:lang w:val="en-GB"/>
        </w:rPr>
      </w:pPr>
      <w:r w:rsidRPr="00EB11A4">
        <w:rPr>
          <w:rFonts w:ascii="Public Sans" w:hAnsi="Public Sans"/>
          <w:sz w:val="28"/>
          <w:szCs w:val="28"/>
          <w:lang w:val="en-GB"/>
        </w:rPr>
        <w:br w:type="page"/>
      </w:r>
    </w:p>
    <w:p w14:paraId="53CC0A1E" w14:textId="344AF1FC" w:rsidR="005D15F7" w:rsidRPr="00EB11A4" w:rsidRDefault="00420047" w:rsidP="00C408DA">
      <w:pPr>
        <w:spacing w:line="360" w:lineRule="auto"/>
        <w:rPr>
          <w:rFonts w:ascii="Public Sans" w:hAnsi="Public Sans"/>
          <w:sz w:val="28"/>
          <w:szCs w:val="28"/>
          <w:lang w:val="en-GB"/>
        </w:rPr>
      </w:pPr>
      <w:r w:rsidRPr="00EB11A4">
        <w:rPr>
          <w:rFonts w:ascii="Public Sans" w:hAnsi="Public Sans"/>
          <w:sz w:val="28"/>
          <w:szCs w:val="28"/>
          <w:lang w:val="en-GB"/>
        </w:rPr>
        <w:lastRenderedPageBreak/>
        <w:t>S</w:t>
      </w:r>
      <w:r w:rsidR="005D15F7" w:rsidRPr="00EB11A4">
        <w:rPr>
          <w:rFonts w:ascii="Public Sans" w:hAnsi="Public Sans"/>
          <w:sz w:val="28"/>
          <w:szCs w:val="28"/>
          <w:lang w:val="en-GB"/>
        </w:rPr>
        <w:t>tart by creating the required slides. Leav</w:t>
      </w:r>
      <w:r w:rsidRPr="00EB11A4">
        <w:rPr>
          <w:rFonts w:ascii="Public Sans" w:hAnsi="Public Sans"/>
          <w:sz w:val="28"/>
          <w:szCs w:val="28"/>
          <w:lang w:val="en-GB"/>
        </w:rPr>
        <w:t>e</w:t>
      </w:r>
      <w:r w:rsidR="005D15F7" w:rsidRPr="00EB11A4">
        <w:rPr>
          <w:rFonts w:ascii="Public Sans" w:hAnsi="Public Sans"/>
          <w:sz w:val="28"/>
          <w:szCs w:val="28"/>
          <w:lang w:val="en-GB"/>
        </w:rPr>
        <w:t xml:space="preserve"> blank slides where </w:t>
      </w:r>
      <w:r w:rsidR="00F34729" w:rsidRPr="00EB11A4">
        <w:rPr>
          <w:rFonts w:ascii="Public Sans" w:hAnsi="Public Sans"/>
          <w:sz w:val="28"/>
          <w:szCs w:val="28"/>
          <w:lang w:val="en-GB"/>
        </w:rPr>
        <w:t>you</w:t>
      </w:r>
      <w:r w:rsidR="005D15F7" w:rsidRPr="00EB11A4">
        <w:rPr>
          <w:rFonts w:ascii="Public Sans" w:hAnsi="Public Sans"/>
          <w:sz w:val="28"/>
          <w:szCs w:val="28"/>
          <w:lang w:val="en-GB"/>
        </w:rPr>
        <w:t xml:space="preserve"> are going to record </w:t>
      </w:r>
      <w:r w:rsidR="000426A9" w:rsidRPr="00EB11A4">
        <w:rPr>
          <w:rFonts w:ascii="Public Sans" w:hAnsi="Public Sans"/>
          <w:sz w:val="28"/>
          <w:szCs w:val="28"/>
          <w:lang w:val="en-GB"/>
        </w:rPr>
        <w:t>videos and put title slides between the</w:t>
      </w:r>
      <w:r w:rsidR="00F34729" w:rsidRPr="00EB11A4">
        <w:rPr>
          <w:rFonts w:ascii="Public Sans" w:hAnsi="Public Sans"/>
          <w:sz w:val="28"/>
          <w:szCs w:val="28"/>
          <w:lang w:val="en-GB"/>
        </w:rPr>
        <w:t>se</w:t>
      </w:r>
      <w:r w:rsidR="005D15F7" w:rsidRPr="00EB11A4">
        <w:rPr>
          <w:rFonts w:ascii="Public Sans" w:hAnsi="Public Sans"/>
          <w:sz w:val="28"/>
          <w:szCs w:val="28"/>
          <w:lang w:val="en-GB"/>
        </w:rPr>
        <w:t>.</w:t>
      </w:r>
    </w:p>
    <w:p w14:paraId="2088194D" w14:textId="358D5C7D" w:rsidR="005D15F7" w:rsidRPr="00EB11A4" w:rsidRDefault="000426A9" w:rsidP="00C408DA">
      <w:pPr>
        <w:spacing w:line="360" w:lineRule="auto"/>
        <w:rPr>
          <w:rFonts w:ascii="Public Sans" w:hAnsi="Public Sans"/>
          <w:sz w:val="28"/>
          <w:szCs w:val="28"/>
          <w:lang w:val="en-GB"/>
        </w:rPr>
      </w:pPr>
      <w:r w:rsidRPr="00EB11A4">
        <w:rPr>
          <w:rFonts w:ascii="Public Sans" w:hAnsi="Public Sans"/>
          <w:noProof/>
        </w:rPr>
        <w:drawing>
          <wp:inline distT="0" distB="0" distL="0" distR="0" wp14:anchorId="0B21E53B" wp14:editId="7773658C">
            <wp:extent cx="1828800" cy="4947449"/>
            <wp:effectExtent l="19050" t="19050" r="19050" b="24765"/>
            <wp:docPr id="12" name="Picture 12" descr="List of slides in this example presen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856795" cy="5023184"/>
                    </a:xfrm>
                    <a:prstGeom prst="rect">
                      <a:avLst/>
                    </a:prstGeom>
                    <a:ln>
                      <a:solidFill>
                        <a:schemeClr val="tx1"/>
                      </a:solidFill>
                    </a:ln>
                  </pic:spPr>
                </pic:pic>
              </a:graphicData>
            </a:graphic>
          </wp:inline>
        </w:drawing>
      </w:r>
    </w:p>
    <w:p w14:paraId="0205DEC1" w14:textId="363F4584" w:rsidR="005D15F7" w:rsidRPr="00EB11A4" w:rsidRDefault="005D15F7" w:rsidP="00C408DA">
      <w:pPr>
        <w:spacing w:line="360" w:lineRule="auto"/>
        <w:rPr>
          <w:rFonts w:ascii="Public Sans" w:hAnsi="Public Sans"/>
          <w:sz w:val="28"/>
          <w:szCs w:val="28"/>
          <w:lang w:val="en-GB"/>
        </w:rPr>
      </w:pPr>
    </w:p>
    <w:p w14:paraId="5973DE31" w14:textId="20679FC2" w:rsidR="005D15F7" w:rsidRPr="00EB11A4" w:rsidRDefault="005D15F7" w:rsidP="00C408DA">
      <w:pPr>
        <w:spacing w:line="360" w:lineRule="auto"/>
        <w:rPr>
          <w:rFonts w:ascii="Public Sans" w:hAnsi="Public Sans"/>
          <w:sz w:val="28"/>
          <w:szCs w:val="28"/>
          <w:lang w:val="en-GB"/>
        </w:rPr>
      </w:pPr>
      <w:r w:rsidRPr="00EB11A4">
        <w:rPr>
          <w:rFonts w:ascii="Public Sans" w:hAnsi="Public Sans"/>
          <w:sz w:val="28"/>
          <w:szCs w:val="28"/>
          <w:lang w:val="en-GB"/>
        </w:rPr>
        <w:t>Select the slide that you want to place the recording on and click ‘Screen Recording’.</w:t>
      </w:r>
      <w:r w:rsidR="00F646B2" w:rsidRPr="00EB11A4">
        <w:rPr>
          <w:rFonts w:ascii="Public Sans" w:hAnsi="Public Sans"/>
          <w:sz w:val="28"/>
          <w:szCs w:val="28"/>
          <w:lang w:val="en-GB"/>
        </w:rPr>
        <w:t xml:space="preserve"> </w:t>
      </w:r>
      <w:r w:rsidR="00F34729" w:rsidRPr="00EB11A4">
        <w:rPr>
          <w:rFonts w:ascii="Public Sans" w:hAnsi="Public Sans"/>
          <w:sz w:val="28"/>
          <w:szCs w:val="28"/>
          <w:lang w:val="en-GB"/>
        </w:rPr>
        <w:t>PowerPoint will be minimised</w:t>
      </w:r>
      <w:r w:rsidR="00D921DE" w:rsidRPr="00EB11A4">
        <w:rPr>
          <w:rFonts w:ascii="Public Sans" w:hAnsi="Public Sans"/>
          <w:sz w:val="28"/>
          <w:szCs w:val="28"/>
          <w:lang w:val="en-GB"/>
        </w:rPr>
        <w:t>,</w:t>
      </w:r>
      <w:r w:rsidR="00F34729" w:rsidRPr="00EB11A4">
        <w:rPr>
          <w:rFonts w:ascii="Public Sans" w:hAnsi="Public Sans"/>
          <w:sz w:val="28"/>
          <w:szCs w:val="28"/>
          <w:lang w:val="en-GB"/>
        </w:rPr>
        <w:t xml:space="preserve"> and t</w:t>
      </w:r>
      <w:r w:rsidR="00F646B2" w:rsidRPr="00EB11A4">
        <w:rPr>
          <w:rFonts w:ascii="Public Sans" w:hAnsi="Public Sans"/>
          <w:sz w:val="28"/>
          <w:szCs w:val="28"/>
          <w:lang w:val="en-GB"/>
        </w:rPr>
        <w:t>he controls</w:t>
      </w:r>
      <w:r w:rsidR="00B1300A" w:rsidRPr="00EB11A4">
        <w:rPr>
          <w:rFonts w:ascii="Public Sans" w:hAnsi="Public Sans"/>
          <w:sz w:val="28"/>
          <w:szCs w:val="28"/>
          <w:lang w:val="en-GB"/>
        </w:rPr>
        <w:t xml:space="preserve"> dock</w:t>
      </w:r>
      <w:r w:rsidR="00F646B2" w:rsidRPr="00EB11A4">
        <w:rPr>
          <w:rFonts w:ascii="Public Sans" w:hAnsi="Public Sans"/>
          <w:sz w:val="28"/>
          <w:szCs w:val="28"/>
          <w:lang w:val="en-GB"/>
        </w:rPr>
        <w:t xml:space="preserve"> will appear</w:t>
      </w:r>
      <w:r w:rsidR="00F34729" w:rsidRPr="00EB11A4">
        <w:rPr>
          <w:rFonts w:ascii="Public Sans" w:hAnsi="Public Sans"/>
          <w:sz w:val="28"/>
          <w:szCs w:val="28"/>
          <w:lang w:val="en-GB"/>
        </w:rPr>
        <w:t>.</w:t>
      </w:r>
    </w:p>
    <w:p w14:paraId="58D4696E" w14:textId="283DC487" w:rsidR="005D15F7" w:rsidRPr="00EB11A4" w:rsidRDefault="005D15F7" w:rsidP="00C408DA">
      <w:pPr>
        <w:spacing w:line="360" w:lineRule="auto"/>
        <w:rPr>
          <w:rFonts w:ascii="Public Sans" w:hAnsi="Public Sans"/>
          <w:sz w:val="28"/>
          <w:szCs w:val="28"/>
          <w:lang w:val="en-GB"/>
        </w:rPr>
      </w:pPr>
      <w:r w:rsidRPr="00EB11A4">
        <w:rPr>
          <w:rFonts w:ascii="Public Sans" w:hAnsi="Public Sans"/>
          <w:noProof/>
        </w:rPr>
        <w:drawing>
          <wp:inline distT="0" distB="0" distL="0" distR="0" wp14:anchorId="64A92AE9" wp14:editId="23723C22">
            <wp:extent cx="3131800" cy="961390"/>
            <wp:effectExtent l="19050" t="19050" r="12065" b="10160"/>
            <wp:docPr id="11" name="Picture 11" descr="Controls d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27588" t="38436" r="28164" b="47014"/>
                    <a:stretch/>
                  </pic:blipFill>
                  <pic:spPr bwMode="auto">
                    <a:xfrm>
                      <a:off x="0" y="0"/>
                      <a:ext cx="3159454" cy="969879"/>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22CB698F" w14:textId="709D4812" w:rsidR="005D15F7" w:rsidRPr="00EB11A4" w:rsidRDefault="005D15F7" w:rsidP="00C408DA">
      <w:pPr>
        <w:spacing w:line="360" w:lineRule="auto"/>
        <w:rPr>
          <w:rFonts w:ascii="Public Sans" w:hAnsi="Public Sans"/>
          <w:sz w:val="28"/>
          <w:szCs w:val="28"/>
          <w:lang w:val="en-GB"/>
        </w:rPr>
      </w:pPr>
    </w:p>
    <w:p w14:paraId="0EEDE19A" w14:textId="287B1428" w:rsidR="00C408DA" w:rsidRPr="00EB11A4" w:rsidRDefault="00F646B2" w:rsidP="00C408DA">
      <w:pPr>
        <w:spacing w:line="360" w:lineRule="auto"/>
        <w:rPr>
          <w:rFonts w:ascii="Public Sans" w:hAnsi="Public Sans"/>
          <w:sz w:val="28"/>
          <w:szCs w:val="28"/>
          <w:lang w:val="en-GB"/>
        </w:rPr>
      </w:pPr>
      <w:r w:rsidRPr="00EB11A4">
        <w:rPr>
          <w:rFonts w:ascii="Public Sans" w:hAnsi="Public Sans"/>
          <w:sz w:val="28"/>
          <w:szCs w:val="28"/>
          <w:lang w:val="en-GB"/>
        </w:rPr>
        <w:t>Your cursor will change to a cross, and you can select a section of, or all the screen, to record.</w:t>
      </w:r>
      <w:r w:rsidR="00CE3537" w:rsidRPr="00EB11A4">
        <w:rPr>
          <w:rFonts w:ascii="Public Sans" w:hAnsi="Public Sans"/>
          <w:sz w:val="28"/>
          <w:szCs w:val="28"/>
          <w:lang w:val="en-GB"/>
        </w:rPr>
        <w:t xml:space="preserve"> Press ‘Windows logo key + Shift + F’ to easily select the whole screen.</w:t>
      </w:r>
    </w:p>
    <w:p w14:paraId="0CE79AF3" w14:textId="2C3023E9" w:rsidR="00F646B2" w:rsidRPr="00EB11A4" w:rsidRDefault="00F646B2" w:rsidP="00C408DA">
      <w:pPr>
        <w:spacing w:line="360" w:lineRule="auto"/>
        <w:rPr>
          <w:rFonts w:ascii="Public Sans" w:hAnsi="Public Sans"/>
          <w:sz w:val="28"/>
          <w:szCs w:val="28"/>
          <w:lang w:val="en-GB"/>
        </w:rPr>
      </w:pPr>
    </w:p>
    <w:p w14:paraId="4DDE6DFF" w14:textId="7DEAEA7F" w:rsidR="00F646B2" w:rsidRPr="00EB11A4" w:rsidRDefault="00F646B2" w:rsidP="00C408DA">
      <w:pPr>
        <w:spacing w:line="360" w:lineRule="auto"/>
        <w:rPr>
          <w:rFonts w:ascii="Public Sans" w:hAnsi="Public Sans"/>
          <w:sz w:val="28"/>
          <w:szCs w:val="28"/>
          <w:lang w:val="en-GB"/>
        </w:rPr>
      </w:pPr>
      <w:r w:rsidRPr="00EB11A4">
        <w:rPr>
          <w:rFonts w:ascii="Public Sans" w:hAnsi="Public Sans"/>
          <w:sz w:val="28"/>
          <w:szCs w:val="28"/>
          <w:lang w:val="en-GB"/>
        </w:rPr>
        <w:t>The ‘Select Area’ button enables you to reselect the area to be recorded. You can deselect the Audio and Record Pointer options to prevent the recording of these.</w:t>
      </w:r>
    </w:p>
    <w:p w14:paraId="3832F43C" w14:textId="15D0836E" w:rsidR="00F646B2" w:rsidRPr="00EB11A4" w:rsidRDefault="00F646B2" w:rsidP="00C408DA">
      <w:pPr>
        <w:spacing w:line="360" w:lineRule="auto"/>
        <w:rPr>
          <w:rFonts w:ascii="Public Sans" w:hAnsi="Public Sans"/>
          <w:sz w:val="28"/>
          <w:szCs w:val="28"/>
          <w:lang w:val="en-GB"/>
        </w:rPr>
      </w:pPr>
    </w:p>
    <w:p w14:paraId="7BE04E98" w14:textId="57A0949E" w:rsidR="00F646B2" w:rsidRPr="00EB11A4" w:rsidRDefault="00F646B2" w:rsidP="00F646B2">
      <w:pPr>
        <w:spacing w:line="360" w:lineRule="auto"/>
        <w:rPr>
          <w:rFonts w:ascii="Public Sans" w:hAnsi="Public Sans"/>
          <w:sz w:val="28"/>
          <w:szCs w:val="28"/>
          <w:lang w:val="en-GB"/>
        </w:rPr>
      </w:pPr>
      <w:r w:rsidRPr="00EB11A4">
        <w:rPr>
          <w:rFonts w:ascii="Public Sans" w:hAnsi="Public Sans"/>
          <w:sz w:val="28"/>
          <w:szCs w:val="28"/>
          <w:lang w:val="en-GB"/>
        </w:rPr>
        <w:t>Click ‘Record to start the recording or use the keyboard shortcuts.</w:t>
      </w:r>
    </w:p>
    <w:p w14:paraId="52E1266F" w14:textId="4BAD0540" w:rsidR="00F646B2" w:rsidRPr="00EB11A4" w:rsidRDefault="00CE3537" w:rsidP="00F646B2">
      <w:pPr>
        <w:pStyle w:val="ListParagraph"/>
        <w:numPr>
          <w:ilvl w:val="0"/>
          <w:numId w:val="10"/>
        </w:numPr>
        <w:spacing w:line="360" w:lineRule="auto"/>
        <w:rPr>
          <w:rFonts w:ascii="Public Sans" w:hAnsi="Public Sans"/>
          <w:sz w:val="28"/>
          <w:szCs w:val="28"/>
          <w:lang w:val="en-GB"/>
        </w:rPr>
      </w:pPr>
      <w:r w:rsidRPr="00EB11A4">
        <w:rPr>
          <w:rFonts w:ascii="Public Sans" w:hAnsi="Public Sans"/>
          <w:sz w:val="28"/>
          <w:szCs w:val="28"/>
          <w:lang w:val="en-GB"/>
        </w:rPr>
        <w:t xml:space="preserve">Press </w:t>
      </w:r>
      <w:r w:rsidR="00F646B2" w:rsidRPr="00EB11A4">
        <w:rPr>
          <w:rFonts w:ascii="Public Sans" w:hAnsi="Public Sans"/>
          <w:sz w:val="28"/>
          <w:szCs w:val="28"/>
          <w:lang w:val="en-GB"/>
        </w:rPr>
        <w:t>Windows Logo Key + Shift + R to start and pause the recording</w:t>
      </w:r>
    </w:p>
    <w:p w14:paraId="13E8E760" w14:textId="61A2EC1C" w:rsidR="00F646B2" w:rsidRPr="00EB11A4" w:rsidRDefault="00CE3537" w:rsidP="00F646B2">
      <w:pPr>
        <w:pStyle w:val="ListParagraph"/>
        <w:numPr>
          <w:ilvl w:val="0"/>
          <w:numId w:val="10"/>
        </w:numPr>
        <w:spacing w:line="360" w:lineRule="auto"/>
        <w:rPr>
          <w:rFonts w:ascii="Public Sans" w:hAnsi="Public Sans"/>
          <w:sz w:val="28"/>
          <w:szCs w:val="28"/>
          <w:lang w:val="en-GB"/>
        </w:rPr>
      </w:pPr>
      <w:r w:rsidRPr="00EB11A4">
        <w:rPr>
          <w:rFonts w:ascii="Public Sans" w:hAnsi="Public Sans"/>
          <w:sz w:val="28"/>
          <w:szCs w:val="28"/>
          <w:lang w:val="en-GB"/>
        </w:rPr>
        <w:t xml:space="preserve">Press </w:t>
      </w:r>
      <w:r w:rsidR="00F646B2" w:rsidRPr="00EB11A4">
        <w:rPr>
          <w:rFonts w:ascii="Public Sans" w:hAnsi="Public Sans"/>
          <w:sz w:val="28"/>
          <w:szCs w:val="28"/>
          <w:lang w:val="en-GB"/>
        </w:rPr>
        <w:t>Windows Logo Key + Shift + Q to stop the recording</w:t>
      </w:r>
    </w:p>
    <w:p w14:paraId="4248E169" w14:textId="561C91F4" w:rsidR="0034126F" w:rsidRPr="00EB11A4" w:rsidRDefault="0034126F" w:rsidP="0034126F">
      <w:pPr>
        <w:spacing w:line="360" w:lineRule="auto"/>
        <w:rPr>
          <w:rFonts w:ascii="Public Sans" w:hAnsi="Public Sans"/>
          <w:sz w:val="28"/>
          <w:szCs w:val="28"/>
          <w:lang w:val="en-GB"/>
        </w:rPr>
      </w:pPr>
    </w:p>
    <w:p w14:paraId="3E20BD48" w14:textId="77777777" w:rsidR="003E1BF5" w:rsidRPr="00EB11A4" w:rsidRDefault="003E1BF5" w:rsidP="003E1BF5">
      <w:pPr>
        <w:spacing w:line="360" w:lineRule="auto"/>
        <w:rPr>
          <w:rFonts w:ascii="Public Sans" w:hAnsi="Public Sans"/>
          <w:sz w:val="28"/>
          <w:szCs w:val="28"/>
          <w:lang w:val="en-GB"/>
        </w:rPr>
      </w:pPr>
      <w:r w:rsidRPr="00EB11A4">
        <w:rPr>
          <w:rFonts w:ascii="Public Sans" w:hAnsi="Public Sans"/>
          <w:sz w:val="28"/>
          <w:szCs w:val="28"/>
          <w:lang w:val="en-GB"/>
        </w:rPr>
        <w:t>If the control dock is appearing on the recorded video:</w:t>
      </w:r>
    </w:p>
    <w:p w14:paraId="2959DBE2" w14:textId="4ADA9206" w:rsidR="0034126F" w:rsidRPr="00EB11A4" w:rsidRDefault="003E1BF5" w:rsidP="003E1BF5">
      <w:pPr>
        <w:pStyle w:val="ListParagraph"/>
        <w:numPr>
          <w:ilvl w:val="0"/>
          <w:numId w:val="12"/>
        </w:numPr>
        <w:spacing w:line="360" w:lineRule="auto"/>
        <w:rPr>
          <w:rFonts w:ascii="Public Sans" w:hAnsi="Public Sans"/>
          <w:sz w:val="28"/>
          <w:szCs w:val="28"/>
          <w:lang w:val="en-GB"/>
        </w:rPr>
      </w:pPr>
      <w:r w:rsidRPr="00EB11A4">
        <w:rPr>
          <w:rFonts w:ascii="Public Sans" w:hAnsi="Public Sans"/>
          <w:sz w:val="28"/>
          <w:szCs w:val="28"/>
          <w:lang w:val="en-GB"/>
        </w:rPr>
        <w:t>E</w:t>
      </w:r>
      <w:r w:rsidR="0034126F" w:rsidRPr="00EB11A4">
        <w:rPr>
          <w:rFonts w:ascii="Public Sans" w:hAnsi="Public Sans"/>
          <w:sz w:val="28"/>
          <w:szCs w:val="28"/>
          <w:lang w:val="en-GB"/>
        </w:rPr>
        <w:t>nsure it is not pinned by clicking the dock’s pin icon until it sits sideways.</w:t>
      </w:r>
    </w:p>
    <w:p w14:paraId="10AB79D3" w14:textId="79F358D9" w:rsidR="0034126F" w:rsidRPr="00EB11A4" w:rsidRDefault="0034126F" w:rsidP="003E1BF5">
      <w:pPr>
        <w:pStyle w:val="ListParagraph"/>
        <w:spacing w:line="360" w:lineRule="auto"/>
        <w:rPr>
          <w:rFonts w:ascii="Public Sans" w:hAnsi="Public Sans"/>
          <w:sz w:val="28"/>
          <w:szCs w:val="28"/>
          <w:lang w:val="en-GB"/>
        </w:rPr>
      </w:pPr>
      <w:r w:rsidRPr="00EB11A4">
        <w:rPr>
          <w:rFonts w:ascii="Public Sans" w:hAnsi="Public Sans"/>
          <w:noProof/>
        </w:rPr>
        <w:drawing>
          <wp:inline distT="0" distB="0" distL="0" distR="0" wp14:anchorId="3519E290" wp14:editId="01464DA0">
            <wp:extent cx="475615" cy="325754"/>
            <wp:effectExtent l="19050" t="19050" r="19685" b="17780"/>
            <wp:docPr id="13" name="Picture 13" descr="P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64015" t="77520"/>
                    <a:stretch/>
                  </pic:blipFill>
                  <pic:spPr bwMode="auto">
                    <a:xfrm>
                      <a:off x="0" y="0"/>
                      <a:ext cx="479336" cy="328302"/>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64144944" w14:textId="6D4F0335" w:rsidR="0034126F" w:rsidRPr="00EB11A4" w:rsidRDefault="0034126F" w:rsidP="003E1BF5">
      <w:pPr>
        <w:pStyle w:val="ListParagraph"/>
        <w:numPr>
          <w:ilvl w:val="0"/>
          <w:numId w:val="12"/>
        </w:numPr>
        <w:spacing w:line="360" w:lineRule="auto"/>
        <w:rPr>
          <w:rFonts w:ascii="Public Sans" w:hAnsi="Public Sans"/>
          <w:sz w:val="28"/>
          <w:szCs w:val="28"/>
          <w:lang w:val="en-GB"/>
        </w:rPr>
      </w:pPr>
      <w:r w:rsidRPr="00EB11A4">
        <w:rPr>
          <w:rFonts w:ascii="Public Sans" w:hAnsi="Public Sans"/>
          <w:sz w:val="28"/>
          <w:szCs w:val="28"/>
          <w:lang w:val="en-GB"/>
        </w:rPr>
        <w:t xml:space="preserve">Ensure that your cursor is not </w:t>
      </w:r>
      <w:r w:rsidR="003E1BF5" w:rsidRPr="00EB11A4">
        <w:rPr>
          <w:rFonts w:ascii="Public Sans" w:hAnsi="Public Sans"/>
          <w:sz w:val="28"/>
          <w:szCs w:val="28"/>
          <w:lang w:val="en-GB"/>
        </w:rPr>
        <w:t xml:space="preserve">hovering </w:t>
      </w:r>
      <w:r w:rsidRPr="00EB11A4">
        <w:rPr>
          <w:rFonts w:ascii="Public Sans" w:hAnsi="Public Sans"/>
          <w:sz w:val="28"/>
          <w:szCs w:val="28"/>
          <w:lang w:val="en-GB"/>
        </w:rPr>
        <w:t xml:space="preserve">over the dock, and it should disappear before the recording countdown is </w:t>
      </w:r>
      <w:r w:rsidR="003E1BF5" w:rsidRPr="00EB11A4">
        <w:rPr>
          <w:rFonts w:ascii="Public Sans" w:hAnsi="Public Sans"/>
          <w:sz w:val="28"/>
          <w:szCs w:val="28"/>
          <w:lang w:val="en-GB"/>
        </w:rPr>
        <w:t>complete</w:t>
      </w:r>
      <w:r w:rsidRPr="00EB11A4">
        <w:rPr>
          <w:rFonts w:ascii="Public Sans" w:hAnsi="Public Sans"/>
          <w:sz w:val="28"/>
          <w:szCs w:val="28"/>
          <w:lang w:val="en-GB"/>
        </w:rPr>
        <w:t>.</w:t>
      </w:r>
    </w:p>
    <w:p w14:paraId="6E68336E" w14:textId="69A6853D" w:rsidR="0034126F" w:rsidRPr="00EB11A4" w:rsidRDefault="0034126F" w:rsidP="0034126F">
      <w:pPr>
        <w:pStyle w:val="ListParagraph"/>
        <w:numPr>
          <w:ilvl w:val="0"/>
          <w:numId w:val="12"/>
        </w:numPr>
        <w:spacing w:line="360" w:lineRule="auto"/>
        <w:rPr>
          <w:rFonts w:ascii="Public Sans" w:hAnsi="Public Sans"/>
          <w:sz w:val="28"/>
          <w:szCs w:val="28"/>
          <w:lang w:val="en-GB"/>
        </w:rPr>
      </w:pPr>
      <w:r w:rsidRPr="00EB11A4">
        <w:rPr>
          <w:rFonts w:ascii="Public Sans" w:hAnsi="Public Sans"/>
          <w:sz w:val="28"/>
          <w:szCs w:val="28"/>
          <w:lang w:val="en-GB"/>
        </w:rPr>
        <w:t>Note that p</w:t>
      </w:r>
      <w:r w:rsidR="00CE3537" w:rsidRPr="00EB11A4">
        <w:rPr>
          <w:rFonts w:ascii="Public Sans" w:hAnsi="Public Sans"/>
          <w:sz w:val="28"/>
          <w:szCs w:val="28"/>
          <w:lang w:val="en-GB"/>
        </w:rPr>
        <w:t>ress</w:t>
      </w:r>
      <w:r w:rsidRPr="00EB11A4">
        <w:rPr>
          <w:rFonts w:ascii="Public Sans" w:hAnsi="Public Sans"/>
          <w:sz w:val="28"/>
          <w:szCs w:val="28"/>
          <w:lang w:val="en-GB"/>
        </w:rPr>
        <w:t>ing</w:t>
      </w:r>
      <w:r w:rsidR="00CE3537" w:rsidRPr="00EB11A4">
        <w:rPr>
          <w:rFonts w:ascii="Public Sans" w:hAnsi="Public Sans"/>
          <w:sz w:val="28"/>
          <w:szCs w:val="28"/>
          <w:lang w:val="en-GB"/>
        </w:rPr>
        <w:t xml:space="preserve"> </w:t>
      </w:r>
      <w:r w:rsidRPr="00EB11A4">
        <w:rPr>
          <w:rFonts w:ascii="Public Sans" w:hAnsi="Public Sans"/>
          <w:sz w:val="28"/>
          <w:szCs w:val="28"/>
          <w:lang w:val="en-GB"/>
        </w:rPr>
        <w:t>‘</w:t>
      </w:r>
      <w:r w:rsidR="00B1300A" w:rsidRPr="00EB11A4">
        <w:rPr>
          <w:rFonts w:ascii="Public Sans" w:hAnsi="Public Sans"/>
          <w:sz w:val="28"/>
          <w:szCs w:val="28"/>
          <w:lang w:val="en-GB"/>
        </w:rPr>
        <w:t>Windows Logo Key + Shift + I</w:t>
      </w:r>
      <w:r w:rsidRPr="00EB11A4">
        <w:rPr>
          <w:rFonts w:ascii="Public Sans" w:hAnsi="Public Sans"/>
          <w:sz w:val="28"/>
          <w:szCs w:val="28"/>
          <w:lang w:val="en-GB"/>
        </w:rPr>
        <w:t>’</w:t>
      </w:r>
      <w:r w:rsidR="00B1300A" w:rsidRPr="00EB11A4">
        <w:rPr>
          <w:rFonts w:ascii="Public Sans" w:hAnsi="Public Sans"/>
          <w:sz w:val="28"/>
          <w:szCs w:val="28"/>
          <w:lang w:val="en-GB"/>
        </w:rPr>
        <w:t xml:space="preserve"> collapse</w:t>
      </w:r>
      <w:r w:rsidRPr="00EB11A4">
        <w:rPr>
          <w:rFonts w:ascii="Public Sans" w:hAnsi="Public Sans"/>
          <w:sz w:val="28"/>
          <w:szCs w:val="28"/>
          <w:lang w:val="en-GB"/>
        </w:rPr>
        <w:t>s</w:t>
      </w:r>
      <w:r w:rsidR="00B1300A" w:rsidRPr="00EB11A4">
        <w:rPr>
          <w:rFonts w:ascii="Public Sans" w:hAnsi="Public Sans"/>
          <w:sz w:val="28"/>
          <w:szCs w:val="28"/>
          <w:lang w:val="en-GB"/>
        </w:rPr>
        <w:t xml:space="preserve"> the controls dock</w:t>
      </w:r>
      <w:r w:rsidRPr="00EB11A4">
        <w:rPr>
          <w:rFonts w:ascii="Public Sans" w:hAnsi="Public Sans"/>
          <w:sz w:val="28"/>
          <w:szCs w:val="28"/>
          <w:lang w:val="en-GB"/>
        </w:rPr>
        <w:t xml:space="preserve">. If you are having trouble, you might be able to </w:t>
      </w:r>
      <w:r w:rsidR="003E1BF5" w:rsidRPr="00EB11A4">
        <w:rPr>
          <w:rFonts w:ascii="Public Sans" w:hAnsi="Public Sans"/>
          <w:sz w:val="28"/>
          <w:szCs w:val="28"/>
          <w:lang w:val="en-GB"/>
        </w:rPr>
        <w:t>use</w:t>
      </w:r>
      <w:r w:rsidRPr="00EB11A4">
        <w:rPr>
          <w:rFonts w:ascii="Public Sans" w:hAnsi="Public Sans"/>
          <w:sz w:val="28"/>
          <w:szCs w:val="28"/>
          <w:lang w:val="en-GB"/>
        </w:rPr>
        <w:t xml:space="preserve"> this.</w:t>
      </w:r>
    </w:p>
    <w:p w14:paraId="47901899" w14:textId="77777777" w:rsidR="0034126F" w:rsidRPr="00EB11A4" w:rsidRDefault="0034126F" w:rsidP="0034126F">
      <w:pPr>
        <w:spacing w:line="360" w:lineRule="auto"/>
        <w:rPr>
          <w:rFonts w:ascii="Public Sans" w:hAnsi="Public Sans"/>
          <w:sz w:val="28"/>
          <w:szCs w:val="28"/>
          <w:lang w:val="en-GB"/>
        </w:rPr>
      </w:pPr>
    </w:p>
    <w:p w14:paraId="57E0BFD0" w14:textId="77777777" w:rsidR="003E1BF5" w:rsidRPr="00EB11A4" w:rsidRDefault="003E1BF5">
      <w:pPr>
        <w:rPr>
          <w:rFonts w:ascii="Public Sans" w:hAnsi="Public Sans"/>
          <w:sz w:val="28"/>
          <w:szCs w:val="28"/>
          <w:lang w:val="en-GB"/>
        </w:rPr>
      </w:pPr>
      <w:r w:rsidRPr="00EB11A4">
        <w:rPr>
          <w:rFonts w:ascii="Public Sans" w:hAnsi="Public Sans"/>
          <w:sz w:val="28"/>
          <w:szCs w:val="28"/>
          <w:lang w:val="en-GB"/>
        </w:rPr>
        <w:br w:type="page"/>
      </w:r>
    </w:p>
    <w:p w14:paraId="78CF9EEB" w14:textId="365F91DD" w:rsidR="00B1300A" w:rsidRPr="00EB11A4" w:rsidRDefault="0034126F" w:rsidP="00B1300A">
      <w:pPr>
        <w:spacing w:line="360" w:lineRule="auto"/>
        <w:rPr>
          <w:rFonts w:ascii="Public Sans" w:hAnsi="Public Sans"/>
          <w:sz w:val="28"/>
          <w:szCs w:val="28"/>
          <w:lang w:val="en-GB"/>
        </w:rPr>
      </w:pPr>
      <w:r w:rsidRPr="00EB11A4">
        <w:rPr>
          <w:rFonts w:ascii="Public Sans" w:hAnsi="Public Sans"/>
          <w:sz w:val="28"/>
          <w:szCs w:val="28"/>
          <w:lang w:val="en-GB"/>
        </w:rPr>
        <w:lastRenderedPageBreak/>
        <w:t>When you stop the recording, it will appear on the slide that you selected beforehand.</w:t>
      </w:r>
      <w:r w:rsidR="003E2DC9" w:rsidRPr="00EB11A4">
        <w:rPr>
          <w:rFonts w:ascii="Public Sans" w:hAnsi="Public Sans"/>
          <w:sz w:val="28"/>
          <w:szCs w:val="28"/>
          <w:lang w:val="en-GB"/>
        </w:rPr>
        <w:t xml:space="preserve"> You can select and delete the </w:t>
      </w:r>
      <w:r w:rsidR="003E1BF5" w:rsidRPr="00EB11A4">
        <w:rPr>
          <w:rFonts w:ascii="Public Sans" w:hAnsi="Public Sans"/>
          <w:sz w:val="28"/>
          <w:szCs w:val="28"/>
          <w:lang w:val="en-GB"/>
        </w:rPr>
        <w:t>video if</w:t>
      </w:r>
      <w:r w:rsidR="003E2DC9" w:rsidRPr="00EB11A4">
        <w:rPr>
          <w:rFonts w:ascii="Public Sans" w:hAnsi="Public Sans"/>
          <w:sz w:val="28"/>
          <w:szCs w:val="28"/>
          <w:lang w:val="en-GB"/>
        </w:rPr>
        <w:t xml:space="preserve"> you want to record it again.</w:t>
      </w:r>
    </w:p>
    <w:p w14:paraId="00127122" w14:textId="61102E25" w:rsidR="0034126F" w:rsidRPr="00EB11A4" w:rsidRDefault="0034126F" w:rsidP="00B1300A">
      <w:pPr>
        <w:spacing w:line="360" w:lineRule="auto"/>
        <w:rPr>
          <w:rFonts w:ascii="Public Sans" w:hAnsi="Public Sans"/>
          <w:sz w:val="28"/>
          <w:szCs w:val="28"/>
          <w:lang w:val="en-GB"/>
        </w:rPr>
      </w:pPr>
      <w:r w:rsidRPr="00EB11A4">
        <w:rPr>
          <w:rFonts w:ascii="Public Sans" w:hAnsi="Public Sans"/>
          <w:noProof/>
        </w:rPr>
        <w:drawing>
          <wp:inline distT="0" distB="0" distL="0" distR="0" wp14:anchorId="24EB6CCC" wp14:editId="3B52C198">
            <wp:extent cx="5943600" cy="2684145"/>
            <wp:effectExtent l="19050" t="19050" r="19050" b="20955"/>
            <wp:docPr id="14" name="Picture 14" descr="Slide with video object ad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43600" cy="2684145"/>
                    </a:xfrm>
                    <a:prstGeom prst="rect">
                      <a:avLst/>
                    </a:prstGeom>
                    <a:ln>
                      <a:solidFill>
                        <a:sysClr val="windowText" lastClr="000000"/>
                      </a:solidFill>
                    </a:ln>
                  </pic:spPr>
                </pic:pic>
              </a:graphicData>
            </a:graphic>
          </wp:inline>
        </w:drawing>
      </w:r>
    </w:p>
    <w:p w14:paraId="44C73B20" w14:textId="30E1184E" w:rsidR="0034126F" w:rsidRPr="00EB11A4" w:rsidRDefault="0034126F" w:rsidP="00B1300A">
      <w:pPr>
        <w:spacing w:line="360" w:lineRule="auto"/>
        <w:rPr>
          <w:rFonts w:ascii="Public Sans" w:hAnsi="Public Sans"/>
          <w:sz w:val="28"/>
          <w:szCs w:val="28"/>
          <w:lang w:val="en-GB"/>
        </w:rPr>
      </w:pPr>
    </w:p>
    <w:p w14:paraId="466E29E6" w14:textId="6159915C" w:rsidR="0034126F" w:rsidRPr="00EB11A4" w:rsidRDefault="0034126F" w:rsidP="00B1300A">
      <w:pPr>
        <w:spacing w:line="360" w:lineRule="auto"/>
        <w:rPr>
          <w:rFonts w:ascii="Public Sans" w:hAnsi="Public Sans"/>
          <w:sz w:val="28"/>
          <w:szCs w:val="28"/>
          <w:lang w:val="en-GB"/>
        </w:rPr>
      </w:pPr>
      <w:r w:rsidRPr="00EB11A4">
        <w:rPr>
          <w:rFonts w:ascii="Public Sans" w:hAnsi="Public Sans"/>
          <w:sz w:val="28"/>
          <w:szCs w:val="28"/>
          <w:lang w:val="en-GB"/>
        </w:rPr>
        <w:t xml:space="preserve">Click on the </w:t>
      </w:r>
      <w:r w:rsidR="00A36D51" w:rsidRPr="00EB11A4">
        <w:rPr>
          <w:rFonts w:ascii="Public Sans" w:hAnsi="Public Sans"/>
          <w:sz w:val="28"/>
          <w:szCs w:val="28"/>
          <w:lang w:val="en-GB"/>
        </w:rPr>
        <w:t>round handles on the sides and corners of the video to resize it as required.</w:t>
      </w:r>
    </w:p>
    <w:p w14:paraId="40762E48" w14:textId="27D5D50D" w:rsidR="00F646B2" w:rsidRPr="00EB11A4" w:rsidRDefault="00F646B2" w:rsidP="00F646B2">
      <w:pPr>
        <w:spacing w:line="360" w:lineRule="auto"/>
        <w:rPr>
          <w:rFonts w:ascii="Public Sans" w:hAnsi="Public Sans"/>
          <w:sz w:val="28"/>
          <w:szCs w:val="28"/>
          <w:lang w:val="en-GB"/>
        </w:rPr>
      </w:pPr>
    </w:p>
    <w:p w14:paraId="515B119D" w14:textId="3658EE53" w:rsidR="00F646B2" w:rsidRPr="00EB11A4" w:rsidRDefault="003E2DC9" w:rsidP="00F646B2">
      <w:pPr>
        <w:spacing w:line="360" w:lineRule="auto"/>
        <w:rPr>
          <w:rFonts w:ascii="Public Sans" w:hAnsi="Public Sans"/>
          <w:sz w:val="28"/>
          <w:szCs w:val="28"/>
          <w:lang w:val="en-GB"/>
        </w:rPr>
      </w:pPr>
      <w:r w:rsidRPr="00EB11A4">
        <w:rPr>
          <w:rFonts w:ascii="Public Sans" w:hAnsi="Public Sans"/>
          <w:sz w:val="28"/>
          <w:szCs w:val="28"/>
          <w:lang w:val="en-GB"/>
        </w:rPr>
        <w:t xml:space="preserve">Once you have created the second </w:t>
      </w:r>
      <w:r w:rsidR="000B68DE" w:rsidRPr="00EB11A4">
        <w:rPr>
          <w:rFonts w:ascii="Public Sans" w:hAnsi="Public Sans"/>
          <w:sz w:val="28"/>
          <w:szCs w:val="28"/>
          <w:lang w:val="en-GB"/>
        </w:rPr>
        <w:t>video and</w:t>
      </w:r>
      <w:r w:rsidRPr="00EB11A4">
        <w:rPr>
          <w:rFonts w:ascii="Public Sans" w:hAnsi="Public Sans"/>
          <w:sz w:val="28"/>
          <w:szCs w:val="28"/>
          <w:lang w:val="en-GB"/>
        </w:rPr>
        <w:t xml:space="preserve"> are happy with</w:t>
      </w:r>
      <w:r w:rsidR="000B68DE" w:rsidRPr="00EB11A4">
        <w:rPr>
          <w:rFonts w:ascii="Public Sans" w:hAnsi="Public Sans"/>
          <w:sz w:val="28"/>
          <w:szCs w:val="28"/>
          <w:lang w:val="en-GB"/>
        </w:rPr>
        <w:t xml:space="preserve"> your creation, you can </w:t>
      </w:r>
      <w:r w:rsidR="00A36D51" w:rsidRPr="00EB11A4">
        <w:rPr>
          <w:rFonts w:ascii="Public Sans" w:hAnsi="Public Sans"/>
          <w:sz w:val="28"/>
          <w:szCs w:val="28"/>
          <w:lang w:val="en-GB"/>
        </w:rPr>
        <w:t>export the whole presentation as a video</w:t>
      </w:r>
      <w:r w:rsidR="000B68DE" w:rsidRPr="00EB11A4">
        <w:rPr>
          <w:rFonts w:ascii="Public Sans" w:hAnsi="Public Sans"/>
          <w:sz w:val="28"/>
          <w:szCs w:val="28"/>
          <w:lang w:val="en-GB"/>
        </w:rPr>
        <w:t>.</w:t>
      </w:r>
      <w:r w:rsidR="00A36D51" w:rsidRPr="00EB11A4">
        <w:rPr>
          <w:rFonts w:ascii="Public Sans" w:hAnsi="Public Sans"/>
          <w:sz w:val="28"/>
          <w:szCs w:val="28"/>
          <w:lang w:val="en-GB"/>
        </w:rPr>
        <w:t xml:space="preserve"> </w:t>
      </w:r>
      <w:r w:rsidR="00947DA6" w:rsidRPr="00EB11A4">
        <w:rPr>
          <w:rFonts w:ascii="Public Sans" w:hAnsi="Public Sans"/>
          <w:sz w:val="28"/>
          <w:szCs w:val="28"/>
          <w:lang w:val="en-GB"/>
        </w:rPr>
        <w:t>C</w:t>
      </w:r>
      <w:r w:rsidR="00A36D51" w:rsidRPr="00EB11A4">
        <w:rPr>
          <w:rFonts w:ascii="Public Sans" w:hAnsi="Public Sans"/>
          <w:sz w:val="28"/>
          <w:szCs w:val="28"/>
          <w:lang w:val="en-GB"/>
        </w:rPr>
        <w:t>lick on the Export to Video button.</w:t>
      </w:r>
    </w:p>
    <w:p w14:paraId="1D7BA316" w14:textId="0E204DD5" w:rsidR="00A36D51" w:rsidRPr="00EB11A4" w:rsidRDefault="003E1BF5" w:rsidP="00F646B2">
      <w:pPr>
        <w:spacing w:line="360" w:lineRule="auto"/>
        <w:rPr>
          <w:rFonts w:ascii="Public Sans" w:hAnsi="Public Sans"/>
          <w:sz w:val="28"/>
          <w:szCs w:val="28"/>
          <w:lang w:val="en-GB"/>
        </w:rPr>
      </w:pPr>
      <w:r w:rsidRPr="00EB11A4">
        <w:rPr>
          <w:rFonts w:ascii="Public Sans" w:hAnsi="Public Sans"/>
          <w:noProof/>
          <w:sz w:val="28"/>
          <w:szCs w:val="28"/>
          <w:lang w:val="en-GB"/>
        </w:rPr>
        <w:drawing>
          <wp:inline distT="0" distB="0" distL="0" distR="0" wp14:anchorId="4A0C74B3" wp14:editId="1B9DC1CB">
            <wp:extent cx="514422" cy="657317"/>
            <wp:effectExtent l="19050" t="19050" r="19050" b="28575"/>
            <wp:docPr id="301612248" name="Picture 1" descr="Export to video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612248" name="Picture 1" descr="Export to video icon"/>
                    <pic:cNvPicPr/>
                  </pic:nvPicPr>
                  <pic:blipFill>
                    <a:blip r:embed="rId19"/>
                    <a:stretch>
                      <a:fillRect/>
                    </a:stretch>
                  </pic:blipFill>
                  <pic:spPr>
                    <a:xfrm>
                      <a:off x="0" y="0"/>
                      <a:ext cx="514422" cy="657317"/>
                    </a:xfrm>
                    <a:prstGeom prst="rect">
                      <a:avLst/>
                    </a:prstGeom>
                    <a:ln>
                      <a:solidFill>
                        <a:schemeClr val="tx1"/>
                      </a:solidFill>
                    </a:ln>
                  </pic:spPr>
                </pic:pic>
              </a:graphicData>
            </a:graphic>
          </wp:inline>
        </w:drawing>
      </w:r>
    </w:p>
    <w:p w14:paraId="57404612" w14:textId="77777777" w:rsidR="00A36D51" w:rsidRPr="00EB11A4" w:rsidRDefault="00A36D51">
      <w:pPr>
        <w:rPr>
          <w:rFonts w:ascii="Public Sans" w:hAnsi="Public Sans"/>
          <w:sz w:val="28"/>
          <w:szCs w:val="28"/>
          <w:lang w:val="en-GB"/>
        </w:rPr>
      </w:pPr>
      <w:r w:rsidRPr="00EB11A4">
        <w:rPr>
          <w:rFonts w:ascii="Public Sans" w:hAnsi="Public Sans"/>
          <w:sz w:val="28"/>
          <w:szCs w:val="28"/>
          <w:lang w:val="en-GB"/>
        </w:rPr>
        <w:br w:type="page"/>
      </w:r>
    </w:p>
    <w:p w14:paraId="35003FC5" w14:textId="19400C43" w:rsidR="00A36D51" w:rsidRPr="00EB11A4" w:rsidRDefault="00A36D51" w:rsidP="00F646B2">
      <w:pPr>
        <w:spacing w:line="360" w:lineRule="auto"/>
        <w:rPr>
          <w:rFonts w:ascii="Public Sans" w:hAnsi="Public Sans"/>
          <w:sz w:val="28"/>
          <w:szCs w:val="28"/>
          <w:lang w:val="en-GB"/>
        </w:rPr>
      </w:pPr>
      <w:r w:rsidRPr="00EB11A4">
        <w:rPr>
          <w:rFonts w:ascii="Public Sans" w:hAnsi="Public Sans"/>
          <w:sz w:val="28"/>
          <w:szCs w:val="28"/>
          <w:lang w:val="en-GB"/>
        </w:rPr>
        <w:lastRenderedPageBreak/>
        <w:t xml:space="preserve">On the </w:t>
      </w:r>
      <w:r w:rsidR="003E1BF5" w:rsidRPr="00EB11A4">
        <w:rPr>
          <w:rFonts w:ascii="Public Sans" w:hAnsi="Public Sans"/>
          <w:sz w:val="28"/>
          <w:szCs w:val="28"/>
          <w:lang w:val="en-GB"/>
        </w:rPr>
        <w:t>‘</w:t>
      </w:r>
      <w:r w:rsidRPr="00EB11A4">
        <w:rPr>
          <w:rFonts w:ascii="Public Sans" w:hAnsi="Public Sans"/>
          <w:sz w:val="28"/>
          <w:szCs w:val="28"/>
          <w:lang w:val="en-GB"/>
        </w:rPr>
        <w:t>Export</w:t>
      </w:r>
      <w:r w:rsidR="003E1BF5" w:rsidRPr="00EB11A4">
        <w:rPr>
          <w:rFonts w:ascii="Public Sans" w:hAnsi="Public Sans"/>
          <w:sz w:val="28"/>
          <w:szCs w:val="28"/>
          <w:lang w:val="en-GB"/>
        </w:rPr>
        <w:t xml:space="preserve"> to video’</w:t>
      </w:r>
      <w:r w:rsidRPr="00EB11A4">
        <w:rPr>
          <w:rFonts w:ascii="Public Sans" w:hAnsi="Public Sans"/>
          <w:sz w:val="28"/>
          <w:szCs w:val="28"/>
          <w:lang w:val="en-GB"/>
        </w:rPr>
        <w:t xml:space="preserve"> screen </w:t>
      </w:r>
      <w:r w:rsidR="003E1BF5" w:rsidRPr="00EB11A4">
        <w:rPr>
          <w:rFonts w:ascii="Public Sans" w:hAnsi="Public Sans"/>
          <w:sz w:val="28"/>
          <w:szCs w:val="28"/>
          <w:lang w:val="en-GB"/>
        </w:rPr>
        <w:t>you can add a title and export with default settings using the ‘Export Video’ button or choose ‘Customize Export’ to change the settings such as the video quality.</w:t>
      </w:r>
    </w:p>
    <w:p w14:paraId="61B96312" w14:textId="64C55537" w:rsidR="003E1BF5" w:rsidRPr="00EB11A4" w:rsidRDefault="003E1BF5" w:rsidP="00A36D51">
      <w:pPr>
        <w:spacing w:line="360" w:lineRule="auto"/>
        <w:rPr>
          <w:rFonts w:ascii="Public Sans" w:hAnsi="Public Sans"/>
          <w:sz w:val="28"/>
          <w:szCs w:val="28"/>
          <w:lang w:val="en-GB"/>
        </w:rPr>
      </w:pPr>
      <w:r w:rsidRPr="00EB11A4">
        <w:rPr>
          <w:rFonts w:ascii="Public Sans" w:hAnsi="Public Sans"/>
          <w:noProof/>
          <w:sz w:val="28"/>
          <w:szCs w:val="28"/>
          <w:lang w:val="en-GB"/>
        </w:rPr>
        <w:drawing>
          <wp:inline distT="0" distB="0" distL="0" distR="0" wp14:anchorId="01631B11" wp14:editId="7C1D43F7">
            <wp:extent cx="5943600" cy="2842895"/>
            <wp:effectExtent l="19050" t="19050" r="19050" b="14605"/>
            <wp:docPr id="415352876" name="Picture 1" descr="The 'Create a Video'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352876" name="Picture 1" descr="The 'Create a Video' screen."/>
                    <pic:cNvPicPr/>
                  </pic:nvPicPr>
                  <pic:blipFill>
                    <a:blip r:embed="rId20"/>
                    <a:stretch>
                      <a:fillRect/>
                    </a:stretch>
                  </pic:blipFill>
                  <pic:spPr>
                    <a:xfrm>
                      <a:off x="0" y="0"/>
                      <a:ext cx="5943600" cy="2842895"/>
                    </a:xfrm>
                    <a:prstGeom prst="rect">
                      <a:avLst/>
                    </a:prstGeom>
                    <a:ln>
                      <a:solidFill>
                        <a:schemeClr val="tx1"/>
                      </a:solidFill>
                    </a:ln>
                  </pic:spPr>
                </pic:pic>
              </a:graphicData>
            </a:graphic>
          </wp:inline>
        </w:drawing>
      </w:r>
    </w:p>
    <w:p w14:paraId="102190E1" w14:textId="6CD5EF51" w:rsidR="00A36D51" w:rsidRPr="00EB11A4" w:rsidRDefault="00A36D51" w:rsidP="00A36D51">
      <w:pPr>
        <w:spacing w:line="360" w:lineRule="auto"/>
        <w:rPr>
          <w:rFonts w:ascii="Public Sans" w:hAnsi="Public Sans"/>
          <w:sz w:val="28"/>
          <w:szCs w:val="28"/>
          <w:lang w:val="en-GB"/>
        </w:rPr>
      </w:pPr>
    </w:p>
    <w:p w14:paraId="664ADC67" w14:textId="5A9F7950" w:rsidR="00A36D51" w:rsidRPr="00EB11A4" w:rsidRDefault="00A36D51" w:rsidP="00A36D51">
      <w:pPr>
        <w:spacing w:line="360" w:lineRule="auto"/>
        <w:rPr>
          <w:rFonts w:ascii="Public Sans" w:hAnsi="Public Sans"/>
          <w:sz w:val="28"/>
          <w:szCs w:val="28"/>
          <w:lang w:val="en-GB"/>
        </w:rPr>
      </w:pPr>
      <w:r w:rsidRPr="00EB11A4">
        <w:rPr>
          <w:rFonts w:ascii="Public Sans" w:hAnsi="Public Sans"/>
          <w:sz w:val="28"/>
          <w:szCs w:val="28"/>
          <w:lang w:val="en-GB"/>
        </w:rPr>
        <w:t>Choose the required file quality, along with the other settings. Note that ‘Seconds spent on each slide’ refers to the slides without video on, so unless you have already manually set a timing for these, they will stay on screen for the length of time selected here.</w:t>
      </w:r>
    </w:p>
    <w:p w14:paraId="32FDE29B" w14:textId="50EB2767" w:rsidR="00A36D51" w:rsidRPr="00EB11A4" w:rsidRDefault="00A36D51" w:rsidP="00A36D51">
      <w:pPr>
        <w:spacing w:line="360" w:lineRule="auto"/>
        <w:rPr>
          <w:rFonts w:ascii="Public Sans" w:hAnsi="Public Sans"/>
          <w:sz w:val="28"/>
          <w:szCs w:val="28"/>
          <w:lang w:val="en-GB"/>
        </w:rPr>
      </w:pPr>
    </w:p>
    <w:p w14:paraId="6853851D" w14:textId="282CE207" w:rsidR="00A36D51" w:rsidRPr="00EB11A4" w:rsidRDefault="00A36D51" w:rsidP="00A36D51">
      <w:pPr>
        <w:spacing w:line="360" w:lineRule="auto"/>
        <w:rPr>
          <w:rFonts w:ascii="Public Sans" w:hAnsi="Public Sans"/>
          <w:sz w:val="28"/>
          <w:szCs w:val="28"/>
          <w:lang w:val="en-GB"/>
        </w:rPr>
      </w:pPr>
      <w:r w:rsidRPr="00EB11A4">
        <w:rPr>
          <w:rFonts w:ascii="Public Sans" w:hAnsi="Public Sans"/>
          <w:sz w:val="28"/>
          <w:szCs w:val="28"/>
          <w:lang w:val="en-GB"/>
        </w:rPr>
        <w:t>Finally, you can select the file type to export from the drop-down menu</w:t>
      </w:r>
    </w:p>
    <w:p w14:paraId="4CB790F6" w14:textId="5CE7EDF3" w:rsidR="00A36D51" w:rsidRPr="00EB11A4" w:rsidRDefault="00A36D51" w:rsidP="00A36D51">
      <w:pPr>
        <w:spacing w:line="360" w:lineRule="auto"/>
        <w:rPr>
          <w:rFonts w:ascii="Public Sans" w:hAnsi="Public Sans"/>
          <w:lang w:val="en-GB"/>
        </w:rPr>
      </w:pPr>
      <w:r w:rsidRPr="00EB11A4">
        <w:rPr>
          <w:rFonts w:ascii="Public Sans" w:hAnsi="Public Sans"/>
          <w:noProof/>
        </w:rPr>
        <w:drawing>
          <wp:inline distT="0" distB="0" distL="0" distR="0" wp14:anchorId="1E8FFBE3" wp14:editId="64FD0673">
            <wp:extent cx="2676525" cy="895350"/>
            <wp:effectExtent l="19050" t="19050" r="28575" b="19050"/>
            <wp:docPr id="17" name="Picture 17" descr="File types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676525" cy="895350"/>
                    </a:xfrm>
                    <a:prstGeom prst="rect">
                      <a:avLst/>
                    </a:prstGeom>
                    <a:ln>
                      <a:solidFill>
                        <a:sysClr val="windowText" lastClr="000000"/>
                      </a:solidFill>
                    </a:ln>
                  </pic:spPr>
                </pic:pic>
              </a:graphicData>
            </a:graphic>
          </wp:inline>
        </w:drawing>
      </w:r>
    </w:p>
    <w:p w14:paraId="48A06116" w14:textId="52C3FCBF" w:rsidR="00A36D51" w:rsidRPr="00EB11A4" w:rsidRDefault="00A36D51" w:rsidP="00A36D51">
      <w:pPr>
        <w:spacing w:line="360" w:lineRule="auto"/>
        <w:rPr>
          <w:rFonts w:ascii="Public Sans" w:hAnsi="Public Sans"/>
          <w:sz w:val="28"/>
          <w:szCs w:val="28"/>
          <w:lang w:val="en-GB"/>
        </w:rPr>
      </w:pPr>
    </w:p>
    <w:p w14:paraId="7E5B7E33" w14:textId="70BD5155" w:rsidR="005D15F7" w:rsidRPr="00EB11A4" w:rsidRDefault="00A36D51" w:rsidP="00A36D51">
      <w:pPr>
        <w:spacing w:line="360" w:lineRule="auto"/>
        <w:rPr>
          <w:rFonts w:ascii="Public Sans" w:hAnsi="Public Sans"/>
          <w:sz w:val="28"/>
          <w:szCs w:val="28"/>
          <w:lang w:val="en-GB"/>
        </w:rPr>
      </w:pPr>
      <w:r w:rsidRPr="00EB11A4">
        <w:rPr>
          <w:rFonts w:ascii="Public Sans" w:hAnsi="Public Sans"/>
          <w:sz w:val="28"/>
          <w:szCs w:val="28"/>
          <w:lang w:val="en-GB"/>
        </w:rPr>
        <w:t>A video will be exported, which can be hosted on YouTube or Panopto, for example.</w:t>
      </w:r>
    </w:p>
    <w:p w14:paraId="37DCFC92" w14:textId="5E005C8B" w:rsidR="00F31710" w:rsidRPr="00EB11A4" w:rsidRDefault="00AF514A" w:rsidP="00F31710">
      <w:pPr>
        <w:pStyle w:val="Heading1"/>
        <w:rPr>
          <w:rFonts w:ascii="Public Sans" w:hAnsi="Public Sans"/>
          <w:lang w:val="en-GB"/>
        </w:rPr>
      </w:pPr>
      <w:bookmarkStart w:id="4" w:name="_Toc224908801"/>
      <w:r w:rsidRPr="00EB11A4">
        <w:rPr>
          <w:rFonts w:ascii="Public Sans" w:hAnsi="Public Sans"/>
          <w:lang w:val="en-GB"/>
        </w:rPr>
        <w:lastRenderedPageBreak/>
        <w:t xml:space="preserve">Example Process: </w:t>
      </w:r>
      <w:r w:rsidR="00F31710" w:rsidRPr="00EB11A4">
        <w:rPr>
          <w:rFonts w:ascii="Public Sans" w:hAnsi="Public Sans"/>
          <w:lang w:val="en-GB"/>
        </w:rPr>
        <w:t xml:space="preserve">Creating </w:t>
      </w:r>
      <w:r w:rsidR="00FC3198" w:rsidRPr="00EB11A4">
        <w:rPr>
          <w:rFonts w:ascii="Public Sans" w:hAnsi="Public Sans"/>
          <w:lang w:val="en-GB"/>
        </w:rPr>
        <w:t xml:space="preserve">an Online Presentation using </w:t>
      </w:r>
      <w:r w:rsidR="00F31710" w:rsidRPr="00EB11A4">
        <w:rPr>
          <w:rFonts w:ascii="Public Sans" w:hAnsi="Public Sans"/>
          <w:lang w:val="en-GB"/>
        </w:rPr>
        <w:t>Commentary and Annotations</w:t>
      </w:r>
      <w:bookmarkEnd w:id="4"/>
    </w:p>
    <w:p w14:paraId="33D2313A" w14:textId="77777777" w:rsidR="00F31710" w:rsidRPr="00EB11A4" w:rsidRDefault="00F31710" w:rsidP="00F31710">
      <w:pPr>
        <w:spacing w:line="360" w:lineRule="auto"/>
        <w:rPr>
          <w:rFonts w:ascii="Public Sans" w:hAnsi="Public Sans"/>
          <w:sz w:val="28"/>
          <w:szCs w:val="28"/>
          <w:lang w:val="en-GB"/>
        </w:rPr>
      </w:pPr>
    </w:p>
    <w:p w14:paraId="1CD17C98" w14:textId="0B87D90D" w:rsidR="00EC142C" w:rsidRPr="00EB11A4" w:rsidRDefault="001B49AE" w:rsidP="00F31710">
      <w:pPr>
        <w:spacing w:line="360" w:lineRule="auto"/>
        <w:rPr>
          <w:rFonts w:ascii="Public Sans" w:hAnsi="Public Sans"/>
          <w:sz w:val="28"/>
          <w:szCs w:val="28"/>
          <w:lang w:val="en-GB"/>
        </w:rPr>
      </w:pPr>
      <w:r w:rsidRPr="00EB11A4">
        <w:rPr>
          <w:rFonts w:ascii="Public Sans" w:hAnsi="Public Sans"/>
          <w:sz w:val="28"/>
          <w:szCs w:val="28"/>
          <w:lang w:val="en-GB"/>
        </w:rPr>
        <w:t xml:space="preserve">Another activity that the Recording tab enables is </w:t>
      </w:r>
      <w:r w:rsidR="00EC142C" w:rsidRPr="00EB11A4">
        <w:rPr>
          <w:rFonts w:ascii="Public Sans" w:hAnsi="Public Sans"/>
          <w:sz w:val="28"/>
          <w:szCs w:val="28"/>
          <w:lang w:val="en-GB"/>
        </w:rPr>
        <w:t>creating a narrated or annotated version of an existing presentation.</w:t>
      </w:r>
    </w:p>
    <w:p w14:paraId="759E7534" w14:textId="5B032F8B" w:rsidR="00EC142C" w:rsidRPr="00EB11A4" w:rsidRDefault="00EC142C" w:rsidP="00F31710">
      <w:pPr>
        <w:spacing w:line="360" w:lineRule="auto"/>
        <w:rPr>
          <w:rFonts w:ascii="Public Sans" w:hAnsi="Public Sans"/>
          <w:sz w:val="28"/>
          <w:szCs w:val="28"/>
          <w:lang w:val="en-GB"/>
        </w:rPr>
      </w:pPr>
    </w:p>
    <w:p w14:paraId="25D42160" w14:textId="450ECFC6" w:rsidR="00EC142C" w:rsidRPr="00EB11A4" w:rsidRDefault="00EC142C" w:rsidP="00F31710">
      <w:pPr>
        <w:spacing w:line="360" w:lineRule="auto"/>
        <w:rPr>
          <w:rFonts w:ascii="Public Sans" w:hAnsi="Public Sans"/>
          <w:sz w:val="28"/>
          <w:szCs w:val="28"/>
          <w:lang w:val="en-GB"/>
        </w:rPr>
      </w:pPr>
      <w:r w:rsidRPr="00EB11A4">
        <w:rPr>
          <w:rFonts w:ascii="Public Sans" w:hAnsi="Public Sans"/>
          <w:sz w:val="28"/>
          <w:szCs w:val="28"/>
          <w:lang w:val="en-GB"/>
        </w:rPr>
        <w:t>Open a new copy of your existing presentation slides as the recording process will alter them. Select ‘</w:t>
      </w:r>
      <w:r w:rsidR="0035553D" w:rsidRPr="00EB11A4">
        <w:rPr>
          <w:rFonts w:ascii="Public Sans" w:hAnsi="Public Sans"/>
          <w:sz w:val="28"/>
          <w:szCs w:val="28"/>
          <w:lang w:val="en-GB"/>
        </w:rPr>
        <w:t>F</w:t>
      </w:r>
      <w:r w:rsidRPr="00EB11A4">
        <w:rPr>
          <w:rFonts w:ascii="Public Sans" w:hAnsi="Public Sans"/>
          <w:sz w:val="28"/>
          <w:szCs w:val="28"/>
          <w:lang w:val="en-GB"/>
        </w:rPr>
        <w:t>rom Beginning’.</w:t>
      </w:r>
    </w:p>
    <w:p w14:paraId="45C4E2B1" w14:textId="722D523D" w:rsidR="00EC142C" w:rsidRPr="00EB11A4" w:rsidRDefault="0035553D" w:rsidP="00C408DA">
      <w:pPr>
        <w:spacing w:line="360" w:lineRule="auto"/>
        <w:rPr>
          <w:rFonts w:ascii="Public Sans" w:hAnsi="Public Sans"/>
          <w:sz w:val="28"/>
          <w:szCs w:val="28"/>
          <w:lang w:val="en-GB"/>
        </w:rPr>
      </w:pPr>
      <w:r w:rsidRPr="00EB11A4">
        <w:rPr>
          <w:rFonts w:ascii="Public Sans" w:hAnsi="Public Sans"/>
          <w:noProof/>
          <w:sz w:val="28"/>
          <w:szCs w:val="28"/>
          <w:lang w:val="en-GB"/>
        </w:rPr>
        <w:drawing>
          <wp:inline distT="0" distB="0" distL="0" distR="0" wp14:anchorId="2AD13182" wp14:editId="59C4E90C">
            <wp:extent cx="609600" cy="857250"/>
            <wp:effectExtent l="19050" t="19050" r="19050" b="19050"/>
            <wp:docPr id="1166298991" name="Picture 1" descr="'From Beginning'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298991" name="Picture 1" descr="'From Beginning' icon"/>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09600" cy="857250"/>
                    </a:xfrm>
                    <a:prstGeom prst="rect">
                      <a:avLst/>
                    </a:prstGeom>
                    <a:noFill/>
                    <a:ln>
                      <a:solidFill>
                        <a:schemeClr val="tx1"/>
                      </a:solidFill>
                    </a:ln>
                  </pic:spPr>
                </pic:pic>
              </a:graphicData>
            </a:graphic>
          </wp:inline>
        </w:drawing>
      </w:r>
    </w:p>
    <w:p w14:paraId="37D4585E" w14:textId="38F9F629" w:rsidR="0035553D" w:rsidRPr="00EB11A4" w:rsidRDefault="00EC142C" w:rsidP="00C408DA">
      <w:pPr>
        <w:spacing w:line="360" w:lineRule="auto"/>
        <w:rPr>
          <w:rFonts w:ascii="Public Sans" w:hAnsi="Public Sans"/>
          <w:sz w:val="28"/>
          <w:szCs w:val="28"/>
          <w:lang w:val="en-GB"/>
        </w:rPr>
      </w:pPr>
      <w:r w:rsidRPr="00EB11A4">
        <w:rPr>
          <w:rFonts w:ascii="Public Sans" w:hAnsi="Public Sans"/>
          <w:sz w:val="28"/>
          <w:szCs w:val="28"/>
          <w:lang w:val="en-GB"/>
        </w:rPr>
        <w:t>This opens a recording screen.</w:t>
      </w:r>
      <w:r w:rsidR="00947DA6" w:rsidRPr="00EB11A4">
        <w:rPr>
          <w:rFonts w:ascii="Public Sans" w:hAnsi="Public Sans"/>
          <w:sz w:val="28"/>
          <w:szCs w:val="28"/>
          <w:lang w:val="en-GB"/>
        </w:rPr>
        <w:t xml:space="preserve"> Recording is done slide by slide.</w:t>
      </w:r>
      <w:r w:rsidR="008C2CAF" w:rsidRPr="00EB11A4">
        <w:rPr>
          <w:rFonts w:ascii="Public Sans" w:hAnsi="Public Sans"/>
          <w:sz w:val="28"/>
          <w:szCs w:val="28"/>
          <w:lang w:val="en-GB"/>
        </w:rPr>
        <w:t xml:space="preserve"> </w:t>
      </w:r>
      <w:r w:rsidRPr="00EB11A4">
        <w:rPr>
          <w:rFonts w:ascii="Public Sans" w:hAnsi="Public Sans"/>
          <w:sz w:val="28"/>
          <w:szCs w:val="28"/>
          <w:lang w:val="en-GB"/>
        </w:rPr>
        <w:t>You can start</w:t>
      </w:r>
      <w:r w:rsidR="008C2CAF" w:rsidRPr="00EB11A4">
        <w:rPr>
          <w:rFonts w:ascii="Public Sans" w:hAnsi="Public Sans"/>
          <w:sz w:val="28"/>
          <w:szCs w:val="28"/>
          <w:lang w:val="en-GB"/>
        </w:rPr>
        <w:t xml:space="preserve">, </w:t>
      </w:r>
      <w:r w:rsidRPr="00EB11A4">
        <w:rPr>
          <w:rFonts w:ascii="Public Sans" w:hAnsi="Public Sans"/>
          <w:sz w:val="28"/>
          <w:szCs w:val="28"/>
          <w:lang w:val="en-GB"/>
        </w:rPr>
        <w:t>stop</w:t>
      </w:r>
      <w:r w:rsidR="008C2CAF" w:rsidRPr="00EB11A4">
        <w:rPr>
          <w:rFonts w:ascii="Public Sans" w:hAnsi="Public Sans"/>
          <w:sz w:val="28"/>
          <w:szCs w:val="28"/>
          <w:lang w:val="en-GB"/>
        </w:rPr>
        <w:t>, and control cameras, mics, and the teleprompter,</w:t>
      </w:r>
      <w:r w:rsidRPr="00EB11A4">
        <w:rPr>
          <w:rFonts w:ascii="Public Sans" w:hAnsi="Public Sans"/>
          <w:sz w:val="28"/>
          <w:szCs w:val="28"/>
          <w:lang w:val="en-GB"/>
        </w:rPr>
        <w:t xml:space="preserve"> using the controls at the top of the screen.</w:t>
      </w:r>
    </w:p>
    <w:p w14:paraId="542AC92E" w14:textId="77777777" w:rsidR="008C2CAF" w:rsidRPr="00EB11A4" w:rsidRDefault="008C2CAF" w:rsidP="00C408DA">
      <w:pPr>
        <w:spacing w:line="360" w:lineRule="auto"/>
        <w:rPr>
          <w:rFonts w:ascii="Public Sans" w:hAnsi="Public Sans"/>
          <w:sz w:val="28"/>
          <w:szCs w:val="28"/>
          <w:lang w:val="en-GB"/>
        </w:rPr>
      </w:pPr>
    </w:p>
    <w:p w14:paraId="7B91C27D" w14:textId="061D9471" w:rsidR="00EC142C" w:rsidRPr="00EB11A4" w:rsidRDefault="00EC142C" w:rsidP="00C408DA">
      <w:pPr>
        <w:spacing w:line="360" w:lineRule="auto"/>
        <w:rPr>
          <w:rFonts w:ascii="Public Sans" w:hAnsi="Public Sans"/>
          <w:sz w:val="28"/>
          <w:szCs w:val="28"/>
          <w:lang w:val="en-GB"/>
        </w:rPr>
      </w:pPr>
      <w:r w:rsidRPr="00EB11A4">
        <w:rPr>
          <w:rFonts w:ascii="Public Sans" w:hAnsi="Public Sans"/>
          <w:sz w:val="28"/>
          <w:szCs w:val="28"/>
          <w:lang w:val="en-GB"/>
        </w:rPr>
        <w:t>Annotation options can be seen at the bottom of the screen.</w:t>
      </w:r>
      <w:r w:rsidR="00947DA6" w:rsidRPr="00EB11A4">
        <w:rPr>
          <w:rFonts w:ascii="Public Sans" w:hAnsi="Public Sans"/>
          <w:sz w:val="28"/>
          <w:szCs w:val="28"/>
          <w:lang w:val="en-GB"/>
        </w:rPr>
        <w:t xml:space="preserve"> These could be used to highlight a section of text.</w:t>
      </w:r>
    </w:p>
    <w:p w14:paraId="26EEE1D9" w14:textId="3793C171" w:rsidR="00EC142C" w:rsidRPr="00EB11A4" w:rsidRDefault="008C2CAF" w:rsidP="00C408DA">
      <w:pPr>
        <w:spacing w:line="360" w:lineRule="auto"/>
        <w:rPr>
          <w:rFonts w:ascii="Public Sans" w:hAnsi="Public Sans"/>
          <w:sz w:val="28"/>
          <w:szCs w:val="28"/>
          <w:lang w:val="en-GB"/>
        </w:rPr>
      </w:pPr>
      <w:r w:rsidRPr="00EB11A4">
        <w:rPr>
          <w:rFonts w:ascii="Public Sans" w:hAnsi="Public Sans"/>
          <w:noProof/>
          <w:sz w:val="28"/>
          <w:szCs w:val="28"/>
          <w:lang w:val="en-GB"/>
        </w:rPr>
        <w:drawing>
          <wp:inline distT="0" distB="0" distL="0" distR="0" wp14:anchorId="3A70D4F4" wp14:editId="38ADA81A">
            <wp:extent cx="4220164" cy="457264"/>
            <wp:effectExtent l="19050" t="19050" r="9525" b="19050"/>
            <wp:docPr id="1834560175" name="Picture 1" descr="Annotation to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560175" name="Picture 1" descr="Annotation tools."/>
                    <pic:cNvPicPr/>
                  </pic:nvPicPr>
                  <pic:blipFill>
                    <a:blip r:embed="rId23"/>
                    <a:stretch>
                      <a:fillRect/>
                    </a:stretch>
                  </pic:blipFill>
                  <pic:spPr>
                    <a:xfrm>
                      <a:off x="0" y="0"/>
                      <a:ext cx="4220164" cy="457264"/>
                    </a:xfrm>
                    <a:prstGeom prst="rect">
                      <a:avLst/>
                    </a:prstGeom>
                    <a:ln>
                      <a:solidFill>
                        <a:schemeClr val="tx1"/>
                      </a:solidFill>
                    </a:ln>
                  </pic:spPr>
                </pic:pic>
              </a:graphicData>
            </a:graphic>
          </wp:inline>
        </w:drawing>
      </w:r>
    </w:p>
    <w:p w14:paraId="5DA32C5B" w14:textId="16321400" w:rsidR="00EC142C" w:rsidRPr="00EB11A4" w:rsidRDefault="00EC142C" w:rsidP="00C408DA">
      <w:pPr>
        <w:spacing w:line="360" w:lineRule="auto"/>
        <w:rPr>
          <w:rFonts w:ascii="Public Sans" w:hAnsi="Public Sans"/>
          <w:sz w:val="28"/>
          <w:szCs w:val="28"/>
          <w:lang w:val="en-GB"/>
        </w:rPr>
      </w:pPr>
    </w:p>
    <w:p w14:paraId="1A360112" w14:textId="4D6C7831" w:rsidR="00947DA6" w:rsidRPr="00EB11A4" w:rsidRDefault="00947DA6" w:rsidP="00C408DA">
      <w:pPr>
        <w:spacing w:line="360" w:lineRule="auto"/>
        <w:rPr>
          <w:rFonts w:ascii="Public Sans" w:hAnsi="Public Sans"/>
          <w:sz w:val="28"/>
          <w:szCs w:val="28"/>
          <w:lang w:val="en-GB"/>
        </w:rPr>
      </w:pPr>
      <w:r w:rsidRPr="00EB11A4">
        <w:rPr>
          <w:rFonts w:ascii="Public Sans" w:hAnsi="Public Sans"/>
          <w:sz w:val="28"/>
          <w:szCs w:val="28"/>
          <w:lang w:val="en-GB"/>
        </w:rPr>
        <w:t xml:space="preserve">When you have finished the recording for a slide, you can move to other slides using the arrow buttons at the </w:t>
      </w:r>
      <w:r w:rsidR="008C2CAF" w:rsidRPr="00EB11A4">
        <w:rPr>
          <w:rFonts w:ascii="Public Sans" w:hAnsi="Public Sans"/>
          <w:sz w:val="28"/>
          <w:szCs w:val="28"/>
          <w:lang w:val="en-GB"/>
        </w:rPr>
        <w:t>bottom</w:t>
      </w:r>
      <w:r w:rsidRPr="00EB11A4">
        <w:rPr>
          <w:rFonts w:ascii="Public Sans" w:hAnsi="Public Sans"/>
          <w:sz w:val="28"/>
          <w:szCs w:val="28"/>
          <w:lang w:val="en-GB"/>
        </w:rPr>
        <w:t xml:space="preserve"> of the screen.</w:t>
      </w:r>
    </w:p>
    <w:p w14:paraId="739587CA" w14:textId="068D4D93" w:rsidR="00E12778" w:rsidRPr="00EB11A4" w:rsidRDefault="008C2CAF" w:rsidP="001157CB">
      <w:pPr>
        <w:spacing w:line="360" w:lineRule="auto"/>
        <w:rPr>
          <w:rFonts w:ascii="Public Sans" w:hAnsi="Public Sans"/>
          <w:sz w:val="28"/>
          <w:szCs w:val="28"/>
          <w:lang w:val="en-GB"/>
        </w:rPr>
      </w:pPr>
      <w:r w:rsidRPr="00EB11A4">
        <w:rPr>
          <w:rFonts w:ascii="Public Sans" w:hAnsi="Public Sans"/>
          <w:noProof/>
          <w:sz w:val="28"/>
          <w:szCs w:val="28"/>
          <w:lang w:val="en-GB"/>
        </w:rPr>
        <w:drawing>
          <wp:inline distT="0" distB="0" distL="0" distR="0" wp14:anchorId="6B76D99A" wp14:editId="65758271">
            <wp:extent cx="1771897" cy="590632"/>
            <wp:effectExtent l="19050" t="19050" r="19050" b="19050"/>
            <wp:docPr id="1181174582" name="Picture 1" descr="Tools to swap sli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174582" name="Picture 1" descr="Tools to swap slides."/>
                    <pic:cNvPicPr/>
                  </pic:nvPicPr>
                  <pic:blipFill>
                    <a:blip r:embed="rId24"/>
                    <a:stretch>
                      <a:fillRect/>
                    </a:stretch>
                  </pic:blipFill>
                  <pic:spPr>
                    <a:xfrm>
                      <a:off x="0" y="0"/>
                      <a:ext cx="1771897" cy="590632"/>
                    </a:xfrm>
                    <a:prstGeom prst="rect">
                      <a:avLst/>
                    </a:prstGeom>
                    <a:ln>
                      <a:solidFill>
                        <a:schemeClr val="tx1"/>
                      </a:solidFill>
                    </a:ln>
                  </pic:spPr>
                </pic:pic>
              </a:graphicData>
            </a:graphic>
          </wp:inline>
        </w:drawing>
      </w:r>
    </w:p>
    <w:sectPr w:rsidR="00E12778" w:rsidRPr="00EB11A4" w:rsidSect="00F3461D">
      <w:headerReference w:type="default" r:id="rId25"/>
      <w:footerReference w:type="default" r:id="rId26"/>
      <w:footerReference w:type="first" r:id="rId27"/>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5501F" w14:textId="77777777" w:rsidR="00835AF9" w:rsidRDefault="00835AF9" w:rsidP="00CC0F65">
      <w:r>
        <w:separator/>
      </w:r>
    </w:p>
  </w:endnote>
  <w:endnote w:type="continuationSeparator" w:id="0">
    <w:p w14:paraId="2348A916" w14:textId="77777777" w:rsidR="00835AF9" w:rsidRDefault="00835AF9" w:rsidP="00CC0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ublic Sans">
    <w:panose1 w:val="00000000000000000000"/>
    <w:charset w:val="00"/>
    <w:family w:val="auto"/>
    <w:pitch w:val="variable"/>
    <w:sig w:usb0="A00000FF" w:usb1="4000205B"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57B4C" w14:textId="3713169E" w:rsidR="00F3461D" w:rsidRPr="00F3461D" w:rsidRDefault="00F3461D">
    <w:pPr>
      <w:pStyle w:val="Footer"/>
      <w:rPr>
        <w:sz w:val="24"/>
        <w:szCs w:val="24"/>
      </w:rPr>
    </w:pPr>
    <w:r w:rsidRPr="00F610A8">
      <w:rPr>
        <w:sz w:val="24"/>
        <w:szCs w:val="24"/>
      </w:rPr>
      <w:t>LTD</w:t>
    </w:r>
    <w:r>
      <w:rPr>
        <w:sz w:val="24"/>
        <w:szCs w:val="24"/>
      </w:rPr>
      <w:t>3109</w:t>
    </w:r>
    <w:r w:rsidRPr="00F610A8">
      <w:rPr>
        <w:sz w:val="24"/>
        <w:szCs w:val="24"/>
      </w:rPr>
      <w:t xml:space="preserve"> by </w:t>
    </w:r>
    <w:r w:rsidR="00EB11A4">
      <w:rPr>
        <w:sz w:val="24"/>
        <w:szCs w:val="24"/>
      </w:rPr>
      <w:t>Digital Learning</w:t>
    </w:r>
    <w:r w:rsidRPr="00F610A8">
      <w:rPr>
        <w:sz w:val="24"/>
        <w:szCs w:val="24"/>
      </w:rPr>
      <w:t xml:space="preserve">. Last updated </w:t>
    </w:r>
    <w:r w:rsidRPr="00F610A8">
      <w:rPr>
        <w:sz w:val="24"/>
        <w:szCs w:val="24"/>
      </w:rPr>
      <w:fldChar w:fldCharType="begin"/>
    </w:r>
    <w:r w:rsidRPr="00F610A8">
      <w:rPr>
        <w:sz w:val="24"/>
        <w:szCs w:val="24"/>
      </w:rPr>
      <w:instrText xml:space="preserve"> DATE  \@ "d-MMM-yy"  \* MERGEFORMAT </w:instrText>
    </w:r>
    <w:r w:rsidRPr="00F610A8">
      <w:rPr>
        <w:sz w:val="24"/>
        <w:szCs w:val="24"/>
      </w:rPr>
      <w:fldChar w:fldCharType="separate"/>
    </w:r>
    <w:r w:rsidR="009837EF">
      <w:rPr>
        <w:noProof/>
        <w:sz w:val="24"/>
        <w:szCs w:val="24"/>
      </w:rPr>
      <w:t>20-Mar-26</w:t>
    </w:r>
    <w:r w:rsidRPr="00F610A8">
      <w:rPr>
        <w:sz w:val="24"/>
        <w:szCs w:val="24"/>
      </w:rPr>
      <w:fldChar w:fldCharType="end"/>
    </w:r>
    <w:r w:rsidRPr="00F610A8">
      <w:rPr>
        <w:sz w:val="24"/>
        <w:szCs w:val="24"/>
      </w:rPr>
      <w:t>.</w:t>
    </w:r>
    <w:r w:rsidRPr="00F610A8">
      <w:rPr>
        <w:sz w:val="24"/>
        <w:szCs w:val="24"/>
      </w:rPr>
      <w:ptab w:relativeTo="margin" w:alignment="right" w:leader="none"/>
    </w:r>
    <w:r w:rsidRPr="00F610A8">
      <w:rPr>
        <w:sz w:val="24"/>
        <w:szCs w:val="24"/>
      </w:rPr>
      <w:fldChar w:fldCharType="begin"/>
    </w:r>
    <w:r w:rsidRPr="00F610A8">
      <w:rPr>
        <w:sz w:val="24"/>
        <w:szCs w:val="24"/>
      </w:rPr>
      <w:instrText xml:space="preserve"> PAGE  \* Arabic  \* MERGEFORMAT </w:instrText>
    </w:r>
    <w:r w:rsidRPr="00F610A8">
      <w:rPr>
        <w:sz w:val="24"/>
        <w:szCs w:val="24"/>
      </w:rPr>
      <w:fldChar w:fldCharType="separate"/>
    </w:r>
    <w:r>
      <w:rPr>
        <w:sz w:val="24"/>
        <w:szCs w:val="24"/>
      </w:rPr>
      <w:t>1</w:t>
    </w:r>
    <w:r w:rsidRPr="00F610A8">
      <w:rP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86193" w14:textId="67303366" w:rsidR="00F3461D" w:rsidRPr="00F3461D" w:rsidRDefault="00F3461D">
    <w:pPr>
      <w:pStyle w:val="Footer"/>
      <w:rPr>
        <w:sz w:val="24"/>
        <w:szCs w:val="24"/>
      </w:rPr>
    </w:pPr>
    <w:proofErr w:type="spellStart"/>
    <w:r w:rsidRPr="00F610A8">
      <w:rPr>
        <w:sz w:val="24"/>
        <w:szCs w:val="24"/>
      </w:rPr>
      <w:t>LTDxxxx</w:t>
    </w:r>
    <w:proofErr w:type="spellEnd"/>
    <w:r w:rsidRPr="00F610A8">
      <w:rPr>
        <w:sz w:val="24"/>
        <w:szCs w:val="24"/>
      </w:rPr>
      <w:t xml:space="preserve"> by Learning Technology Development. Last updated </w:t>
    </w:r>
    <w:r w:rsidRPr="00F610A8">
      <w:rPr>
        <w:sz w:val="24"/>
        <w:szCs w:val="24"/>
      </w:rPr>
      <w:fldChar w:fldCharType="begin"/>
    </w:r>
    <w:r w:rsidRPr="00F610A8">
      <w:rPr>
        <w:sz w:val="24"/>
        <w:szCs w:val="24"/>
      </w:rPr>
      <w:instrText xml:space="preserve"> DATE  \@ "d-MMM-yy"  \* MERGEFORMAT </w:instrText>
    </w:r>
    <w:r w:rsidRPr="00F610A8">
      <w:rPr>
        <w:sz w:val="24"/>
        <w:szCs w:val="24"/>
      </w:rPr>
      <w:fldChar w:fldCharType="separate"/>
    </w:r>
    <w:r w:rsidR="009837EF">
      <w:rPr>
        <w:noProof/>
        <w:sz w:val="24"/>
        <w:szCs w:val="24"/>
      </w:rPr>
      <w:t>20-Mar-26</w:t>
    </w:r>
    <w:r w:rsidRPr="00F610A8">
      <w:rPr>
        <w:sz w:val="24"/>
        <w:szCs w:val="24"/>
      </w:rPr>
      <w:fldChar w:fldCharType="end"/>
    </w:r>
    <w:r w:rsidRPr="00F610A8">
      <w:rPr>
        <w:sz w:val="24"/>
        <w:szCs w:val="24"/>
      </w:rPr>
      <w:t>.</w:t>
    </w:r>
    <w:r w:rsidRPr="00F610A8">
      <w:rPr>
        <w:sz w:val="24"/>
        <w:szCs w:val="24"/>
      </w:rPr>
      <w:ptab w:relativeTo="margin" w:alignment="right" w:leader="none"/>
    </w:r>
    <w:r w:rsidRPr="00F610A8">
      <w:rPr>
        <w:sz w:val="24"/>
        <w:szCs w:val="24"/>
      </w:rPr>
      <w:fldChar w:fldCharType="begin"/>
    </w:r>
    <w:r w:rsidRPr="00F610A8">
      <w:rPr>
        <w:sz w:val="24"/>
        <w:szCs w:val="24"/>
      </w:rPr>
      <w:instrText xml:space="preserve"> PAGE  \* Arabic  \* MERGEFORMAT </w:instrText>
    </w:r>
    <w:r w:rsidRPr="00F610A8">
      <w:rPr>
        <w:sz w:val="24"/>
        <w:szCs w:val="24"/>
      </w:rPr>
      <w:fldChar w:fldCharType="separate"/>
    </w:r>
    <w:r>
      <w:rPr>
        <w:sz w:val="24"/>
        <w:szCs w:val="24"/>
      </w:rPr>
      <w:t>1</w:t>
    </w:r>
    <w:r w:rsidRPr="00F610A8">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A31C7" w14:textId="77777777" w:rsidR="00835AF9" w:rsidRDefault="00835AF9" w:rsidP="00CC0F65">
      <w:r>
        <w:separator/>
      </w:r>
    </w:p>
  </w:footnote>
  <w:footnote w:type="continuationSeparator" w:id="0">
    <w:p w14:paraId="34836F10" w14:textId="77777777" w:rsidR="00835AF9" w:rsidRDefault="00835AF9" w:rsidP="00CC0F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FA2A" w14:textId="77777777" w:rsidR="00CC0F65" w:rsidRPr="007F19C4" w:rsidRDefault="00CC0F65" w:rsidP="007F19C4">
    <w:pPr>
      <w:pStyle w:val="Header"/>
    </w:pPr>
    <w:r w:rsidRPr="007F19C4">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30E54"/>
    <w:multiLevelType w:val="hybridMultilevel"/>
    <w:tmpl w:val="9E328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2D7EAD"/>
    <w:multiLevelType w:val="multilevel"/>
    <w:tmpl w:val="F614F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6B2335"/>
    <w:multiLevelType w:val="multilevel"/>
    <w:tmpl w:val="A5509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9117F65"/>
    <w:multiLevelType w:val="multilevel"/>
    <w:tmpl w:val="11544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BC108CF"/>
    <w:multiLevelType w:val="hybridMultilevel"/>
    <w:tmpl w:val="576A1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71288F"/>
    <w:multiLevelType w:val="hybridMultilevel"/>
    <w:tmpl w:val="3F7C0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177B4F"/>
    <w:multiLevelType w:val="hybridMultilevel"/>
    <w:tmpl w:val="908CA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C35587"/>
    <w:multiLevelType w:val="hybridMultilevel"/>
    <w:tmpl w:val="C534F79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4C82C15"/>
    <w:multiLevelType w:val="hybridMultilevel"/>
    <w:tmpl w:val="95F8B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72551F"/>
    <w:multiLevelType w:val="hybridMultilevel"/>
    <w:tmpl w:val="BC824052"/>
    <w:lvl w:ilvl="0" w:tplc="6EC86308">
      <w:start w:val="1"/>
      <w:numFmt w:val="decimal"/>
      <w:lvlText w:val="%1."/>
      <w:lvlJc w:val="left"/>
      <w:pPr>
        <w:ind w:left="720" w:hanging="360"/>
      </w:pPr>
      <w:rPr>
        <w:rFonts w:asciiTheme="minorHAnsi" w:eastAsiaTheme="minorHAnsi" w:hAnsiTheme="minorHAnsi" w:cstheme="minorBidi" w:hint="default"/>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6BC6ECB"/>
    <w:multiLevelType w:val="hybridMultilevel"/>
    <w:tmpl w:val="4D008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4A670F"/>
    <w:multiLevelType w:val="hybridMultilevel"/>
    <w:tmpl w:val="DA28E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5570765">
    <w:abstractNumId w:val="1"/>
  </w:num>
  <w:num w:numId="2" w16cid:durableId="1645158758">
    <w:abstractNumId w:val="4"/>
  </w:num>
  <w:num w:numId="3" w16cid:durableId="1223101438">
    <w:abstractNumId w:val="6"/>
  </w:num>
  <w:num w:numId="4" w16cid:durableId="301615235">
    <w:abstractNumId w:val="0"/>
  </w:num>
  <w:num w:numId="5" w16cid:durableId="2024239331">
    <w:abstractNumId w:val="10"/>
  </w:num>
  <w:num w:numId="6" w16cid:durableId="605775868">
    <w:abstractNumId w:val="2"/>
  </w:num>
  <w:num w:numId="7" w16cid:durableId="1313439539">
    <w:abstractNumId w:val="3"/>
  </w:num>
  <w:num w:numId="8" w16cid:durableId="1463302802">
    <w:abstractNumId w:val="7"/>
  </w:num>
  <w:num w:numId="9" w16cid:durableId="1832014798">
    <w:abstractNumId w:val="9"/>
  </w:num>
  <w:num w:numId="10" w16cid:durableId="1389575112">
    <w:abstractNumId w:val="5"/>
  </w:num>
  <w:num w:numId="11" w16cid:durableId="2043168556">
    <w:abstractNumId w:val="11"/>
  </w:num>
  <w:num w:numId="12" w16cid:durableId="2453051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F65"/>
    <w:rsid w:val="00027AAB"/>
    <w:rsid w:val="00030C7C"/>
    <w:rsid w:val="00035402"/>
    <w:rsid w:val="000426A9"/>
    <w:rsid w:val="0004497A"/>
    <w:rsid w:val="000501E2"/>
    <w:rsid w:val="000672D2"/>
    <w:rsid w:val="00070DC7"/>
    <w:rsid w:val="00077DAE"/>
    <w:rsid w:val="0008048C"/>
    <w:rsid w:val="0008680B"/>
    <w:rsid w:val="000A3B01"/>
    <w:rsid w:val="000A4E91"/>
    <w:rsid w:val="000A78D0"/>
    <w:rsid w:val="000B68DE"/>
    <w:rsid w:val="000F517C"/>
    <w:rsid w:val="001157CB"/>
    <w:rsid w:val="00134E78"/>
    <w:rsid w:val="001408CD"/>
    <w:rsid w:val="001506D0"/>
    <w:rsid w:val="0017577D"/>
    <w:rsid w:val="00197331"/>
    <w:rsid w:val="001B49AE"/>
    <w:rsid w:val="001B7C35"/>
    <w:rsid w:val="001C5F66"/>
    <w:rsid w:val="001D0C0F"/>
    <w:rsid w:val="001F4E55"/>
    <w:rsid w:val="00201683"/>
    <w:rsid w:val="00215F22"/>
    <w:rsid w:val="00245B94"/>
    <w:rsid w:val="002538FD"/>
    <w:rsid w:val="002636BC"/>
    <w:rsid w:val="00287B8A"/>
    <w:rsid w:val="002A1F5F"/>
    <w:rsid w:val="002B0D77"/>
    <w:rsid w:val="002E2EC4"/>
    <w:rsid w:val="00307F5B"/>
    <w:rsid w:val="003136BD"/>
    <w:rsid w:val="00330C1A"/>
    <w:rsid w:val="0034126F"/>
    <w:rsid w:val="003418AC"/>
    <w:rsid w:val="0035553D"/>
    <w:rsid w:val="0036061F"/>
    <w:rsid w:val="0036507D"/>
    <w:rsid w:val="00374174"/>
    <w:rsid w:val="003B70D6"/>
    <w:rsid w:val="003E03D4"/>
    <w:rsid w:val="003E1BF5"/>
    <w:rsid w:val="003E2858"/>
    <w:rsid w:val="003E2DC9"/>
    <w:rsid w:val="003F0B9F"/>
    <w:rsid w:val="00420047"/>
    <w:rsid w:val="00437579"/>
    <w:rsid w:val="004B29BE"/>
    <w:rsid w:val="004B2EA1"/>
    <w:rsid w:val="004C4809"/>
    <w:rsid w:val="004D044D"/>
    <w:rsid w:val="004D509F"/>
    <w:rsid w:val="004F3E74"/>
    <w:rsid w:val="004F4E1C"/>
    <w:rsid w:val="00502480"/>
    <w:rsid w:val="00516FA6"/>
    <w:rsid w:val="005247C0"/>
    <w:rsid w:val="0055772F"/>
    <w:rsid w:val="00572AC9"/>
    <w:rsid w:val="00585C43"/>
    <w:rsid w:val="00590113"/>
    <w:rsid w:val="00591DCC"/>
    <w:rsid w:val="005952FA"/>
    <w:rsid w:val="005B373E"/>
    <w:rsid w:val="005B4579"/>
    <w:rsid w:val="005B5EA9"/>
    <w:rsid w:val="005D15F7"/>
    <w:rsid w:val="005D2C20"/>
    <w:rsid w:val="005D422E"/>
    <w:rsid w:val="005E4D55"/>
    <w:rsid w:val="00603646"/>
    <w:rsid w:val="00606A01"/>
    <w:rsid w:val="0061401D"/>
    <w:rsid w:val="00617B46"/>
    <w:rsid w:val="006361B9"/>
    <w:rsid w:val="00657B05"/>
    <w:rsid w:val="00685D77"/>
    <w:rsid w:val="006A56CC"/>
    <w:rsid w:val="006C162A"/>
    <w:rsid w:val="006C57F3"/>
    <w:rsid w:val="006E5533"/>
    <w:rsid w:val="00707037"/>
    <w:rsid w:val="00735B4D"/>
    <w:rsid w:val="00750460"/>
    <w:rsid w:val="00752C81"/>
    <w:rsid w:val="00755488"/>
    <w:rsid w:val="00781434"/>
    <w:rsid w:val="00784B6C"/>
    <w:rsid w:val="00796BA1"/>
    <w:rsid w:val="007A2C0B"/>
    <w:rsid w:val="007D5AD6"/>
    <w:rsid w:val="007E3CEA"/>
    <w:rsid w:val="007E7817"/>
    <w:rsid w:val="007F19C4"/>
    <w:rsid w:val="007F5567"/>
    <w:rsid w:val="00813E47"/>
    <w:rsid w:val="008148FB"/>
    <w:rsid w:val="008174C8"/>
    <w:rsid w:val="00835AF9"/>
    <w:rsid w:val="00842C94"/>
    <w:rsid w:val="008802C6"/>
    <w:rsid w:val="008910EC"/>
    <w:rsid w:val="0089373A"/>
    <w:rsid w:val="008C2CAF"/>
    <w:rsid w:val="008D6BC1"/>
    <w:rsid w:val="00911DD9"/>
    <w:rsid w:val="0092699D"/>
    <w:rsid w:val="00931985"/>
    <w:rsid w:val="00936FD9"/>
    <w:rsid w:val="009472F3"/>
    <w:rsid w:val="00947DA6"/>
    <w:rsid w:val="009620F2"/>
    <w:rsid w:val="009834B2"/>
    <w:rsid w:val="009837EF"/>
    <w:rsid w:val="009A1D04"/>
    <w:rsid w:val="009A3312"/>
    <w:rsid w:val="009B349C"/>
    <w:rsid w:val="009B3C5B"/>
    <w:rsid w:val="009B77A1"/>
    <w:rsid w:val="009B7C5C"/>
    <w:rsid w:val="009C000D"/>
    <w:rsid w:val="009C51C3"/>
    <w:rsid w:val="009F1CE3"/>
    <w:rsid w:val="009F3C80"/>
    <w:rsid w:val="00A06344"/>
    <w:rsid w:val="00A32B5B"/>
    <w:rsid w:val="00A338F5"/>
    <w:rsid w:val="00A36D51"/>
    <w:rsid w:val="00A37E8B"/>
    <w:rsid w:val="00A5525C"/>
    <w:rsid w:val="00A6618C"/>
    <w:rsid w:val="00A7239E"/>
    <w:rsid w:val="00A75E92"/>
    <w:rsid w:val="00A8227A"/>
    <w:rsid w:val="00A85775"/>
    <w:rsid w:val="00A945E3"/>
    <w:rsid w:val="00AA53D7"/>
    <w:rsid w:val="00AC539E"/>
    <w:rsid w:val="00AD5015"/>
    <w:rsid w:val="00AF06D4"/>
    <w:rsid w:val="00AF514A"/>
    <w:rsid w:val="00B02D32"/>
    <w:rsid w:val="00B109FC"/>
    <w:rsid w:val="00B1300A"/>
    <w:rsid w:val="00B37B52"/>
    <w:rsid w:val="00B56253"/>
    <w:rsid w:val="00B735D0"/>
    <w:rsid w:val="00B74E9F"/>
    <w:rsid w:val="00B87C53"/>
    <w:rsid w:val="00B948B5"/>
    <w:rsid w:val="00BA15E6"/>
    <w:rsid w:val="00BB0097"/>
    <w:rsid w:val="00BB1378"/>
    <w:rsid w:val="00BC4519"/>
    <w:rsid w:val="00BF23C2"/>
    <w:rsid w:val="00C0221D"/>
    <w:rsid w:val="00C20396"/>
    <w:rsid w:val="00C408DA"/>
    <w:rsid w:val="00C5157B"/>
    <w:rsid w:val="00C95B00"/>
    <w:rsid w:val="00CC0F65"/>
    <w:rsid w:val="00CC5FCC"/>
    <w:rsid w:val="00CD0823"/>
    <w:rsid w:val="00CD3CF1"/>
    <w:rsid w:val="00CE3537"/>
    <w:rsid w:val="00CE3BBE"/>
    <w:rsid w:val="00D01252"/>
    <w:rsid w:val="00D07C76"/>
    <w:rsid w:val="00D772D2"/>
    <w:rsid w:val="00D7796B"/>
    <w:rsid w:val="00D921DE"/>
    <w:rsid w:val="00DA27C8"/>
    <w:rsid w:val="00DB35A1"/>
    <w:rsid w:val="00DB704C"/>
    <w:rsid w:val="00DC5A99"/>
    <w:rsid w:val="00DE5034"/>
    <w:rsid w:val="00DF5F49"/>
    <w:rsid w:val="00E12778"/>
    <w:rsid w:val="00E23EFA"/>
    <w:rsid w:val="00E246C8"/>
    <w:rsid w:val="00E64DF1"/>
    <w:rsid w:val="00E71A13"/>
    <w:rsid w:val="00E84D6C"/>
    <w:rsid w:val="00EB11A4"/>
    <w:rsid w:val="00EC142C"/>
    <w:rsid w:val="00EE7E48"/>
    <w:rsid w:val="00F04A3C"/>
    <w:rsid w:val="00F05241"/>
    <w:rsid w:val="00F155BC"/>
    <w:rsid w:val="00F21863"/>
    <w:rsid w:val="00F31710"/>
    <w:rsid w:val="00F335B5"/>
    <w:rsid w:val="00F3461D"/>
    <w:rsid w:val="00F34729"/>
    <w:rsid w:val="00F3521D"/>
    <w:rsid w:val="00F51132"/>
    <w:rsid w:val="00F646B2"/>
    <w:rsid w:val="00FA26D8"/>
    <w:rsid w:val="00FC3198"/>
    <w:rsid w:val="00FE0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73BFB1"/>
  <w15:chartTrackingRefBased/>
  <w15:docId w15:val="{4E1AA163-2060-4496-AD0A-D4FF8B44E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2"/>
    <w:next w:val="Normal"/>
    <w:link w:val="Heading1Char"/>
    <w:uiPriority w:val="9"/>
    <w:qFormat/>
    <w:rsid w:val="0092699D"/>
    <w:pPr>
      <w:pBdr>
        <w:bottom w:val="single" w:sz="4" w:space="1" w:color="auto"/>
      </w:pBdr>
      <w:outlineLvl w:val="0"/>
    </w:pPr>
    <w:rPr>
      <w:rFonts w:ascii="Calibri" w:hAnsi="Calibri"/>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699D"/>
    <w:rPr>
      <w:rFonts w:ascii="Calibri" w:eastAsiaTheme="majorEastAsia" w:hAnsi="Calibr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Header">
    <w:name w:val="header"/>
    <w:basedOn w:val="Normal"/>
    <w:link w:val="HeaderChar"/>
    <w:uiPriority w:val="99"/>
    <w:unhideWhenUsed/>
    <w:rsid w:val="00CC0F65"/>
    <w:pPr>
      <w:tabs>
        <w:tab w:val="center" w:pos="4513"/>
        <w:tab w:val="right" w:pos="9026"/>
      </w:tabs>
    </w:pPr>
  </w:style>
  <w:style w:type="character" w:customStyle="1" w:styleId="HeaderChar">
    <w:name w:val="Header Char"/>
    <w:basedOn w:val="DefaultParagraphFont"/>
    <w:link w:val="Header"/>
    <w:uiPriority w:val="99"/>
    <w:rsid w:val="00CC0F65"/>
  </w:style>
  <w:style w:type="paragraph" w:styleId="Footer">
    <w:name w:val="footer"/>
    <w:basedOn w:val="Normal"/>
    <w:link w:val="FooterChar"/>
    <w:uiPriority w:val="99"/>
    <w:unhideWhenUsed/>
    <w:rsid w:val="00CC0F65"/>
    <w:pPr>
      <w:tabs>
        <w:tab w:val="center" w:pos="4513"/>
        <w:tab w:val="right" w:pos="9026"/>
      </w:tabs>
    </w:pPr>
  </w:style>
  <w:style w:type="character" w:customStyle="1" w:styleId="FooterChar">
    <w:name w:val="Footer Char"/>
    <w:basedOn w:val="DefaultParagraphFont"/>
    <w:link w:val="Footer"/>
    <w:uiPriority w:val="99"/>
    <w:rsid w:val="00CC0F65"/>
  </w:style>
  <w:style w:type="character" w:styleId="CommentReference">
    <w:name w:val="annotation reference"/>
    <w:basedOn w:val="DefaultParagraphFont"/>
    <w:uiPriority w:val="99"/>
    <w:semiHidden/>
    <w:unhideWhenUsed/>
    <w:rsid w:val="00F21863"/>
    <w:rPr>
      <w:sz w:val="16"/>
      <w:szCs w:val="16"/>
    </w:rPr>
  </w:style>
  <w:style w:type="paragraph" w:styleId="CommentText">
    <w:name w:val="annotation text"/>
    <w:basedOn w:val="Normal"/>
    <w:link w:val="CommentTextChar"/>
    <w:uiPriority w:val="99"/>
    <w:semiHidden/>
    <w:unhideWhenUsed/>
    <w:rsid w:val="00F21863"/>
    <w:rPr>
      <w:sz w:val="20"/>
      <w:szCs w:val="20"/>
    </w:rPr>
  </w:style>
  <w:style w:type="character" w:customStyle="1" w:styleId="CommentTextChar">
    <w:name w:val="Comment Text Char"/>
    <w:basedOn w:val="DefaultParagraphFont"/>
    <w:link w:val="CommentText"/>
    <w:uiPriority w:val="99"/>
    <w:semiHidden/>
    <w:rsid w:val="00F21863"/>
    <w:rPr>
      <w:sz w:val="20"/>
      <w:szCs w:val="20"/>
    </w:rPr>
  </w:style>
  <w:style w:type="paragraph" w:styleId="CommentSubject">
    <w:name w:val="annotation subject"/>
    <w:basedOn w:val="CommentText"/>
    <w:next w:val="CommentText"/>
    <w:link w:val="CommentSubjectChar"/>
    <w:uiPriority w:val="99"/>
    <w:semiHidden/>
    <w:unhideWhenUsed/>
    <w:rsid w:val="00F21863"/>
    <w:rPr>
      <w:b/>
      <w:bCs/>
    </w:rPr>
  </w:style>
  <w:style w:type="character" w:customStyle="1" w:styleId="CommentSubjectChar">
    <w:name w:val="Comment Subject Char"/>
    <w:basedOn w:val="CommentTextChar"/>
    <w:link w:val="CommentSubject"/>
    <w:uiPriority w:val="99"/>
    <w:semiHidden/>
    <w:rsid w:val="00F21863"/>
    <w:rPr>
      <w:b/>
      <w:bCs/>
      <w:sz w:val="20"/>
      <w:szCs w:val="20"/>
    </w:rPr>
  </w:style>
  <w:style w:type="paragraph" w:styleId="BalloonText">
    <w:name w:val="Balloon Text"/>
    <w:basedOn w:val="Normal"/>
    <w:link w:val="BalloonTextChar"/>
    <w:uiPriority w:val="99"/>
    <w:semiHidden/>
    <w:unhideWhenUsed/>
    <w:rsid w:val="00F218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1863"/>
    <w:rPr>
      <w:rFonts w:ascii="Segoe UI" w:hAnsi="Segoe UI" w:cs="Segoe UI"/>
      <w:sz w:val="18"/>
      <w:szCs w:val="18"/>
    </w:rPr>
  </w:style>
  <w:style w:type="table" w:styleId="TableGrid">
    <w:name w:val="Table Grid"/>
    <w:basedOn w:val="TableNormal"/>
    <w:uiPriority w:val="39"/>
    <w:rsid w:val="00784B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36061F"/>
  </w:style>
  <w:style w:type="table" w:styleId="PlainTable1">
    <w:name w:val="Plain Table 1"/>
    <w:basedOn w:val="TableNormal"/>
    <w:uiPriority w:val="41"/>
    <w:rsid w:val="00B02D3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Heading">
    <w:name w:val="TOC Heading"/>
    <w:basedOn w:val="Heading1"/>
    <w:next w:val="Normal"/>
    <w:uiPriority w:val="39"/>
    <w:unhideWhenUsed/>
    <w:qFormat/>
    <w:rsid w:val="00437579"/>
    <w:pPr>
      <w:spacing w:line="259" w:lineRule="auto"/>
      <w:outlineLvl w:val="9"/>
    </w:pPr>
  </w:style>
  <w:style w:type="paragraph" w:styleId="TOC1">
    <w:name w:val="toc 1"/>
    <w:basedOn w:val="Normal"/>
    <w:next w:val="Normal"/>
    <w:autoRedefine/>
    <w:uiPriority w:val="39"/>
    <w:unhideWhenUsed/>
    <w:rsid w:val="00437579"/>
    <w:pPr>
      <w:spacing w:after="100"/>
    </w:pPr>
  </w:style>
  <w:style w:type="paragraph" w:styleId="TOC2">
    <w:name w:val="toc 2"/>
    <w:basedOn w:val="Normal"/>
    <w:next w:val="Normal"/>
    <w:autoRedefine/>
    <w:uiPriority w:val="39"/>
    <w:unhideWhenUsed/>
    <w:rsid w:val="00437579"/>
    <w:pPr>
      <w:spacing w:after="100"/>
      <w:ind w:left="220"/>
    </w:pPr>
  </w:style>
  <w:style w:type="paragraph" w:styleId="NoSpacing">
    <w:name w:val="No Spacing"/>
    <w:link w:val="NoSpacingChar"/>
    <w:uiPriority w:val="1"/>
    <w:qFormat/>
    <w:rsid w:val="00A338F5"/>
    <w:rPr>
      <w:rFonts w:eastAsiaTheme="minorEastAsia"/>
    </w:rPr>
  </w:style>
  <w:style w:type="character" w:customStyle="1" w:styleId="NoSpacingChar">
    <w:name w:val="No Spacing Char"/>
    <w:basedOn w:val="DefaultParagraphFont"/>
    <w:link w:val="NoSpacing"/>
    <w:uiPriority w:val="1"/>
    <w:rsid w:val="00A338F5"/>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17518">
      <w:bodyDiv w:val="1"/>
      <w:marLeft w:val="0"/>
      <w:marRight w:val="0"/>
      <w:marTop w:val="0"/>
      <w:marBottom w:val="0"/>
      <w:divBdr>
        <w:top w:val="none" w:sz="0" w:space="0" w:color="auto"/>
        <w:left w:val="none" w:sz="0" w:space="0" w:color="auto"/>
        <w:bottom w:val="none" w:sz="0" w:space="0" w:color="auto"/>
        <w:right w:val="none" w:sz="0" w:space="0" w:color="auto"/>
      </w:divBdr>
    </w:div>
    <w:div w:id="108478452">
      <w:bodyDiv w:val="1"/>
      <w:marLeft w:val="0"/>
      <w:marRight w:val="0"/>
      <w:marTop w:val="0"/>
      <w:marBottom w:val="0"/>
      <w:divBdr>
        <w:top w:val="none" w:sz="0" w:space="0" w:color="auto"/>
        <w:left w:val="none" w:sz="0" w:space="0" w:color="auto"/>
        <w:bottom w:val="none" w:sz="0" w:space="0" w:color="auto"/>
        <w:right w:val="none" w:sz="0" w:space="0" w:color="auto"/>
      </w:divBdr>
      <w:divsChild>
        <w:div w:id="1247052">
          <w:marLeft w:val="0"/>
          <w:marRight w:val="0"/>
          <w:marTop w:val="60"/>
          <w:marBottom w:val="180"/>
          <w:divBdr>
            <w:top w:val="none" w:sz="0" w:space="0" w:color="auto"/>
            <w:left w:val="none" w:sz="0" w:space="0" w:color="auto"/>
            <w:bottom w:val="none" w:sz="0" w:space="0" w:color="auto"/>
            <w:right w:val="none" w:sz="0" w:space="0" w:color="auto"/>
          </w:divBdr>
        </w:div>
      </w:divsChild>
    </w:div>
    <w:div w:id="237249728">
      <w:bodyDiv w:val="1"/>
      <w:marLeft w:val="0"/>
      <w:marRight w:val="0"/>
      <w:marTop w:val="0"/>
      <w:marBottom w:val="0"/>
      <w:divBdr>
        <w:top w:val="none" w:sz="0" w:space="0" w:color="auto"/>
        <w:left w:val="none" w:sz="0" w:space="0" w:color="auto"/>
        <w:bottom w:val="none" w:sz="0" w:space="0" w:color="auto"/>
        <w:right w:val="none" w:sz="0" w:space="0" w:color="auto"/>
      </w:divBdr>
      <w:divsChild>
        <w:div w:id="1952711414">
          <w:marLeft w:val="0"/>
          <w:marRight w:val="0"/>
          <w:marTop w:val="60"/>
          <w:marBottom w:val="180"/>
          <w:divBdr>
            <w:top w:val="none" w:sz="0" w:space="0" w:color="auto"/>
            <w:left w:val="none" w:sz="0" w:space="0" w:color="auto"/>
            <w:bottom w:val="none" w:sz="0" w:space="0" w:color="auto"/>
            <w:right w:val="none" w:sz="0" w:space="0" w:color="auto"/>
          </w:divBdr>
        </w:div>
      </w:divsChild>
    </w:div>
    <w:div w:id="251015770">
      <w:bodyDiv w:val="1"/>
      <w:marLeft w:val="0"/>
      <w:marRight w:val="0"/>
      <w:marTop w:val="0"/>
      <w:marBottom w:val="0"/>
      <w:divBdr>
        <w:top w:val="none" w:sz="0" w:space="0" w:color="auto"/>
        <w:left w:val="none" w:sz="0" w:space="0" w:color="auto"/>
        <w:bottom w:val="none" w:sz="0" w:space="0" w:color="auto"/>
        <w:right w:val="none" w:sz="0" w:space="0" w:color="auto"/>
      </w:divBdr>
    </w:div>
    <w:div w:id="251671120">
      <w:bodyDiv w:val="1"/>
      <w:marLeft w:val="0"/>
      <w:marRight w:val="0"/>
      <w:marTop w:val="0"/>
      <w:marBottom w:val="0"/>
      <w:divBdr>
        <w:top w:val="none" w:sz="0" w:space="0" w:color="auto"/>
        <w:left w:val="none" w:sz="0" w:space="0" w:color="auto"/>
        <w:bottom w:val="none" w:sz="0" w:space="0" w:color="auto"/>
        <w:right w:val="none" w:sz="0" w:space="0" w:color="auto"/>
      </w:divBdr>
    </w:div>
    <w:div w:id="315841490">
      <w:bodyDiv w:val="1"/>
      <w:marLeft w:val="0"/>
      <w:marRight w:val="0"/>
      <w:marTop w:val="0"/>
      <w:marBottom w:val="0"/>
      <w:divBdr>
        <w:top w:val="none" w:sz="0" w:space="0" w:color="auto"/>
        <w:left w:val="none" w:sz="0" w:space="0" w:color="auto"/>
        <w:bottom w:val="none" w:sz="0" w:space="0" w:color="auto"/>
        <w:right w:val="none" w:sz="0" w:space="0" w:color="auto"/>
      </w:divBdr>
    </w:div>
    <w:div w:id="478159670">
      <w:bodyDiv w:val="1"/>
      <w:marLeft w:val="0"/>
      <w:marRight w:val="0"/>
      <w:marTop w:val="0"/>
      <w:marBottom w:val="0"/>
      <w:divBdr>
        <w:top w:val="none" w:sz="0" w:space="0" w:color="auto"/>
        <w:left w:val="none" w:sz="0" w:space="0" w:color="auto"/>
        <w:bottom w:val="none" w:sz="0" w:space="0" w:color="auto"/>
        <w:right w:val="none" w:sz="0" w:space="0" w:color="auto"/>
      </w:divBdr>
    </w:div>
    <w:div w:id="1009061727">
      <w:bodyDiv w:val="1"/>
      <w:marLeft w:val="0"/>
      <w:marRight w:val="0"/>
      <w:marTop w:val="0"/>
      <w:marBottom w:val="0"/>
      <w:divBdr>
        <w:top w:val="none" w:sz="0" w:space="0" w:color="auto"/>
        <w:left w:val="none" w:sz="0" w:space="0" w:color="auto"/>
        <w:bottom w:val="none" w:sz="0" w:space="0" w:color="auto"/>
        <w:right w:val="none" w:sz="0" w:space="0" w:color="auto"/>
      </w:divBdr>
    </w:div>
    <w:div w:id="1092240357">
      <w:bodyDiv w:val="1"/>
      <w:marLeft w:val="0"/>
      <w:marRight w:val="0"/>
      <w:marTop w:val="0"/>
      <w:marBottom w:val="0"/>
      <w:divBdr>
        <w:top w:val="none" w:sz="0" w:space="0" w:color="auto"/>
        <w:left w:val="none" w:sz="0" w:space="0" w:color="auto"/>
        <w:bottom w:val="none" w:sz="0" w:space="0" w:color="auto"/>
        <w:right w:val="none" w:sz="0" w:space="0" w:color="auto"/>
      </w:divBdr>
      <w:divsChild>
        <w:div w:id="1454709443">
          <w:marLeft w:val="0"/>
          <w:marRight w:val="0"/>
          <w:marTop w:val="60"/>
          <w:marBottom w:val="180"/>
          <w:divBdr>
            <w:top w:val="none" w:sz="0" w:space="0" w:color="auto"/>
            <w:left w:val="none" w:sz="0" w:space="0" w:color="auto"/>
            <w:bottom w:val="none" w:sz="0" w:space="0" w:color="auto"/>
            <w:right w:val="none" w:sz="0" w:space="0" w:color="auto"/>
          </w:divBdr>
        </w:div>
      </w:divsChild>
    </w:div>
    <w:div w:id="1102258718">
      <w:bodyDiv w:val="1"/>
      <w:marLeft w:val="0"/>
      <w:marRight w:val="0"/>
      <w:marTop w:val="0"/>
      <w:marBottom w:val="0"/>
      <w:divBdr>
        <w:top w:val="none" w:sz="0" w:space="0" w:color="auto"/>
        <w:left w:val="none" w:sz="0" w:space="0" w:color="auto"/>
        <w:bottom w:val="none" w:sz="0" w:space="0" w:color="auto"/>
        <w:right w:val="none" w:sz="0" w:space="0" w:color="auto"/>
      </w:divBdr>
    </w:div>
    <w:div w:id="1261376014">
      <w:bodyDiv w:val="1"/>
      <w:marLeft w:val="0"/>
      <w:marRight w:val="0"/>
      <w:marTop w:val="0"/>
      <w:marBottom w:val="0"/>
      <w:divBdr>
        <w:top w:val="none" w:sz="0" w:space="0" w:color="auto"/>
        <w:left w:val="none" w:sz="0" w:space="0" w:color="auto"/>
        <w:bottom w:val="none" w:sz="0" w:space="0" w:color="auto"/>
        <w:right w:val="none" w:sz="0" w:space="0" w:color="auto"/>
      </w:divBdr>
      <w:divsChild>
        <w:div w:id="41466577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318847107">
      <w:bodyDiv w:val="1"/>
      <w:marLeft w:val="0"/>
      <w:marRight w:val="0"/>
      <w:marTop w:val="0"/>
      <w:marBottom w:val="0"/>
      <w:divBdr>
        <w:top w:val="none" w:sz="0" w:space="0" w:color="auto"/>
        <w:left w:val="none" w:sz="0" w:space="0" w:color="auto"/>
        <w:bottom w:val="none" w:sz="0" w:space="0" w:color="auto"/>
        <w:right w:val="none" w:sz="0" w:space="0" w:color="auto"/>
      </w:divBdr>
    </w:div>
    <w:div w:id="1973706306">
      <w:bodyDiv w:val="1"/>
      <w:marLeft w:val="0"/>
      <w:marRight w:val="0"/>
      <w:marTop w:val="0"/>
      <w:marBottom w:val="0"/>
      <w:divBdr>
        <w:top w:val="none" w:sz="0" w:space="0" w:color="auto"/>
        <w:left w:val="none" w:sz="0" w:space="0" w:color="auto"/>
        <w:bottom w:val="none" w:sz="0" w:space="0" w:color="auto"/>
        <w:right w:val="none" w:sz="0" w:space="0" w:color="auto"/>
      </w:divBdr>
    </w:div>
    <w:div w:id="2014335272">
      <w:bodyDiv w:val="1"/>
      <w:marLeft w:val="0"/>
      <w:marRight w:val="0"/>
      <w:marTop w:val="0"/>
      <w:marBottom w:val="0"/>
      <w:divBdr>
        <w:top w:val="none" w:sz="0" w:space="0" w:color="auto"/>
        <w:left w:val="none" w:sz="0" w:space="0" w:color="auto"/>
        <w:bottom w:val="none" w:sz="0" w:space="0" w:color="auto"/>
        <w:right w:val="none" w:sz="0" w:space="0" w:color="auto"/>
      </w:divBdr>
      <w:divsChild>
        <w:div w:id="1274020153">
          <w:marLeft w:val="-240"/>
          <w:marRight w:val="-240"/>
          <w:marTop w:val="0"/>
          <w:marBottom w:val="0"/>
          <w:divBdr>
            <w:top w:val="none" w:sz="0" w:space="0" w:color="auto"/>
            <w:left w:val="none" w:sz="0" w:space="0" w:color="auto"/>
            <w:bottom w:val="none" w:sz="0" w:space="0" w:color="auto"/>
            <w:right w:val="none" w:sz="0" w:space="0" w:color="auto"/>
          </w:divBdr>
          <w:divsChild>
            <w:div w:id="185027127">
              <w:marLeft w:val="510"/>
              <w:marRight w:val="0"/>
              <w:marTop w:val="0"/>
              <w:marBottom w:val="0"/>
              <w:divBdr>
                <w:top w:val="none" w:sz="0" w:space="0" w:color="auto"/>
                <w:left w:val="none" w:sz="0" w:space="0" w:color="auto"/>
                <w:bottom w:val="none" w:sz="0" w:space="0" w:color="auto"/>
                <w:right w:val="none" w:sz="0" w:space="0" w:color="auto"/>
              </w:divBdr>
            </w:div>
          </w:divsChild>
        </w:div>
      </w:divsChild>
    </w:div>
    <w:div w:id="2145654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xterm\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156EE15A41B44DABDFD1540401E5F8" ma:contentTypeVersion="17" ma:contentTypeDescription="Create a new document." ma:contentTypeScope="" ma:versionID="679837b6e14949d07282ea691e412ddd">
  <xsd:schema xmlns:xsd="http://www.w3.org/2001/XMLSchema" xmlns:xs="http://www.w3.org/2001/XMLSchema" xmlns:p="http://schemas.microsoft.com/office/2006/metadata/properties" xmlns:ns2="62c53392-0441-4c97-bf9c-374ae7854e81" xmlns:ns3="5ee9ba93-302f-41e9-8ef8-7bb2e5f27ae2" targetNamespace="http://schemas.microsoft.com/office/2006/metadata/properties" ma:root="true" ma:fieldsID="f09ced6fb0801abf86fde4bc1b7aae1f" ns2:_="" ns3:_="">
    <xsd:import namespace="62c53392-0441-4c97-bf9c-374ae7854e81"/>
    <xsd:import namespace="5ee9ba93-302f-41e9-8ef8-7bb2e5f27ae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c53392-0441-4c97-bf9c-374ae7854e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36e2fbd-7907-4c3b-9c38-9ca127abe6c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e9ba93-302f-41e9-8ef8-7bb2e5f27ae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b9f6754-b27c-4db1-bc6c-5cb2c0e55789}" ma:internalName="TaxCatchAll" ma:showField="CatchAllData" ma:web="5ee9ba93-302f-41e9-8ef8-7bb2e5f27a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ee9ba93-302f-41e9-8ef8-7bb2e5f27ae2" xsi:nil="true"/>
    <lcf76f155ced4ddcb4097134ff3c332f xmlns="62c53392-0441-4c97-bf9c-374ae7854e8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094E28-3032-4670-BC6F-ADA71BABDE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c53392-0441-4c97-bf9c-374ae7854e81"/>
    <ds:schemaRef ds:uri="5ee9ba93-302f-41e9-8ef8-7bb2e5f27a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835ED7-BDBF-474E-BE01-C150EB6DC824}">
  <ds:schemaRefs>
    <ds:schemaRef ds:uri="http://schemas.microsoft.com/office/2006/metadata/properties"/>
    <ds:schemaRef ds:uri="http://schemas.microsoft.com/office/infopath/2007/PartnerControls"/>
    <ds:schemaRef ds:uri="5ee9ba93-302f-41e9-8ef8-7bb2e5f27ae2"/>
    <ds:schemaRef ds:uri="62c53392-0441-4c97-bf9c-374ae7854e81"/>
  </ds:schemaRefs>
</ds:datastoreItem>
</file>

<file path=customXml/itemProps3.xml><?xml version="1.0" encoding="utf-8"?>
<ds:datastoreItem xmlns:ds="http://schemas.openxmlformats.org/officeDocument/2006/customXml" ds:itemID="{DF787BFC-696C-417D-B115-ACE00E42CCEC}">
  <ds:schemaRefs>
    <ds:schemaRef ds:uri="http://schemas.openxmlformats.org/officeDocument/2006/bibliography"/>
  </ds:schemaRefs>
</ds:datastoreItem>
</file>

<file path=customXml/itemProps4.xml><?xml version="1.0" encoding="utf-8"?>
<ds:datastoreItem xmlns:ds="http://schemas.openxmlformats.org/officeDocument/2006/customXml" ds:itemID="{D5F02B67-53A3-41DE-A7A7-B08616BD41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398</TotalTime>
  <Pages>8</Pages>
  <Words>795</Words>
  <Characters>3781</Characters>
  <Application>Microsoft Office Word</Application>
  <DocSecurity>0</DocSecurity>
  <Lines>140</Lines>
  <Paragraphs>51</Paragraphs>
  <ScaleCrop>false</ScaleCrop>
  <HeadingPairs>
    <vt:vector size="2" baseType="variant">
      <vt:variant>
        <vt:lpstr>Title</vt:lpstr>
      </vt:variant>
      <vt:variant>
        <vt:i4>1</vt:i4>
      </vt:variant>
    </vt:vector>
  </HeadingPairs>
  <TitlesOfParts>
    <vt:vector size="1" baseType="lpstr">
      <vt:lpstr>The PowerPoint Recording Tab</vt:lpstr>
    </vt:vector>
  </TitlesOfParts>
  <Company/>
  <LinksUpToDate>false</LinksUpToDate>
  <CharactersWithSpaces>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PowerPoint Recording Tab</dc:title>
  <dc:subject/>
  <dc:creator>Martin Baxter</dc:creator>
  <cp:keywords/>
  <dc:description/>
  <cp:lastModifiedBy>Peter Beaumont</cp:lastModifiedBy>
  <cp:revision>65</cp:revision>
  <cp:lastPrinted>2026-03-20T14:19:00Z</cp:lastPrinted>
  <dcterms:created xsi:type="dcterms:W3CDTF">2017-07-13T09:31:00Z</dcterms:created>
  <dcterms:modified xsi:type="dcterms:W3CDTF">2026-03-20T14:19:00Z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y fmtid="{D5CDD505-2E9C-101B-9397-08002B2CF9AE}" pid="3" name="ContentTypeId">
    <vt:lpwstr>0x010100FB156EE15A41B44DABDFD1540401E5F8</vt:lpwstr>
  </property>
</Properties>
</file>