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22D6" w14:textId="5462FF4F" w:rsidR="00713397" w:rsidRDefault="0022580C" w:rsidP="00977FC5">
      <w:pPr>
        <w:pStyle w:val="Heading1"/>
        <w:rPr>
          <w:color w:val="6D7DBC"/>
          <w:sz w:val="44"/>
          <w:szCs w:val="44"/>
        </w:rPr>
      </w:pPr>
      <w:r>
        <w:rPr>
          <w:color w:val="6D7DBC"/>
          <w:sz w:val="44"/>
          <w:szCs w:val="44"/>
        </w:rPr>
        <w:t>Exam Preparation</w:t>
      </w:r>
      <w:r w:rsidR="00230767">
        <w:rPr>
          <w:color w:val="6D7DBC"/>
          <w:sz w:val="44"/>
          <w:szCs w:val="44"/>
        </w:rPr>
        <w:t xml:space="preserve">: </w:t>
      </w:r>
      <w:r w:rsidR="009755CE">
        <w:rPr>
          <w:color w:val="6D7DBC"/>
          <w:sz w:val="44"/>
          <w:szCs w:val="44"/>
        </w:rPr>
        <w:t>In the Exam</w:t>
      </w:r>
      <w:r w:rsidR="00DB4B40">
        <w:rPr>
          <w:color w:val="6D7DBC"/>
          <w:sz w:val="44"/>
          <w:szCs w:val="44"/>
        </w:rPr>
        <w:t xml:space="preserve"> </w:t>
      </w:r>
      <w:r w:rsidR="009755CE">
        <w:rPr>
          <w:color w:val="6D7DBC"/>
          <w:sz w:val="44"/>
          <w:szCs w:val="44"/>
        </w:rPr>
        <w:t xml:space="preserve">(Video </w:t>
      </w:r>
      <w:r w:rsidR="00DB4B40">
        <w:rPr>
          <w:color w:val="6D7DBC"/>
          <w:sz w:val="44"/>
          <w:szCs w:val="44"/>
        </w:rPr>
        <w:t>Transcript</w:t>
      </w:r>
      <w:r w:rsidR="009755CE">
        <w:rPr>
          <w:color w:val="6D7DBC"/>
          <w:sz w:val="44"/>
          <w:szCs w:val="44"/>
        </w:rPr>
        <w:t>)</w:t>
      </w:r>
    </w:p>
    <w:p w14:paraId="0AE75F25" w14:textId="77777777" w:rsidR="005B2183" w:rsidRPr="005B2183" w:rsidRDefault="005B2183" w:rsidP="005B2183"/>
    <w:p w14:paraId="65F52EEA" w14:textId="77777777" w:rsidR="0090477B" w:rsidRPr="0090477B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  <w:r w:rsidRPr="0090477B">
        <w:rPr>
          <w:rFonts w:eastAsia="Arial" w:cs="Arial"/>
          <w:color w:val="000000"/>
          <w:sz w:val="28"/>
          <w:szCs w:val="28"/>
        </w:rPr>
        <w:t>Before you go, a final reminder that you can do this. Stay focussed on your learning process and your own power to drive it.</w:t>
      </w:r>
    </w:p>
    <w:p w14:paraId="0A15B8D4" w14:textId="77777777" w:rsidR="0090477B" w:rsidRPr="0090477B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</w:p>
    <w:p w14:paraId="7E604D1E" w14:textId="69B3798B" w:rsidR="0090477B" w:rsidRPr="0090477B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  <w:r w:rsidRPr="0090477B">
        <w:rPr>
          <w:rFonts w:eastAsia="Arial" w:cs="Arial"/>
          <w:color w:val="000000"/>
          <w:sz w:val="28"/>
          <w:szCs w:val="28"/>
        </w:rPr>
        <w:t xml:space="preserve">Have a plan. Mix up your </w:t>
      </w:r>
      <w:r>
        <w:rPr>
          <w:rFonts w:eastAsia="Arial" w:cs="Arial"/>
          <w:color w:val="000000"/>
          <w:sz w:val="28"/>
          <w:szCs w:val="28"/>
        </w:rPr>
        <w:t>revision</w:t>
      </w:r>
      <w:r w:rsidRPr="0090477B">
        <w:rPr>
          <w:rFonts w:eastAsia="Arial" w:cs="Arial"/>
          <w:color w:val="000000"/>
          <w:sz w:val="28"/>
          <w:szCs w:val="28"/>
        </w:rPr>
        <w:t xml:space="preserve"> techniques and keep your long</w:t>
      </w:r>
      <w:r>
        <w:rPr>
          <w:rFonts w:eastAsia="Arial" w:cs="Arial"/>
          <w:color w:val="000000"/>
          <w:sz w:val="28"/>
          <w:szCs w:val="28"/>
        </w:rPr>
        <w:t>-</w:t>
      </w:r>
      <w:r w:rsidRPr="0090477B">
        <w:rPr>
          <w:rFonts w:eastAsia="Arial" w:cs="Arial"/>
          <w:color w:val="000000"/>
          <w:sz w:val="28"/>
          <w:szCs w:val="28"/>
        </w:rPr>
        <w:t>term goals in mind to get you through the assessment period.</w:t>
      </w:r>
    </w:p>
    <w:p w14:paraId="4F7B6944" w14:textId="77777777" w:rsidR="0090477B" w:rsidRPr="0090477B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</w:p>
    <w:p w14:paraId="4C8228CC" w14:textId="77777777" w:rsidR="0090477B" w:rsidRPr="0090477B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  <w:r w:rsidRPr="0090477B">
        <w:rPr>
          <w:rFonts w:eastAsia="Arial" w:cs="Arial"/>
          <w:color w:val="000000"/>
          <w:sz w:val="28"/>
          <w:szCs w:val="28"/>
        </w:rPr>
        <w:t xml:space="preserve">We can't remove </w:t>
      </w:r>
      <w:proofErr w:type="gramStart"/>
      <w:r w:rsidRPr="0090477B">
        <w:rPr>
          <w:rFonts w:eastAsia="Arial" w:cs="Arial"/>
          <w:color w:val="000000"/>
          <w:sz w:val="28"/>
          <w:szCs w:val="28"/>
        </w:rPr>
        <w:t>all of</w:t>
      </w:r>
      <w:proofErr w:type="gramEnd"/>
      <w:r w:rsidRPr="0090477B">
        <w:rPr>
          <w:rFonts w:eastAsia="Arial" w:cs="Arial"/>
          <w:color w:val="000000"/>
          <w:sz w:val="28"/>
          <w:szCs w:val="28"/>
        </w:rPr>
        <w:t xml:space="preserve"> the uncertainty, but we can reduce it.</w:t>
      </w:r>
    </w:p>
    <w:p w14:paraId="386404CF" w14:textId="77777777" w:rsidR="0090477B" w:rsidRPr="0090477B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</w:p>
    <w:p w14:paraId="6212551E" w14:textId="2EC6C850" w:rsidR="0090477B" w:rsidRPr="0090477B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  <w:r w:rsidRPr="0090477B">
        <w:rPr>
          <w:rFonts w:eastAsia="Arial" w:cs="Arial"/>
          <w:color w:val="000000"/>
          <w:sz w:val="28"/>
          <w:szCs w:val="28"/>
        </w:rPr>
        <w:t xml:space="preserve">Reach out for support when you need </w:t>
      </w:r>
      <w:proofErr w:type="gramStart"/>
      <w:r w:rsidRPr="0090477B">
        <w:rPr>
          <w:rFonts w:eastAsia="Arial" w:cs="Arial"/>
          <w:color w:val="000000"/>
          <w:sz w:val="28"/>
          <w:szCs w:val="28"/>
        </w:rPr>
        <w:t>it, and</w:t>
      </w:r>
      <w:proofErr w:type="gramEnd"/>
      <w:r w:rsidRPr="0090477B">
        <w:rPr>
          <w:rFonts w:eastAsia="Arial" w:cs="Arial"/>
          <w:color w:val="000000"/>
          <w:sz w:val="28"/>
          <w:szCs w:val="28"/>
        </w:rPr>
        <w:t xml:space="preserve"> remember that your tutor will always have realistic expectations for you</w:t>
      </w:r>
      <w:r w:rsidR="00A5333E">
        <w:rPr>
          <w:rFonts w:eastAsia="Arial" w:cs="Arial"/>
          <w:color w:val="000000"/>
          <w:sz w:val="28"/>
          <w:szCs w:val="28"/>
        </w:rPr>
        <w:t xml:space="preserve">, and that </w:t>
      </w:r>
      <w:r w:rsidRPr="0090477B">
        <w:rPr>
          <w:rFonts w:eastAsia="Arial" w:cs="Arial"/>
          <w:color w:val="000000"/>
          <w:sz w:val="28"/>
          <w:szCs w:val="28"/>
        </w:rPr>
        <w:t>we all learn in a different way.</w:t>
      </w:r>
    </w:p>
    <w:p w14:paraId="745846D9" w14:textId="77777777" w:rsidR="0090477B" w:rsidRPr="0090477B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</w:p>
    <w:p w14:paraId="79A2E2B2" w14:textId="7799EA3E" w:rsidR="0090477B" w:rsidRPr="0090477B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  <w:r w:rsidRPr="0090477B">
        <w:rPr>
          <w:rFonts w:eastAsia="Arial" w:cs="Arial"/>
          <w:color w:val="000000"/>
          <w:sz w:val="28"/>
          <w:szCs w:val="28"/>
        </w:rPr>
        <w:t>Don't forget th</w:t>
      </w:r>
      <w:r w:rsidR="00A5333E">
        <w:rPr>
          <w:rFonts w:eastAsia="Arial" w:cs="Arial"/>
          <w:color w:val="000000"/>
          <w:sz w:val="28"/>
          <w:szCs w:val="28"/>
        </w:rPr>
        <w:t>at</w:t>
      </w:r>
      <w:r w:rsidRPr="0090477B">
        <w:rPr>
          <w:rFonts w:eastAsia="Arial" w:cs="Arial"/>
          <w:color w:val="000000"/>
          <w:sz w:val="28"/>
          <w:szCs w:val="28"/>
        </w:rPr>
        <w:t xml:space="preserve"> energy boosting snack of choice before you hit the exam room to sustain </w:t>
      </w:r>
      <w:proofErr w:type="gramStart"/>
      <w:r w:rsidRPr="0090477B">
        <w:rPr>
          <w:rFonts w:eastAsia="Arial" w:cs="Arial"/>
          <w:color w:val="000000"/>
          <w:sz w:val="28"/>
          <w:szCs w:val="28"/>
        </w:rPr>
        <w:t>focus</w:t>
      </w:r>
      <w:r w:rsidR="00A5333E">
        <w:rPr>
          <w:rFonts w:eastAsia="Arial" w:cs="Arial"/>
          <w:color w:val="000000"/>
          <w:sz w:val="28"/>
          <w:szCs w:val="28"/>
        </w:rPr>
        <w:t>,</w:t>
      </w:r>
      <w:r w:rsidRPr="0090477B">
        <w:rPr>
          <w:rFonts w:eastAsia="Arial" w:cs="Arial"/>
          <w:color w:val="000000"/>
          <w:sz w:val="28"/>
          <w:szCs w:val="28"/>
        </w:rPr>
        <w:t xml:space="preserve"> and</w:t>
      </w:r>
      <w:proofErr w:type="gramEnd"/>
      <w:r w:rsidRPr="0090477B">
        <w:rPr>
          <w:rFonts w:eastAsia="Arial" w:cs="Arial"/>
          <w:color w:val="000000"/>
          <w:sz w:val="28"/>
          <w:szCs w:val="28"/>
        </w:rPr>
        <w:t xml:space="preserve"> remember a treat and a rest for afterwards.</w:t>
      </w:r>
    </w:p>
    <w:p w14:paraId="78DFCE35" w14:textId="77777777" w:rsidR="0090477B" w:rsidRPr="0090477B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</w:p>
    <w:p w14:paraId="269006EA" w14:textId="0972C3D7" w:rsidR="67A18131" w:rsidRDefault="0090477B" w:rsidP="0090477B">
      <w:pPr>
        <w:pStyle w:val="NoSpacing"/>
        <w:spacing w:line="360" w:lineRule="auto"/>
        <w:rPr>
          <w:rFonts w:eastAsia="Arial" w:cs="Arial"/>
          <w:color w:val="000000"/>
          <w:sz w:val="28"/>
          <w:szCs w:val="28"/>
        </w:rPr>
      </w:pPr>
      <w:r w:rsidRPr="0090477B">
        <w:rPr>
          <w:rFonts w:eastAsia="Arial" w:cs="Arial"/>
          <w:color w:val="000000"/>
          <w:sz w:val="28"/>
          <w:szCs w:val="28"/>
        </w:rPr>
        <w:t xml:space="preserve">Good luck and </w:t>
      </w:r>
      <w:r w:rsidR="00A5333E">
        <w:rPr>
          <w:rFonts w:eastAsia="Arial" w:cs="Arial"/>
          <w:color w:val="000000"/>
          <w:sz w:val="28"/>
          <w:szCs w:val="28"/>
        </w:rPr>
        <w:t>UniS</w:t>
      </w:r>
      <w:r w:rsidRPr="0090477B">
        <w:rPr>
          <w:rFonts w:eastAsia="Arial" w:cs="Arial"/>
          <w:color w:val="000000"/>
          <w:sz w:val="28"/>
          <w:szCs w:val="28"/>
        </w:rPr>
        <w:t>kills are here to support you throughout your studies.</w:t>
      </w:r>
    </w:p>
    <w:p w14:paraId="79651050" w14:textId="652F52A9" w:rsidR="75CC0F13" w:rsidRDefault="75CC0F13" w:rsidP="75CC0F13">
      <w:pPr>
        <w:spacing w:after="0" w:line="360" w:lineRule="auto"/>
        <w:rPr>
          <w:rFonts w:eastAsia="Arial" w:cs="Arial"/>
          <w:color w:val="000000"/>
          <w:sz w:val="28"/>
          <w:szCs w:val="28"/>
        </w:rPr>
      </w:pPr>
    </w:p>
    <w:sectPr w:rsidR="75CC0F13" w:rsidSect="008D036B">
      <w:headerReference w:type="default" r:id="rId11"/>
      <w:footerReference w:type="default" r:id="rId12"/>
      <w:pgSz w:w="11900" w:h="16840"/>
      <w:pgMar w:top="340" w:right="510" w:bottom="1134" w:left="238" w:header="0" w:footer="340" w:gutter="227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20521" w14:textId="77777777" w:rsidR="00CA5CF4" w:rsidRDefault="00CA5CF4" w:rsidP="002B14B0">
      <w:r>
        <w:separator/>
      </w:r>
    </w:p>
  </w:endnote>
  <w:endnote w:type="continuationSeparator" w:id="0">
    <w:p w14:paraId="0CEE0D19" w14:textId="77777777" w:rsidR="00CA5CF4" w:rsidRDefault="00CA5CF4" w:rsidP="002B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auto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CCA2" w14:textId="0B68BC8E" w:rsidR="002B14B0" w:rsidRPr="001C7C68" w:rsidRDefault="00E21B2D" w:rsidP="001C7C68">
    <w:pPr>
      <w:spacing w:after="0"/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</w:pPr>
    <w:hyperlink r:id="rId1" w:history="1">
      <w:r w:rsidRPr="008C074F">
        <w:rPr>
          <w:rFonts w:asciiTheme="minorHAnsi" w:eastAsia="Times New Roman" w:hAnsiTheme="minorHAnsi" w:cstheme="minorHAnsi"/>
          <w:b/>
          <w:color w:val="4D4F53" w:themeColor="text1"/>
          <w:sz w:val="32"/>
          <w:szCs w:val="32"/>
          <w:u w:val="single"/>
          <w:lang w:eastAsia="en-GB"/>
        </w:rPr>
        <w:t>ehu.ac.uk/uniskills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 xml:space="preserve"> </w:t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 w:rsidR="001C7C68"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hyperlink r:id="rId2" w:history="1">
      <w:r w:rsidRPr="008C074F">
        <w:rPr>
          <w:rStyle w:val="Hyperlink"/>
          <w:rFonts w:asciiTheme="minorHAnsi" w:eastAsia="Times New Roman" w:hAnsiTheme="minorHAnsi" w:cstheme="minorHAnsi"/>
          <w:b/>
          <w:color w:val="4D4F53" w:themeColor="text1"/>
          <w:sz w:val="32"/>
          <w:szCs w:val="32"/>
          <w:lang w:eastAsia="en-GB"/>
        </w:rPr>
        <w:t>ehu.ac.uk/ls</w:t>
      </w:r>
    </w:hyperlink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  <w:r>
      <w:rPr>
        <w:rFonts w:asciiTheme="minorHAnsi" w:eastAsia="Times New Roman" w:hAnsiTheme="minorHAnsi" w:cstheme="minorHAnsi"/>
        <w:b/>
        <w:color w:val="8193DB" w:themeColor="accent6"/>
        <w:sz w:val="32"/>
        <w:szCs w:val="32"/>
        <w:lang w:eastAsia="en-GB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03787" w14:textId="77777777" w:rsidR="00CA5CF4" w:rsidRDefault="00CA5CF4" w:rsidP="002B14B0">
      <w:r>
        <w:separator/>
      </w:r>
    </w:p>
  </w:footnote>
  <w:footnote w:type="continuationSeparator" w:id="0">
    <w:p w14:paraId="617DC686" w14:textId="77777777" w:rsidR="00CA5CF4" w:rsidRDefault="00CA5CF4" w:rsidP="002B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5A3E" w14:textId="77777777" w:rsidR="00E21B2D" w:rsidRDefault="00E21B2D" w:rsidP="00E21B2D">
    <w:pPr>
      <w:pStyle w:val="Header"/>
    </w:pPr>
  </w:p>
  <w:p w14:paraId="16B4D203" w14:textId="1FC7A9D0" w:rsidR="008C074F" w:rsidRPr="009D044B" w:rsidRDefault="008C074F" w:rsidP="00E21B2D">
    <w:pPr>
      <w:pStyle w:val="Header"/>
      <w:rPr>
        <w:b/>
        <w:color w:val="262729" w:themeColor="text1" w:themeShade="80"/>
        <w:sz w:val="32"/>
        <w:szCs w:val="32"/>
      </w:rPr>
    </w:pPr>
    <w:r w:rsidRPr="009D044B">
      <w:rPr>
        <w:b/>
        <w:color w:val="262729" w:themeColor="text1" w:themeShade="80"/>
        <w:sz w:val="32"/>
        <w:szCs w:val="32"/>
      </w:rPr>
      <w:t xml:space="preserve">Library </w:t>
    </w:r>
    <w:r w:rsidR="005F351C">
      <w:rPr>
        <w:b/>
        <w:color w:val="262729" w:themeColor="text1" w:themeShade="80"/>
        <w:sz w:val="32"/>
        <w:szCs w:val="32"/>
      </w:rPr>
      <w:t xml:space="preserve">and </w:t>
    </w:r>
    <w:r w:rsidRPr="009D044B">
      <w:rPr>
        <w:b/>
        <w:color w:val="262729" w:themeColor="text1" w:themeShade="80"/>
        <w:sz w:val="32"/>
        <w:szCs w:val="32"/>
      </w:rPr>
      <w:t>Learning Services</w:t>
    </w:r>
  </w:p>
  <w:p w14:paraId="1534FF0F" w14:textId="7C2855B1" w:rsidR="00E21B2D" w:rsidRPr="00E21B2D" w:rsidRDefault="00E21B2D" w:rsidP="00E21B2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57BC47" wp14:editId="02BBD57E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932488" cy="6663"/>
              <wp:effectExtent l="0" t="0" r="27305" b="44450"/>
              <wp:wrapNone/>
              <wp:docPr id="14" name="Straight Connector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488" cy="6663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605B6" id="Straight Connector 14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545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" strokecolor="#262729 [1613]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9BF"/>
    <w:multiLevelType w:val="hybridMultilevel"/>
    <w:tmpl w:val="ADA2BE6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10A5"/>
    <w:multiLevelType w:val="hybridMultilevel"/>
    <w:tmpl w:val="159C45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5131316">
    <w:abstractNumId w:val="0"/>
  </w:num>
  <w:num w:numId="2" w16cid:durableId="1986229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2B6"/>
    <w:rsid w:val="00046616"/>
    <w:rsid w:val="00051E73"/>
    <w:rsid w:val="00071C27"/>
    <w:rsid w:val="000C04FE"/>
    <w:rsid w:val="000C0B4D"/>
    <w:rsid w:val="000C305E"/>
    <w:rsid w:val="0010560A"/>
    <w:rsid w:val="0011016D"/>
    <w:rsid w:val="0011077E"/>
    <w:rsid w:val="001232B6"/>
    <w:rsid w:val="00126F1D"/>
    <w:rsid w:val="001C7C68"/>
    <w:rsid w:val="001D391E"/>
    <w:rsid w:val="001D5AF0"/>
    <w:rsid w:val="001F4EEB"/>
    <w:rsid w:val="0022580C"/>
    <w:rsid w:val="00230767"/>
    <w:rsid w:val="00284705"/>
    <w:rsid w:val="00286F40"/>
    <w:rsid w:val="00293FDC"/>
    <w:rsid w:val="002B14B0"/>
    <w:rsid w:val="002F4038"/>
    <w:rsid w:val="00360864"/>
    <w:rsid w:val="003911E2"/>
    <w:rsid w:val="003A6694"/>
    <w:rsid w:val="003B175C"/>
    <w:rsid w:val="003C1256"/>
    <w:rsid w:val="003E07A7"/>
    <w:rsid w:val="00410BF8"/>
    <w:rsid w:val="00420D50"/>
    <w:rsid w:val="00481063"/>
    <w:rsid w:val="004A7BE1"/>
    <w:rsid w:val="004C2FC3"/>
    <w:rsid w:val="004C627D"/>
    <w:rsid w:val="004D3BFC"/>
    <w:rsid w:val="005032C5"/>
    <w:rsid w:val="005120A1"/>
    <w:rsid w:val="0056387F"/>
    <w:rsid w:val="00565252"/>
    <w:rsid w:val="00574ADF"/>
    <w:rsid w:val="00582B57"/>
    <w:rsid w:val="005A3296"/>
    <w:rsid w:val="005B2183"/>
    <w:rsid w:val="005D5875"/>
    <w:rsid w:val="005F351C"/>
    <w:rsid w:val="00641CB2"/>
    <w:rsid w:val="00654DD2"/>
    <w:rsid w:val="0066042F"/>
    <w:rsid w:val="006733EE"/>
    <w:rsid w:val="00681EFC"/>
    <w:rsid w:val="006A1DD3"/>
    <w:rsid w:val="006B072E"/>
    <w:rsid w:val="006C06AD"/>
    <w:rsid w:val="006D2848"/>
    <w:rsid w:val="00713397"/>
    <w:rsid w:val="00736924"/>
    <w:rsid w:val="00806217"/>
    <w:rsid w:val="00844B1C"/>
    <w:rsid w:val="00860704"/>
    <w:rsid w:val="00861109"/>
    <w:rsid w:val="00873AA8"/>
    <w:rsid w:val="00882A2E"/>
    <w:rsid w:val="0088709E"/>
    <w:rsid w:val="008C074F"/>
    <w:rsid w:val="008D036B"/>
    <w:rsid w:val="008D4F89"/>
    <w:rsid w:val="008D7A7C"/>
    <w:rsid w:val="0090477B"/>
    <w:rsid w:val="00910B1C"/>
    <w:rsid w:val="00921708"/>
    <w:rsid w:val="00947926"/>
    <w:rsid w:val="009624A5"/>
    <w:rsid w:val="0096526E"/>
    <w:rsid w:val="00966159"/>
    <w:rsid w:val="0097206A"/>
    <w:rsid w:val="009755CE"/>
    <w:rsid w:val="00976180"/>
    <w:rsid w:val="00977FC5"/>
    <w:rsid w:val="0099083A"/>
    <w:rsid w:val="00995B3E"/>
    <w:rsid w:val="009A7CC5"/>
    <w:rsid w:val="009B35CB"/>
    <w:rsid w:val="009D044B"/>
    <w:rsid w:val="009D23EC"/>
    <w:rsid w:val="009E1F4F"/>
    <w:rsid w:val="00A0223F"/>
    <w:rsid w:val="00A072F3"/>
    <w:rsid w:val="00A111F9"/>
    <w:rsid w:val="00A25C7E"/>
    <w:rsid w:val="00A5333E"/>
    <w:rsid w:val="00A70672"/>
    <w:rsid w:val="00A85183"/>
    <w:rsid w:val="00AF64E8"/>
    <w:rsid w:val="00B0266F"/>
    <w:rsid w:val="00B456AB"/>
    <w:rsid w:val="00B615BF"/>
    <w:rsid w:val="00B915A7"/>
    <w:rsid w:val="00B97339"/>
    <w:rsid w:val="00BC34B2"/>
    <w:rsid w:val="00BD3848"/>
    <w:rsid w:val="00BD4DFC"/>
    <w:rsid w:val="00C369D4"/>
    <w:rsid w:val="00C82991"/>
    <w:rsid w:val="00CA5CF4"/>
    <w:rsid w:val="00CB0709"/>
    <w:rsid w:val="00CB7DEC"/>
    <w:rsid w:val="00D00165"/>
    <w:rsid w:val="00D3531C"/>
    <w:rsid w:val="00D53AF4"/>
    <w:rsid w:val="00D7232A"/>
    <w:rsid w:val="00D84804"/>
    <w:rsid w:val="00D86433"/>
    <w:rsid w:val="00D91ED7"/>
    <w:rsid w:val="00DB4B40"/>
    <w:rsid w:val="00DF0694"/>
    <w:rsid w:val="00DF68AB"/>
    <w:rsid w:val="00E21B2D"/>
    <w:rsid w:val="00E24B8D"/>
    <w:rsid w:val="00E6403D"/>
    <w:rsid w:val="00E6510B"/>
    <w:rsid w:val="00E66A4A"/>
    <w:rsid w:val="00E80AA0"/>
    <w:rsid w:val="00E915F5"/>
    <w:rsid w:val="00EB290F"/>
    <w:rsid w:val="00EB5D08"/>
    <w:rsid w:val="00EC3639"/>
    <w:rsid w:val="00EF23D7"/>
    <w:rsid w:val="00F00123"/>
    <w:rsid w:val="00F0422D"/>
    <w:rsid w:val="00F1482F"/>
    <w:rsid w:val="00F61B63"/>
    <w:rsid w:val="00F63060"/>
    <w:rsid w:val="00F73FB9"/>
    <w:rsid w:val="00F83190"/>
    <w:rsid w:val="00FA387B"/>
    <w:rsid w:val="00FC629A"/>
    <w:rsid w:val="00FD4868"/>
    <w:rsid w:val="00FD5CA4"/>
    <w:rsid w:val="00FE751E"/>
    <w:rsid w:val="07880E79"/>
    <w:rsid w:val="2390243F"/>
    <w:rsid w:val="29577334"/>
    <w:rsid w:val="2EC7D301"/>
    <w:rsid w:val="3E558532"/>
    <w:rsid w:val="3FD5366C"/>
    <w:rsid w:val="5416BDEB"/>
    <w:rsid w:val="5A6CD712"/>
    <w:rsid w:val="5C08A773"/>
    <w:rsid w:val="5DA477D4"/>
    <w:rsid w:val="67A18131"/>
    <w:rsid w:val="75CC0F13"/>
    <w:rsid w:val="79D7E8DB"/>
    <w:rsid w:val="7B73B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B1C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66159"/>
    <w:pPr>
      <w:spacing w:after="240"/>
    </w:pPr>
    <w:rPr>
      <w:rFonts w:ascii="Arial" w:hAnsi="Arial"/>
      <w:color w:val="888B91" w:themeColor="text1" w:themeTint="A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339"/>
    <w:pPr>
      <w:keepNext/>
      <w:keepLines/>
      <w:spacing w:after="120" w:line="640" w:lineRule="exact"/>
      <w:outlineLvl w:val="0"/>
    </w:pPr>
    <w:rPr>
      <w:rFonts w:eastAsiaTheme="majorEastAsia" w:cstheme="majorBidi"/>
      <w:b/>
      <w:sz w:val="6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339"/>
    <w:pPr>
      <w:keepNext/>
      <w:keepLines/>
      <w:spacing w:before="40" w:after="120"/>
      <w:outlineLvl w:val="1"/>
    </w:pPr>
    <w:rPr>
      <w:rFonts w:eastAsiaTheme="majorEastAsia" w:cstheme="majorBidi"/>
      <w:bCs/>
      <w:sz w:val="5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6159"/>
    <w:pPr>
      <w:outlineLvl w:val="2"/>
    </w:pPr>
    <w:rPr>
      <w:color w:val="7185B5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66159"/>
    <w:pPr>
      <w:keepNext/>
      <w:keepLines/>
      <w:spacing w:before="40" w:after="120"/>
      <w:outlineLvl w:val="3"/>
    </w:pPr>
    <w:rPr>
      <w:rFonts w:eastAsiaTheme="majorEastAsia" w:cstheme="majorBidi"/>
      <w:b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4B0"/>
  </w:style>
  <w:style w:type="paragraph" w:styleId="Footer">
    <w:name w:val="footer"/>
    <w:basedOn w:val="Normal"/>
    <w:link w:val="FooterChar"/>
    <w:uiPriority w:val="99"/>
    <w:unhideWhenUsed/>
    <w:rsid w:val="002B14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4B0"/>
  </w:style>
  <w:style w:type="character" w:customStyle="1" w:styleId="Heading1Char">
    <w:name w:val="Heading 1 Char"/>
    <w:basedOn w:val="DefaultParagraphFont"/>
    <w:link w:val="Heading1"/>
    <w:uiPriority w:val="9"/>
    <w:rsid w:val="00B97339"/>
    <w:rPr>
      <w:rFonts w:ascii="Arial" w:eastAsiaTheme="majorEastAsia" w:hAnsi="Arial" w:cstheme="majorBidi"/>
      <w:b/>
      <w:color w:val="888B91" w:themeColor="text1" w:themeTint="A6"/>
      <w:sz w:val="6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97339"/>
    <w:rPr>
      <w:rFonts w:ascii="Arial" w:eastAsiaTheme="majorEastAsia" w:hAnsi="Arial" w:cstheme="majorBidi"/>
      <w:bCs/>
      <w:color w:val="888B91" w:themeColor="text1" w:themeTint="A6"/>
      <w:sz w:val="52"/>
      <w:szCs w:val="26"/>
    </w:rPr>
  </w:style>
  <w:style w:type="paragraph" w:customStyle="1" w:styleId="Rulebreak">
    <w:name w:val="Rule break"/>
    <w:basedOn w:val="Normal"/>
    <w:qFormat/>
    <w:rsid w:val="00966159"/>
    <w:rPr>
      <w:shd w:val="clear" w:color="auto" w:fill="888B91" w:themeFill="text1" w:themeFillTint="A6"/>
    </w:rPr>
  </w:style>
  <w:style w:type="character" w:customStyle="1" w:styleId="Heading3Char">
    <w:name w:val="Heading 3 Char"/>
    <w:basedOn w:val="DefaultParagraphFont"/>
    <w:link w:val="Heading3"/>
    <w:uiPriority w:val="9"/>
    <w:rsid w:val="00966159"/>
    <w:rPr>
      <w:rFonts w:ascii="Arial" w:eastAsiaTheme="majorEastAsia" w:hAnsi="Arial" w:cstheme="majorBidi"/>
      <w:b/>
      <w:bCs/>
      <w:color w:val="7185B5"/>
      <w:sz w:val="3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66159"/>
    <w:rPr>
      <w:rFonts w:ascii="Arial" w:eastAsiaTheme="majorEastAsia" w:hAnsi="Arial" w:cstheme="majorBidi"/>
      <w:b/>
      <w:iCs/>
      <w:color w:val="888B91" w:themeColor="text1" w:themeTint="A6"/>
      <w:sz w:val="28"/>
    </w:rPr>
  </w:style>
  <w:style w:type="paragraph" w:customStyle="1" w:styleId="p1">
    <w:name w:val="p1"/>
    <w:basedOn w:val="Normal"/>
    <w:rsid w:val="00966159"/>
    <w:pPr>
      <w:spacing w:after="0"/>
    </w:pPr>
    <w:rPr>
      <w:rFonts w:ascii="Minion Pro" w:hAnsi="Minion Pro" w:cs="Times New Roman"/>
      <w:color w:val="auto"/>
      <w:sz w:val="18"/>
      <w:szCs w:val="18"/>
      <w:lang w:eastAsia="en-GB"/>
    </w:rPr>
  </w:style>
  <w:style w:type="character" w:customStyle="1" w:styleId="s1">
    <w:name w:val="s1"/>
    <w:basedOn w:val="DefaultParagraphFont"/>
    <w:rsid w:val="005D5875"/>
    <w:rPr>
      <w:spacing w:val="-2"/>
    </w:rPr>
  </w:style>
  <w:style w:type="character" w:styleId="Hyperlink">
    <w:name w:val="Hyperlink"/>
    <w:basedOn w:val="DefaultParagraphFont"/>
    <w:uiPriority w:val="99"/>
    <w:unhideWhenUsed/>
    <w:rsid w:val="00E21B2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21B2D"/>
  </w:style>
  <w:style w:type="character" w:styleId="FollowedHyperlink">
    <w:name w:val="FollowedHyperlink"/>
    <w:basedOn w:val="DefaultParagraphFont"/>
    <w:uiPriority w:val="99"/>
    <w:semiHidden/>
    <w:unhideWhenUsed/>
    <w:rsid w:val="00E21B2D"/>
    <w:rPr>
      <w:color w:val="B656A7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D036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20D50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F83190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paragraph" w:styleId="NoSpacing">
    <w:name w:val="No Spacing"/>
    <w:uiPriority w:val="1"/>
    <w:qFormat/>
    <w:rsid w:val="00DB4B40"/>
    <w:rPr>
      <w:rFonts w:ascii="Arial" w:hAnsi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ac.uk/ls" TargetMode="External"/><Relationship Id="rId1" Type="http://schemas.openxmlformats.org/officeDocument/2006/relationships/hyperlink" Target="http://www.ehu.ac.uk/uniskills" TargetMode="External"/></Relationships>
</file>

<file path=word/theme/theme1.xml><?xml version="1.0" encoding="utf-8"?>
<a:theme xmlns:a="http://schemas.openxmlformats.org/drawingml/2006/main" name="Office Theme">
  <a:themeElements>
    <a:clrScheme name="Catlayst Theme">
      <a:dk1>
        <a:srgbClr val="4D4F53"/>
      </a:dk1>
      <a:lt1>
        <a:srgbClr val="FFF8F1"/>
      </a:lt1>
      <a:dk2>
        <a:srgbClr val="4D4F53"/>
      </a:dk2>
      <a:lt2>
        <a:srgbClr val="CFA7AD"/>
      </a:lt2>
      <a:accent1>
        <a:srgbClr val="9DBCB0"/>
      </a:accent1>
      <a:accent2>
        <a:srgbClr val="33B233"/>
      </a:accent2>
      <a:accent3>
        <a:srgbClr val="B6BF00"/>
      </a:accent3>
      <a:accent4>
        <a:srgbClr val="4E9199"/>
      </a:accent4>
      <a:accent5>
        <a:srgbClr val="3CB6CE"/>
      </a:accent5>
      <a:accent6>
        <a:srgbClr val="8193DB"/>
      </a:accent6>
      <a:hlink>
        <a:srgbClr val="3C63BC"/>
      </a:hlink>
      <a:folHlink>
        <a:srgbClr val="B656A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8" ma:contentTypeDescription="Create a new document." ma:contentTypeScope="" ma:versionID="3cf4d123f7fa9c48eb3254100ab922fb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5d2287cc6303c8479d2e5162e1b69bc7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3B8A041-E9E1-4D35-A5FD-15DB6D5F7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1EC60-6ECC-4119-AF7B-D2AC8DEEA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047F9-3AD1-4154-874F-C1156D98BFA4}">
  <ds:schemaRefs>
    <ds:schemaRef ds:uri="http://schemas.microsoft.com/office/2006/metadata/properties"/>
    <ds:schemaRef ds:uri="http://schemas.microsoft.com/office/infopath/2007/PartnerControls"/>
    <ds:schemaRef ds:uri="d6f84b81-f492-4944-ab1e-1881e63b8f33"/>
    <ds:schemaRef ds:uri="cad729bd-0b6a-4129-87ee-6389f866e28a"/>
  </ds:schemaRefs>
</ds:datastoreItem>
</file>

<file path=customXml/itemProps4.xml><?xml version="1.0" encoding="utf-8"?>
<ds:datastoreItem xmlns:ds="http://schemas.openxmlformats.org/officeDocument/2006/customXml" ds:itemID="{68DEF342-EC05-4A5C-B36F-4041A8581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Literature Review Toolkit Transcript</dc:title>
  <dc:subject/>
  <dc:creator>Kerry-Anne Langton</dc:creator>
  <cp:keywords/>
  <dc:description/>
  <cp:lastModifiedBy>Kat Molesworth</cp:lastModifiedBy>
  <cp:revision>5</cp:revision>
  <cp:lastPrinted>2024-06-25T08:45:00Z</cp:lastPrinted>
  <dcterms:created xsi:type="dcterms:W3CDTF">2025-05-15T14:01:00Z</dcterms:created>
  <dcterms:modified xsi:type="dcterms:W3CDTF">2025-06-10T13:27:00Z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