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494AE" w14:textId="359718F1" w:rsidR="006B072E" w:rsidRPr="006B072E" w:rsidRDefault="00FC629A" w:rsidP="006B072E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Academic Presentations</w:t>
      </w:r>
      <w:r w:rsidR="0088709E">
        <w:rPr>
          <w:color w:val="6D7DBC"/>
          <w:sz w:val="44"/>
          <w:szCs w:val="44"/>
        </w:rPr>
        <w:t xml:space="preserve"> Toolkit</w:t>
      </w:r>
      <w:r w:rsidR="00DB4B40">
        <w:rPr>
          <w:color w:val="6D7DBC"/>
          <w:sz w:val="44"/>
          <w:szCs w:val="44"/>
        </w:rPr>
        <w:t>- Transcript</w:t>
      </w:r>
    </w:p>
    <w:p w14:paraId="27993CF6" w14:textId="77777777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 xml:space="preserve">Hi, my name is Claire and I'm an academic skills advisor with </w:t>
      </w:r>
      <w:proofErr w:type="spellStart"/>
      <w:r w:rsidRPr="00FC629A">
        <w:rPr>
          <w:rFonts w:ascii="Arial" w:hAnsi="Arial" w:cstheme="minorBidi"/>
          <w:lang w:eastAsia="en-US"/>
        </w:rPr>
        <w:t>UniSkills</w:t>
      </w:r>
      <w:proofErr w:type="spellEnd"/>
      <w:r w:rsidRPr="00FC629A">
        <w:rPr>
          <w:rFonts w:ascii="Arial" w:hAnsi="Arial" w:cstheme="minorBidi"/>
          <w:lang w:eastAsia="en-US"/>
        </w:rPr>
        <w:t xml:space="preserve"> here at Edge Hill University.</w:t>
      </w:r>
    </w:p>
    <w:p w14:paraId="46817E1B" w14:textId="77777777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This toolkit has been designed to support you with skills specific to delivering academic presentations.</w:t>
      </w:r>
    </w:p>
    <w:p w14:paraId="29E7B7CC" w14:textId="77777777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Being asked to design and deliver a presentation as part of your course might feel daunting.</w:t>
      </w:r>
    </w:p>
    <w:p w14:paraId="5DAF1DC0" w14:textId="0A73B3FB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However, it's important to realise many students feel the same way and it's a skill you can improve with practice.</w:t>
      </w:r>
    </w:p>
    <w:p w14:paraId="539B7725" w14:textId="740BA4D6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Presentations are often used as forms of assessment at university, as they allow you to build on essential skills such as communication,</w:t>
      </w:r>
      <w:r>
        <w:rPr>
          <w:rFonts w:ascii="Arial" w:hAnsi="Arial" w:cstheme="minorBidi"/>
          <w:lang w:eastAsia="en-US"/>
        </w:rPr>
        <w:t xml:space="preserve"> </w:t>
      </w:r>
      <w:r w:rsidRPr="00FC629A">
        <w:rPr>
          <w:rFonts w:ascii="Arial" w:hAnsi="Arial" w:cstheme="minorBidi"/>
          <w:lang w:eastAsia="en-US"/>
        </w:rPr>
        <w:t xml:space="preserve">critical </w:t>
      </w:r>
      <w:proofErr w:type="gramStart"/>
      <w:r w:rsidRPr="00FC629A">
        <w:rPr>
          <w:rFonts w:ascii="Arial" w:hAnsi="Arial" w:cstheme="minorBidi"/>
          <w:lang w:eastAsia="en-US"/>
        </w:rPr>
        <w:t>thinking</w:t>
      </w:r>
      <w:proofErr w:type="gramEnd"/>
      <w:r w:rsidRPr="00FC629A">
        <w:rPr>
          <w:rFonts w:ascii="Arial" w:hAnsi="Arial" w:cstheme="minorBidi"/>
          <w:lang w:eastAsia="en-US"/>
        </w:rPr>
        <w:t xml:space="preserve"> and the ability to present complex ideas effectively.</w:t>
      </w:r>
    </w:p>
    <w:p w14:paraId="575F0C01" w14:textId="34F9DB40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Feeling confident presenting is important not only at university in the workplace too.</w:t>
      </w:r>
    </w:p>
    <w:p w14:paraId="745C705B" w14:textId="77777777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It will enable you to develop your digital skills, as well as demonstrate that you can share information in a structured and engaging way.</w:t>
      </w:r>
    </w:p>
    <w:p w14:paraId="60AC1F2E" w14:textId="1D3885E0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Whether you're being asked to deliver your presentation online or in person.</w:t>
      </w:r>
    </w:p>
    <w:p w14:paraId="0037C2F4" w14:textId="0A828AD7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This toolkit will provide you with practical tips and strategies to unlock your presenting potential.</w:t>
      </w:r>
    </w:p>
    <w:p w14:paraId="797D9969" w14:textId="77777777" w:rsidR="00FC629A" w:rsidRPr="00FC629A" w:rsidRDefault="00FC629A" w:rsidP="00FC629A">
      <w:pPr>
        <w:pStyle w:val="NormalWeb"/>
        <w:rPr>
          <w:rFonts w:ascii="Arial" w:hAnsi="Arial" w:cstheme="minorBidi"/>
          <w:lang w:eastAsia="en-US"/>
        </w:rPr>
      </w:pPr>
      <w:r w:rsidRPr="00FC629A">
        <w:rPr>
          <w:rFonts w:ascii="Arial" w:hAnsi="Arial" w:cstheme="minorBidi"/>
          <w:lang w:eastAsia="en-US"/>
        </w:rPr>
        <w:t>Let's get started.</w:t>
      </w:r>
    </w:p>
    <w:p w14:paraId="52DB1D74" w14:textId="60ED0031" w:rsidR="006B072E" w:rsidRPr="00D91ED7" w:rsidRDefault="006B072E" w:rsidP="00FC629A">
      <w:pPr>
        <w:pStyle w:val="NormalWeb"/>
        <w:rPr>
          <w:rFonts w:ascii="Arial" w:hAnsi="Arial" w:cstheme="minorBidi"/>
          <w:lang w:eastAsia="en-US"/>
        </w:rPr>
      </w:pP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B796A" w14:textId="77777777" w:rsidR="00E24B8D" w:rsidRDefault="00E24B8D" w:rsidP="002B14B0">
      <w:r>
        <w:separator/>
      </w:r>
    </w:p>
  </w:endnote>
  <w:endnote w:type="continuationSeparator" w:id="0">
    <w:p w14:paraId="58C7329E" w14:textId="77777777" w:rsidR="00E24B8D" w:rsidRDefault="00E24B8D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CCA2" w14:textId="0B68BC8E" w:rsidR="002B14B0" w:rsidRPr="001C7C68" w:rsidRDefault="00C54FAE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58948" w14:textId="77777777" w:rsidR="00E24B8D" w:rsidRDefault="00E24B8D" w:rsidP="002B14B0">
      <w:r>
        <w:separator/>
      </w:r>
    </w:p>
  </w:footnote>
  <w:footnote w:type="continuationSeparator" w:id="0">
    <w:p w14:paraId="747E3F2E" w14:textId="77777777" w:rsidR="00E24B8D" w:rsidRDefault="00E24B8D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6CD4D7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84705"/>
    <w:rsid w:val="00286F4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20D50"/>
    <w:rsid w:val="00481063"/>
    <w:rsid w:val="004C2FC3"/>
    <w:rsid w:val="004C627D"/>
    <w:rsid w:val="004D3BFC"/>
    <w:rsid w:val="005032C5"/>
    <w:rsid w:val="00565252"/>
    <w:rsid w:val="00574ADF"/>
    <w:rsid w:val="00582B57"/>
    <w:rsid w:val="005A3296"/>
    <w:rsid w:val="005D5875"/>
    <w:rsid w:val="005F351C"/>
    <w:rsid w:val="00641CB2"/>
    <w:rsid w:val="00654DD2"/>
    <w:rsid w:val="006733EE"/>
    <w:rsid w:val="00681EFC"/>
    <w:rsid w:val="006A1DD3"/>
    <w:rsid w:val="006B072E"/>
    <w:rsid w:val="006C06AD"/>
    <w:rsid w:val="006D2848"/>
    <w:rsid w:val="00736924"/>
    <w:rsid w:val="00806217"/>
    <w:rsid w:val="00844B1C"/>
    <w:rsid w:val="00860704"/>
    <w:rsid w:val="00861109"/>
    <w:rsid w:val="00882A2E"/>
    <w:rsid w:val="0088709E"/>
    <w:rsid w:val="008C074F"/>
    <w:rsid w:val="008D036B"/>
    <w:rsid w:val="008D4F89"/>
    <w:rsid w:val="008D7A7C"/>
    <w:rsid w:val="00910B1C"/>
    <w:rsid w:val="0096526E"/>
    <w:rsid w:val="00966159"/>
    <w:rsid w:val="00976180"/>
    <w:rsid w:val="0099083A"/>
    <w:rsid w:val="009A7CC5"/>
    <w:rsid w:val="009B35CB"/>
    <w:rsid w:val="009D044B"/>
    <w:rsid w:val="00A25C7E"/>
    <w:rsid w:val="00A70672"/>
    <w:rsid w:val="00A85183"/>
    <w:rsid w:val="00AF64E8"/>
    <w:rsid w:val="00B456AB"/>
    <w:rsid w:val="00B915A7"/>
    <w:rsid w:val="00B97339"/>
    <w:rsid w:val="00C82991"/>
    <w:rsid w:val="00CB0709"/>
    <w:rsid w:val="00CB7DEC"/>
    <w:rsid w:val="00D00165"/>
    <w:rsid w:val="00D3531C"/>
    <w:rsid w:val="00D53AF4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C3639"/>
    <w:rsid w:val="00EF23D7"/>
    <w:rsid w:val="00F00123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047F9-3AD1-4154-874F-C1156D98BFA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cad729bd-0b6a-4129-87ee-6389f866e28a"/>
    <ds:schemaRef ds:uri="http://schemas.openxmlformats.org/package/2006/metadata/core-properties"/>
    <ds:schemaRef ds:uri="http://www.w3.org/XML/1998/namespace"/>
    <ds:schemaRef ds:uri="d6f84b81-f492-4944-ab1e-1881e63b8f3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Academic Information Toolkit Transcript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Presentations Toolkit Transcripts</dc:title>
  <dc:subject/>
  <dc:creator>Kerry-Anne Langton</dc:creator>
  <cp:keywords/>
  <dc:description/>
  <cp:lastModifiedBy>Claire Swanwick</cp:lastModifiedBy>
  <cp:revision>2</cp:revision>
  <cp:lastPrinted>2024-06-25T08:45:00Z</cp:lastPrinted>
  <dcterms:created xsi:type="dcterms:W3CDTF">2024-06-25T10:38:00Z</dcterms:created>
  <dcterms:modified xsi:type="dcterms:W3CDTF">2024-06-25T10:38:00Z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