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B323" w14:textId="3E150961" w:rsidR="00C246DA" w:rsidRPr="00C246DA" w:rsidRDefault="00C246DA" w:rsidP="00C246DA">
      <w:pPr>
        <w:pStyle w:val="Heading1"/>
        <w:jc w:val="center"/>
        <w:rPr>
          <w:b/>
          <w:bCs/>
        </w:rPr>
      </w:pPr>
      <w:r w:rsidRPr="00C246DA">
        <w:rPr>
          <w:b/>
          <w:bCs/>
        </w:rPr>
        <w:t xml:space="preserve">Edge Hill’s </w:t>
      </w:r>
      <w:r w:rsidR="00574298" w:rsidRPr="00C246DA">
        <w:rPr>
          <w:b/>
          <w:bCs/>
        </w:rPr>
        <w:t>Three-Minute Thesis Competition</w:t>
      </w:r>
      <w:r w:rsidRPr="00C246DA">
        <w:rPr>
          <w:b/>
          <w:bCs/>
        </w:rPr>
        <w:t xml:space="preserve"> 202</w:t>
      </w:r>
      <w:r w:rsidR="00A861D6">
        <w:rPr>
          <w:b/>
          <w:bCs/>
        </w:rPr>
        <w:t>4</w:t>
      </w:r>
    </w:p>
    <w:p w14:paraId="6E6751CC" w14:textId="77777777" w:rsidR="00C246DA" w:rsidRPr="00C246DA" w:rsidRDefault="00C246DA" w:rsidP="00C246DA">
      <w:pPr>
        <w:pStyle w:val="Heading1"/>
        <w:jc w:val="center"/>
        <w:rPr>
          <w:b/>
          <w:bCs/>
        </w:rPr>
      </w:pPr>
    </w:p>
    <w:p w14:paraId="3A46EEFB" w14:textId="3CACD403" w:rsidR="00574298" w:rsidRPr="00C246DA" w:rsidRDefault="00574298" w:rsidP="00C246DA">
      <w:pPr>
        <w:pStyle w:val="Default"/>
        <w:jc w:val="center"/>
      </w:pPr>
      <w:r>
        <w:t xml:space="preserve">Friday </w:t>
      </w:r>
      <w:r w:rsidR="00A861D6">
        <w:t>5</w:t>
      </w:r>
      <w:r w:rsidRPr="00574298">
        <w:rPr>
          <w:vertAlign w:val="superscript"/>
        </w:rPr>
        <w:t>th</w:t>
      </w:r>
      <w:r>
        <w:t xml:space="preserve"> July 11</w:t>
      </w:r>
      <w:r w:rsidR="00A861D6">
        <w:t>am-1pm</w:t>
      </w:r>
      <w:r w:rsidR="00C246DA">
        <w:t xml:space="preserve"> – H241, Health building</w:t>
      </w:r>
    </w:p>
    <w:p w14:paraId="178B5DEB" w14:textId="77777777" w:rsidR="00574298" w:rsidRDefault="00574298" w:rsidP="00281F8B">
      <w:pPr>
        <w:pStyle w:val="Default"/>
      </w:pPr>
    </w:p>
    <w:p w14:paraId="05E7D350" w14:textId="51E51C3A" w:rsidR="000A34B8" w:rsidRDefault="00904CE8" w:rsidP="00281F8B">
      <w:pPr>
        <w:pStyle w:val="Default"/>
      </w:pPr>
      <w:r>
        <w:t xml:space="preserve">As part of Edge Hill’s </w:t>
      </w:r>
      <w:r w:rsidR="000A34B8">
        <w:t>Teaching and Research Week 202</w:t>
      </w:r>
      <w:r w:rsidR="00A861D6">
        <w:t>4</w:t>
      </w:r>
      <w:r w:rsidR="000A34B8">
        <w:t>, the Graduate School is hosting a three-minute thesis competition. Participants will have three minutes to present their research project, a</w:t>
      </w:r>
      <w:r w:rsidR="00574298">
        <w:t>s well as</w:t>
      </w:r>
      <w:r w:rsidR="000A34B8">
        <w:t xml:space="preserve"> its significance, to a </w:t>
      </w:r>
      <w:r w:rsidR="00574298">
        <w:t xml:space="preserve">panel of judges and a </w:t>
      </w:r>
      <w:r w:rsidR="000A34B8">
        <w:t>non-specialist audience</w:t>
      </w:r>
      <w:r w:rsidR="00574298">
        <w:t xml:space="preserve">. </w:t>
      </w:r>
    </w:p>
    <w:p w14:paraId="3224E948" w14:textId="77777777" w:rsidR="000A34B8" w:rsidRDefault="000A34B8" w:rsidP="00281F8B">
      <w:pPr>
        <w:pStyle w:val="Default"/>
      </w:pPr>
    </w:p>
    <w:p w14:paraId="02B6EAA6" w14:textId="126AD0C6" w:rsidR="00574298" w:rsidRPr="00C246DA" w:rsidRDefault="00574298" w:rsidP="00C246DA">
      <w:pPr>
        <w:pStyle w:val="Heading2"/>
        <w:rPr>
          <w:b/>
          <w:bCs/>
        </w:rPr>
      </w:pPr>
      <w:r w:rsidRPr="00C246DA">
        <w:rPr>
          <w:b/>
          <w:bCs/>
        </w:rPr>
        <w:t xml:space="preserve">Prizes: </w:t>
      </w:r>
    </w:p>
    <w:p w14:paraId="459AD3DC" w14:textId="4C857EC5" w:rsidR="00574298" w:rsidRDefault="00574298" w:rsidP="00281F8B">
      <w:pPr>
        <w:pStyle w:val="Default"/>
      </w:pPr>
      <w:r>
        <w:t>1</w:t>
      </w:r>
      <w:r w:rsidRPr="00574298">
        <w:rPr>
          <w:vertAlign w:val="superscript"/>
        </w:rPr>
        <w:t>st</w:t>
      </w:r>
      <w:r>
        <w:t xml:space="preserve"> Place - £300 of book tokens.</w:t>
      </w:r>
    </w:p>
    <w:p w14:paraId="5E8E3A66" w14:textId="385D3331" w:rsidR="00574298" w:rsidRDefault="00574298" w:rsidP="00281F8B">
      <w:pPr>
        <w:pStyle w:val="Default"/>
      </w:pPr>
      <w:r>
        <w:t>2</w:t>
      </w:r>
      <w:r w:rsidRPr="00574298">
        <w:rPr>
          <w:vertAlign w:val="superscript"/>
        </w:rPr>
        <w:t>nd</w:t>
      </w:r>
      <w:r>
        <w:t xml:space="preserve"> Place - £200 of book tokens.</w:t>
      </w:r>
    </w:p>
    <w:p w14:paraId="0EC8CF6A" w14:textId="2C733EE3" w:rsidR="00574298" w:rsidRDefault="00574298" w:rsidP="00281F8B">
      <w:pPr>
        <w:pStyle w:val="Default"/>
      </w:pPr>
      <w:r>
        <w:t>3</w:t>
      </w:r>
      <w:r w:rsidRPr="00574298">
        <w:rPr>
          <w:vertAlign w:val="superscript"/>
        </w:rPr>
        <w:t>rd</w:t>
      </w:r>
      <w:r>
        <w:t xml:space="preserve"> Place - £100 of book tokens.</w:t>
      </w:r>
    </w:p>
    <w:p w14:paraId="2C6EE05B" w14:textId="77777777" w:rsidR="00574298" w:rsidRDefault="00574298" w:rsidP="00281F8B">
      <w:pPr>
        <w:pStyle w:val="Default"/>
      </w:pPr>
    </w:p>
    <w:p w14:paraId="25341638" w14:textId="44D9A215" w:rsidR="001C3277" w:rsidRPr="001C3277" w:rsidRDefault="00574298" w:rsidP="00C246DA">
      <w:pPr>
        <w:pStyle w:val="Default"/>
        <w:rPr>
          <w:rFonts w:cs="Arial"/>
          <w:i/>
          <w:iCs/>
          <w:color w:val="FF0000"/>
        </w:rPr>
      </w:pPr>
      <w:r>
        <w:t xml:space="preserve">To register as a participant, please send your name, thesis title, and a single static PowerPoint slide to </w:t>
      </w:r>
      <w:hyperlink r:id="rId5" w:history="1">
        <w:r w:rsidRPr="006A3989">
          <w:rPr>
            <w:rStyle w:val="Hyperlink"/>
          </w:rPr>
          <w:t>graduateschool@edgehill.ac.uk</w:t>
        </w:r>
      </w:hyperlink>
      <w:r>
        <w:t xml:space="preserve"> no later than 12:00 noon on the </w:t>
      </w:r>
      <w:proofErr w:type="gramStart"/>
      <w:r w:rsidR="00A861D6">
        <w:t>21</w:t>
      </w:r>
      <w:r w:rsidR="00A861D6" w:rsidRPr="00A861D6">
        <w:rPr>
          <w:vertAlign w:val="superscript"/>
        </w:rPr>
        <w:t>st</w:t>
      </w:r>
      <w:proofErr w:type="gramEnd"/>
      <w:r w:rsidR="00A861D6">
        <w:t xml:space="preserve"> </w:t>
      </w:r>
      <w:r>
        <w:t xml:space="preserve">June. </w:t>
      </w:r>
    </w:p>
    <w:p w14:paraId="2CF1CAF2" w14:textId="77777777" w:rsidR="001C3277" w:rsidRPr="00904CE8" w:rsidRDefault="001C3277" w:rsidP="00904CE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14:paraId="4BEA8C34" w14:textId="0A1EA828" w:rsidR="00281F8B" w:rsidRDefault="00281F8B" w:rsidP="00C246DA">
      <w:pPr>
        <w:pStyle w:val="Heading2"/>
        <w:rPr>
          <w:b/>
          <w:bCs/>
        </w:rPr>
      </w:pPr>
      <w:r w:rsidRPr="00C246DA">
        <w:rPr>
          <w:b/>
          <w:bCs/>
        </w:rPr>
        <w:t>Rules</w:t>
      </w:r>
      <w:r w:rsidR="00C246DA">
        <w:rPr>
          <w:b/>
          <w:bCs/>
        </w:rPr>
        <w:t>:</w:t>
      </w:r>
    </w:p>
    <w:p w14:paraId="40A149D0" w14:textId="44661342" w:rsidR="008741F2" w:rsidRDefault="001C3277" w:rsidP="001C3277">
      <w:pPr>
        <w:pStyle w:val="Default"/>
        <w:numPr>
          <w:ilvl w:val="0"/>
          <w:numId w:val="1"/>
        </w:numPr>
      </w:pPr>
      <w:r>
        <w:t>Presenters may be accompanied by a single, static PowerPoint slide. The slide will be displayed from the start of their presentation, and must not contain any video, animations, transitions, or ‘movement’ of any description.</w:t>
      </w:r>
    </w:p>
    <w:p w14:paraId="40FC9033" w14:textId="7C7D4908" w:rsidR="008741F2" w:rsidRDefault="008741F2" w:rsidP="001C3277">
      <w:pPr>
        <w:pStyle w:val="Default"/>
        <w:numPr>
          <w:ilvl w:val="0"/>
          <w:numId w:val="1"/>
        </w:numPr>
      </w:pPr>
      <w:r>
        <w:t>Participants have a maximum time limit of three minutes to present their thesis. Competitors who exceed this time limit are automatically disqualified.</w:t>
      </w:r>
    </w:p>
    <w:p w14:paraId="243793E2" w14:textId="1EB66C26" w:rsidR="008741F2" w:rsidRDefault="008741F2" w:rsidP="001C3277">
      <w:pPr>
        <w:pStyle w:val="Default"/>
        <w:numPr>
          <w:ilvl w:val="0"/>
          <w:numId w:val="1"/>
        </w:numPr>
      </w:pPr>
      <w:r>
        <w:t xml:space="preserve">Presentations must take the form of a spoken word (no songs, poems, </w:t>
      </w:r>
      <w:r w:rsidR="001C3277">
        <w:t xml:space="preserve">dances, </w:t>
      </w:r>
      <w:r>
        <w:t>or raps).</w:t>
      </w:r>
    </w:p>
    <w:p w14:paraId="674886AA" w14:textId="5DBEEFE0" w:rsidR="008741F2" w:rsidRDefault="008741F2" w:rsidP="001C3277">
      <w:pPr>
        <w:pStyle w:val="Default"/>
        <w:numPr>
          <w:ilvl w:val="0"/>
          <w:numId w:val="1"/>
        </w:numPr>
      </w:pPr>
      <w:r>
        <w:t>Presenters are not allowed to incorporate props/gimmicks (for example, musical instruments, laboratory equipment, artefacts, costumes, or animals) or electronic media (music, video, sounds, etc).</w:t>
      </w:r>
    </w:p>
    <w:p w14:paraId="72793B62" w14:textId="31B1DA52" w:rsidR="008741F2" w:rsidRDefault="008741F2" w:rsidP="001C3277">
      <w:pPr>
        <w:pStyle w:val="Default"/>
        <w:numPr>
          <w:ilvl w:val="0"/>
          <w:numId w:val="1"/>
        </w:numPr>
      </w:pPr>
      <w:r>
        <w:t>The time limit will commence once the presenter begins their presentation. A presentation is judged to have begun through either movement or speech.</w:t>
      </w:r>
    </w:p>
    <w:p w14:paraId="747A3308" w14:textId="726DE7A2" w:rsidR="008741F2" w:rsidRDefault="008741F2" w:rsidP="001C3277">
      <w:pPr>
        <w:pStyle w:val="Default"/>
        <w:numPr>
          <w:ilvl w:val="0"/>
          <w:numId w:val="1"/>
        </w:numPr>
      </w:pPr>
      <w:r>
        <w:t>All presentations must start and end from in front of the display screen.</w:t>
      </w:r>
    </w:p>
    <w:p w14:paraId="3FE61433" w14:textId="77777777" w:rsidR="008741F2" w:rsidRDefault="008741F2" w:rsidP="001C3277">
      <w:pPr>
        <w:pStyle w:val="Default"/>
        <w:numPr>
          <w:ilvl w:val="0"/>
          <w:numId w:val="1"/>
        </w:numPr>
      </w:pPr>
      <w:r>
        <w:t>The judges’ decision is final, and in the event of a tie, the casting vote resides with the Chair of the judging panel.</w:t>
      </w:r>
    </w:p>
    <w:p w14:paraId="75A30B69" w14:textId="005E6219" w:rsidR="008741F2" w:rsidRDefault="008741F2" w:rsidP="008741F2">
      <w:pPr>
        <w:pStyle w:val="Default"/>
      </w:pPr>
      <w:r>
        <w:t xml:space="preserve"> </w:t>
      </w:r>
    </w:p>
    <w:p w14:paraId="377DA7C7" w14:textId="77777777" w:rsidR="00C246DA" w:rsidRDefault="00C246D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0B28146D" w14:textId="64129226" w:rsidR="008741F2" w:rsidRPr="00C246DA" w:rsidRDefault="001C3277" w:rsidP="00C246DA">
      <w:pPr>
        <w:pStyle w:val="Heading2"/>
        <w:rPr>
          <w:b/>
          <w:bCs/>
        </w:rPr>
      </w:pPr>
      <w:r w:rsidRPr="00C246DA">
        <w:rPr>
          <w:b/>
          <w:bCs/>
        </w:rPr>
        <w:lastRenderedPageBreak/>
        <w:t>Criteria for Judging</w:t>
      </w:r>
      <w:r w:rsidR="00C246DA">
        <w:rPr>
          <w:b/>
          <w:bCs/>
        </w:rPr>
        <w:t>:</w:t>
      </w:r>
    </w:p>
    <w:p w14:paraId="08EB868D" w14:textId="5E51FB99" w:rsidR="008741F2" w:rsidRDefault="001C3277" w:rsidP="008741F2">
      <w:pPr>
        <w:pStyle w:val="Default"/>
      </w:pPr>
      <w:r>
        <w:t>The following criteria are equally weighted</w:t>
      </w:r>
      <w:r w:rsidR="0047051C">
        <w:t xml:space="preserve"> across each category</w:t>
      </w:r>
      <w:r>
        <w:t>:</w:t>
      </w:r>
    </w:p>
    <w:p w14:paraId="2A36914C" w14:textId="77777777" w:rsidR="001C3277" w:rsidRDefault="001C3277" w:rsidP="008741F2">
      <w:pPr>
        <w:pStyle w:val="Default"/>
      </w:pPr>
    </w:p>
    <w:p w14:paraId="26AE88AB" w14:textId="0F0850D3" w:rsidR="001C3277" w:rsidRPr="00D22F46" w:rsidRDefault="0047051C" w:rsidP="008741F2">
      <w:pPr>
        <w:pStyle w:val="Default"/>
        <w:rPr>
          <w:u w:val="single"/>
        </w:rPr>
      </w:pPr>
      <w:r w:rsidRPr="0047051C">
        <w:rPr>
          <w:u w:val="single"/>
        </w:rPr>
        <w:t>Content</w:t>
      </w:r>
    </w:p>
    <w:p w14:paraId="0CEBCA82" w14:textId="77777777" w:rsidR="00D22F46" w:rsidRDefault="00281F8B" w:rsidP="00D22F46">
      <w:pPr>
        <w:pStyle w:val="Default"/>
        <w:numPr>
          <w:ilvl w:val="0"/>
          <w:numId w:val="2"/>
        </w:numPr>
      </w:pPr>
      <w:r w:rsidRPr="00D22F46">
        <w:t>Did the presentation provide an understanding of the background and significance to the research question being addressed while explaining terminology and avoiding jargon?</w:t>
      </w:r>
    </w:p>
    <w:p w14:paraId="7AE7C73A" w14:textId="34FA99D2" w:rsidR="00281F8B" w:rsidRPr="00D22F46" w:rsidRDefault="00281F8B" w:rsidP="00D22F46">
      <w:pPr>
        <w:pStyle w:val="Default"/>
        <w:numPr>
          <w:ilvl w:val="0"/>
          <w:numId w:val="2"/>
        </w:numPr>
      </w:pPr>
      <w:r w:rsidRPr="00D22F46">
        <w:t>Did the presentation clearly describe the impact and/or results of the research, including conclusions and outcomes?</w:t>
      </w:r>
    </w:p>
    <w:p w14:paraId="28D2FC59" w14:textId="2E3D608D" w:rsidR="00281F8B" w:rsidRPr="00D22F46" w:rsidRDefault="00281F8B" w:rsidP="00D22F46">
      <w:pPr>
        <w:pStyle w:val="Default"/>
        <w:numPr>
          <w:ilvl w:val="0"/>
          <w:numId w:val="2"/>
        </w:numPr>
      </w:pPr>
      <w:r w:rsidRPr="00D22F46">
        <w:t>Did the presentation follow a clear and logical sequence?</w:t>
      </w:r>
    </w:p>
    <w:p w14:paraId="4127BAF9" w14:textId="3F88E8AF" w:rsidR="00281F8B" w:rsidRPr="00D22F46" w:rsidRDefault="00281F8B" w:rsidP="00D22F46">
      <w:pPr>
        <w:pStyle w:val="Default"/>
        <w:numPr>
          <w:ilvl w:val="0"/>
          <w:numId w:val="2"/>
        </w:numPr>
      </w:pPr>
      <w:r w:rsidRPr="00D22F46">
        <w:t xml:space="preserve">Was the thesis topic, research significance, results/impact and outcomes communicated in language appropriate to a non-specialist audience? </w:t>
      </w:r>
    </w:p>
    <w:p w14:paraId="2C3CB7BA" w14:textId="51D5AF77" w:rsidR="00281F8B" w:rsidRPr="00D22F46" w:rsidRDefault="00281F8B" w:rsidP="00D22F46">
      <w:pPr>
        <w:pStyle w:val="Default"/>
        <w:numPr>
          <w:ilvl w:val="0"/>
          <w:numId w:val="2"/>
        </w:numPr>
      </w:pPr>
      <w:r w:rsidRPr="00D22F46">
        <w:t>Did the presenter spend adequate time on each element of their presentation - or did they elaborate for too long on one aspect or was the presentation rushed?</w:t>
      </w:r>
    </w:p>
    <w:p w14:paraId="44645BFB" w14:textId="77777777" w:rsidR="0047051C" w:rsidRDefault="0047051C" w:rsidP="0047051C">
      <w:pPr>
        <w:pStyle w:val="Default"/>
      </w:pPr>
    </w:p>
    <w:p w14:paraId="2BA527B8" w14:textId="772085AE" w:rsidR="0047051C" w:rsidRPr="0047051C" w:rsidRDefault="0047051C" w:rsidP="0047051C">
      <w:pPr>
        <w:pStyle w:val="Default"/>
        <w:rPr>
          <w:u w:val="single"/>
        </w:rPr>
      </w:pPr>
      <w:r w:rsidRPr="0047051C">
        <w:rPr>
          <w:u w:val="single"/>
        </w:rPr>
        <w:t>Communication</w:t>
      </w:r>
    </w:p>
    <w:p w14:paraId="7F5B2BCE" w14:textId="77777777" w:rsidR="00D22F46" w:rsidRDefault="00281F8B" w:rsidP="00D22F46">
      <w:pPr>
        <w:pStyle w:val="Default"/>
        <w:numPr>
          <w:ilvl w:val="0"/>
          <w:numId w:val="2"/>
        </w:numPr>
      </w:pPr>
      <w:r w:rsidRPr="00D22F46">
        <w:t>Did the oration make the audience want to know more?</w:t>
      </w:r>
    </w:p>
    <w:p w14:paraId="1FED2CB8" w14:textId="67AC7EA3" w:rsidR="00281F8B" w:rsidRPr="00D22F46" w:rsidRDefault="00281F8B" w:rsidP="00D22F46">
      <w:pPr>
        <w:pStyle w:val="Default"/>
        <w:numPr>
          <w:ilvl w:val="0"/>
          <w:numId w:val="2"/>
        </w:numPr>
      </w:pPr>
      <w:r w:rsidRPr="00D22F46">
        <w:t>Was the presenter careful not to trivialise or generalise their research?</w:t>
      </w:r>
    </w:p>
    <w:p w14:paraId="68D94B3C" w14:textId="42FD13B9" w:rsidR="00281F8B" w:rsidRPr="00D22F46" w:rsidRDefault="00281F8B" w:rsidP="00D22F46">
      <w:pPr>
        <w:pStyle w:val="Default"/>
        <w:numPr>
          <w:ilvl w:val="0"/>
          <w:numId w:val="2"/>
        </w:numPr>
      </w:pPr>
      <w:r w:rsidRPr="00D22F46">
        <w:t>Did the presenter convey enthusiasm for their research?</w:t>
      </w:r>
    </w:p>
    <w:p w14:paraId="73282611" w14:textId="19704605" w:rsidR="00281F8B" w:rsidRPr="00D22F46" w:rsidRDefault="00281F8B" w:rsidP="00D22F46">
      <w:pPr>
        <w:pStyle w:val="Default"/>
        <w:numPr>
          <w:ilvl w:val="0"/>
          <w:numId w:val="2"/>
        </w:numPr>
      </w:pPr>
      <w:r w:rsidRPr="00D22F46">
        <w:t>Did the presenter capture and maintain their audience’s attention?</w:t>
      </w:r>
    </w:p>
    <w:p w14:paraId="6649623E" w14:textId="0651D25F" w:rsidR="00281F8B" w:rsidRPr="00D22F46" w:rsidRDefault="00281F8B" w:rsidP="00D22F46">
      <w:pPr>
        <w:pStyle w:val="Default"/>
        <w:numPr>
          <w:ilvl w:val="0"/>
          <w:numId w:val="2"/>
        </w:numPr>
      </w:pPr>
      <w:r w:rsidRPr="00D22F46">
        <w:t>Did the speaker have sufficient stage presence, eye contact and vocal range; maintain a steady pace, and have a confident stance?</w:t>
      </w:r>
    </w:p>
    <w:p w14:paraId="0B8F202F" w14:textId="77777777" w:rsidR="0047051C" w:rsidRDefault="0047051C" w:rsidP="0047051C">
      <w:pPr>
        <w:pStyle w:val="Default"/>
      </w:pPr>
    </w:p>
    <w:p w14:paraId="00DD923B" w14:textId="102F37D5" w:rsidR="0047051C" w:rsidRPr="0047051C" w:rsidRDefault="0047051C" w:rsidP="0047051C">
      <w:pPr>
        <w:pStyle w:val="Default"/>
        <w:rPr>
          <w:u w:val="single"/>
        </w:rPr>
      </w:pPr>
      <w:r w:rsidRPr="0047051C">
        <w:rPr>
          <w:u w:val="single"/>
        </w:rPr>
        <w:t>PowerPoint</w:t>
      </w:r>
    </w:p>
    <w:p w14:paraId="17B11033" w14:textId="7FC06771" w:rsidR="00CF75EE" w:rsidRDefault="00281F8B" w:rsidP="00D22F46">
      <w:pPr>
        <w:pStyle w:val="Default"/>
        <w:numPr>
          <w:ilvl w:val="0"/>
          <w:numId w:val="2"/>
        </w:numPr>
      </w:pPr>
      <w:r w:rsidRPr="00D22F46">
        <w:t>Did the PowerPoint slide enhance the presentation - was it clear, legible, and concise?</w:t>
      </w:r>
    </w:p>
    <w:p w14:paraId="3F5A9162" w14:textId="4F37B4A3" w:rsidR="002C3401" w:rsidRDefault="002C3401" w:rsidP="002C3401">
      <w:pPr>
        <w:pStyle w:val="Default"/>
      </w:pPr>
    </w:p>
    <w:p w14:paraId="2719A669" w14:textId="58C81848" w:rsidR="00C246DA" w:rsidRDefault="00C246DA" w:rsidP="00C246DA">
      <w:pPr>
        <w:pStyle w:val="Heading2"/>
        <w:rPr>
          <w:b/>
          <w:bCs/>
        </w:rPr>
      </w:pPr>
      <w:r>
        <w:rPr>
          <w:b/>
          <w:bCs/>
        </w:rPr>
        <w:t>Further resources:</w:t>
      </w:r>
    </w:p>
    <w:p w14:paraId="6B1E7295" w14:textId="0DE2F262" w:rsidR="00C246DA" w:rsidRPr="002A5CC2" w:rsidRDefault="002A5CC2" w:rsidP="00C246DA">
      <w:pPr>
        <w:rPr>
          <w:rFonts w:ascii="Myriad Pro" w:hAnsi="Myriad Pro" w:cs="Myriad Pro"/>
          <w:color w:val="000000"/>
          <w:szCs w:val="24"/>
        </w:rPr>
      </w:pPr>
      <w:r w:rsidRPr="002A5CC2">
        <w:rPr>
          <w:rFonts w:ascii="Myriad Pro" w:hAnsi="Myriad Pro" w:cs="Myriad Pro"/>
          <w:color w:val="000000"/>
          <w:szCs w:val="24"/>
        </w:rPr>
        <w:t xml:space="preserve">To watch videos of other Three Minute Thesis competitions, you can visit the Vitae website here: </w:t>
      </w:r>
      <w:hyperlink r:id="rId6" w:history="1">
        <w:r w:rsidRPr="002A5CC2">
          <w:rPr>
            <w:rFonts w:ascii="Myriad Pro" w:hAnsi="Myriad Pro" w:cs="Myriad Pro"/>
            <w:color w:val="0000FF"/>
            <w:szCs w:val="24"/>
            <w:u w:val="single"/>
          </w:rPr>
          <w:t>https://www.vitae.ac.uk/events/three-minu</w:t>
        </w:r>
        <w:r w:rsidRPr="002A5CC2">
          <w:rPr>
            <w:rFonts w:ascii="Myriad Pro" w:hAnsi="Myriad Pro" w:cs="Myriad Pro"/>
            <w:color w:val="0000FF"/>
            <w:szCs w:val="24"/>
            <w:u w:val="single"/>
          </w:rPr>
          <w:t>t</w:t>
        </w:r>
        <w:r w:rsidRPr="002A5CC2">
          <w:rPr>
            <w:rFonts w:ascii="Myriad Pro" w:hAnsi="Myriad Pro" w:cs="Myriad Pro"/>
            <w:color w:val="0000FF"/>
            <w:szCs w:val="24"/>
            <w:u w:val="single"/>
          </w:rPr>
          <w:t>e-thesis-competition</w:t>
        </w:r>
      </w:hyperlink>
    </w:p>
    <w:p w14:paraId="41A095A8" w14:textId="6E4E4545" w:rsidR="002A5CC2" w:rsidRPr="002A5CC2" w:rsidRDefault="002A5CC2" w:rsidP="00C246DA">
      <w:pPr>
        <w:rPr>
          <w:rFonts w:ascii="Myriad Pro" w:hAnsi="Myriad Pro" w:cs="Myriad Pro"/>
          <w:color w:val="000000"/>
          <w:szCs w:val="24"/>
        </w:rPr>
      </w:pPr>
      <w:r w:rsidRPr="002A5CC2">
        <w:rPr>
          <w:rFonts w:ascii="Myriad Pro" w:hAnsi="Myriad Pro" w:cs="Myriad Pro"/>
          <w:color w:val="000000"/>
          <w:szCs w:val="24"/>
        </w:rPr>
        <w:t xml:space="preserve">Vitae have </w:t>
      </w:r>
      <w:r w:rsidR="009A4066">
        <w:rPr>
          <w:rFonts w:ascii="Myriad Pro" w:hAnsi="Myriad Pro" w:cs="Myriad Pro"/>
          <w:color w:val="000000"/>
          <w:szCs w:val="24"/>
        </w:rPr>
        <w:t xml:space="preserve">also </w:t>
      </w:r>
      <w:r w:rsidRPr="002A5CC2">
        <w:rPr>
          <w:rFonts w:ascii="Myriad Pro" w:hAnsi="Myriad Pro" w:cs="Myriad Pro"/>
          <w:color w:val="000000"/>
          <w:szCs w:val="24"/>
        </w:rPr>
        <w:t xml:space="preserve">collated advice from previous winners of Three Minute Thesis competitions here: </w:t>
      </w:r>
      <w:hyperlink r:id="rId7" w:history="1">
        <w:r w:rsidRPr="002A5CC2">
          <w:rPr>
            <w:rFonts w:ascii="Myriad Pro" w:hAnsi="Myriad Pro" w:cs="Myriad Pro"/>
            <w:color w:val="0000FF"/>
            <w:szCs w:val="24"/>
            <w:u w:val="single"/>
          </w:rPr>
          <w:t>https://authorservices.ta</w:t>
        </w:r>
        <w:r w:rsidRPr="002A5CC2">
          <w:rPr>
            <w:rFonts w:ascii="Myriad Pro" w:hAnsi="Myriad Pro" w:cs="Myriad Pro"/>
            <w:color w:val="0000FF"/>
            <w:szCs w:val="24"/>
            <w:u w:val="single"/>
          </w:rPr>
          <w:t>o</w:t>
        </w:r>
        <w:r w:rsidRPr="002A5CC2">
          <w:rPr>
            <w:rFonts w:ascii="Myriad Pro" w:hAnsi="Myriad Pro" w:cs="Myriad Pro"/>
            <w:color w:val="0000FF"/>
            <w:szCs w:val="24"/>
            <w:u w:val="single"/>
          </w:rPr>
          <w:t>randfrancis.com/blog/research-impact/presenting-your-research-effectively-and-with-confidence/?utm_source=twitter&amp;utm_medium=social&amp;utm_campaign=JOG10500&amp;utm_term=postby</w:t>
        </w:r>
      </w:hyperlink>
      <w:r w:rsidRPr="002A5CC2">
        <w:rPr>
          <w:rFonts w:ascii="Myriad Pro" w:hAnsi="Myriad Pro" w:cs="Myriad Pro"/>
          <w:color w:val="000000"/>
          <w:szCs w:val="24"/>
        </w:rPr>
        <w:t xml:space="preserve"> </w:t>
      </w:r>
    </w:p>
    <w:sectPr w:rsidR="002A5CC2" w:rsidRPr="002A5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666"/>
    <w:multiLevelType w:val="hybridMultilevel"/>
    <w:tmpl w:val="84A4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34B5E"/>
    <w:multiLevelType w:val="hybridMultilevel"/>
    <w:tmpl w:val="2824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91559">
    <w:abstractNumId w:val="0"/>
  </w:num>
  <w:num w:numId="2" w16cid:durableId="188036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41"/>
    <w:rsid w:val="000A34B8"/>
    <w:rsid w:val="000F3143"/>
    <w:rsid w:val="001C3277"/>
    <w:rsid w:val="00281F8B"/>
    <w:rsid w:val="002A5CC2"/>
    <w:rsid w:val="002C3401"/>
    <w:rsid w:val="003D4BFF"/>
    <w:rsid w:val="0047051C"/>
    <w:rsid w:val="00574298"/>
    <w:rsid w:val="006E4CE1"/>
    <w:rsid w:val="00722685"/>
    <w:rsid w:val="008741F2"/>
    <w:rsid w:val="00904CE8"/>
    <w:rsid w:val="00971F84"/>
    <w:rsid w:val="009A4066"/>
    <w:rsid w:val="009C6B64"/>
    <w:rsid w:val="009F15EE"/>
    <w:rsid w:val="00A15ECD"/>
    <w:rsid w:val="00A861D6"/>
    <w:rsid w:val="00C246DA"/>
    <w:rsid w:val="00C63A41"/>
    <w:rsid w:val="00CB6C06"/>
    <w:rsid w:val="00CF75EE"/>
    <w:rsid w:val="00D22F46"/>
    <w:rsid w:val="00E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74A2"/>
  <w15:chartTrackingRefBased/>
  <w15:docId w15:val="{0A9086A4-5B95-4613-92E3-C6F1A6B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customStyle="1" w:styleId="Default">
    <w:name w:val="Default"/>
    <w:rsid w:val="00281F8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81F8B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281F8B"/>
    <w:pPr>
      <w:spacing w:line="17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281F8B"/>
    <w:pPr>
      <w:spacing w:line="17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281F8B"/>
    <w:pPr>
      <w:spacing w:line="17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5742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9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246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46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horservices.taylorandfrancis.com/blog/research-impact/presenting-your-research-effectively-and-with-confidence/?utm_source=twitter&amp;utm_medium=social&amp;utm_campaign=JOG10500&amp;utm_term=post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tae.ac.uk/events/three-minute-thesis-competition" TargetMode="External"/><Relationship Id="rId5" Type="http://schemas.openxmlformats.org/officeDocument/2006/relationships/hyperlink" Target="mailto:graduateschool@edgehill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Lawton</dc:creator>
  <cp:keywords/>
  <dc:description/>
  <cp:lastModifiedBy>Louise Nightingale</cp:lastModifiedBy>
  <cp:revision>2</cp:revision>
  <dcterms:created xsi:type="dcterms:W3CDTF">2024-04-30T11:15:00Z</dcterms:created>
  <dcterms:modified xsi:type="dcterms:W3CDTF">2024-04-30T11:15:00Z</dcterms:modified>
</cp:coreProperties>
</file>