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1476" w14:textId="15D173B8" w:rsidR="007A7360" w:rsidRPr="00F75F91" w:rsidRDefault="007A7360" w:rsidP="00A0228F">
      <w:pPr>
        <w:pStyle w:val="Heading1"/>
        <w:rPr>
          <w:rFonts w:ascii="Arial" w:hAnsi="Arial" w:cs="Arial"/>
          <w:sz w:val="36"/>
          <w:szCs w:val="36"/>
        </w:rPr>
      </w:pPr>
      <w:r w:rsidRPr="00F75F91">
        <w:rPr>
          <w:rFonts w:ascii="Arial" w:hAnsi="Arial" w:cs="Arial"/>
          <w:sz w:val="36"/>
          <w:szCs w:val="36"/>
        </w:rPr>
        <w:t>ACRE 202</w:t>
      </w:r>
      <w:r w:rsidR="00A0228F" w:rsidRPr="00F75F91">
        <w:rPr>
          <w:rFonts w:ascii="Arial" w:hAnsi="Arial" w:cs="Arial"/>
          <w:sz w:val="36"/>
          <w:szCs w:val="36"/>
        </w:rPr>
        <w:t>3</w:t>
      </w:r>
      <w:r w:rsidRPr="00F75F91">
        <w:rPr>
          <w:rFonts w:ascii="Arial" w:hAnsi="Arial" w:cs="Arial"/>
          <w:sz w:val="36"/>
          <w:szCs w:val="36"/>
        </w:rPr>
        <w:t xml:space="preserve"> </w:t>
      </w:r>
      <w:r w:rsidR="00EF2152" w:rsidRPr="00F75F91">
        <w:rPr>
          <w:rFonts w:ascii="Arial" w:hAnsi="Arial" w:cs="Arial"/>
          <w:sz w:val="36"/>
          <w:szCs w:val="36"/>
        </w:rPr>
        <w:t xml:space="preserve">Parallel </w:t>
      </w:r>
      <w:r w:rsidR="008324AD">
        <w:rPr>
          <w:rFonts w:ascii="Arial" w:hAnsi="Arial" w:cs="Arial"/>
          <w:sz w:val="36"/>
          <w:szCs w:val="36"/>
        </w:rPr>
        <w:t xml:space="preserve">Panel </w:t>
      </w:r>
      <w:r w:rsidR="00EF2152" w:rsidRPr="00F75F91">
        <w:rPr>
          <w:rFonts w:ascii="Arial" w:hAnsi="Arial" w:cs="Arial"/>
          <w:sz w:val="36"/>
          <w:szCs w:val="36"/>
        </w:rPr>
        <w:t>Sessions</w:t>
      </w:r>
      <w:r w:rsidRPr="00F75F91">
        <w:rPr>
          <w:rFonts w:ascii="Arial" w:hAnsi="Arial" w:cs="Arial"/>
          <w:sz w:val="36"/>
          <w:szCs w:val="36"/>
        </w:rPr>
        <w:t xml:space="preserve"> </w:t>
      </w:r>
    </w:p>
    <w:p w14:paraId="3C858D6C" w14:textId="2497D956" w:rsidR="007A7360" w:rsidRPr="00F75F91" w:rsidRDefault="007A7360" w:rsidP="007A7360">
      <w:pPr>
        <w:rPr>
          <w:rFonts w:cs="Arial"/>
          <w:bCs/>
          <w:szCs w:val="24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5387"/>
        <w:gridCol w:w="5245"/>
      </w:tblGrid>
      <w:tr w:rsidR="00F75F91" w:rsidRPr="00F75F91" w14:paraId="63A1974F" w14:textId="77777777" w:rsidTr="004B3436">
        <w:trPr>
          <w:trHeight w:val="332"/>
        </w:trPr>
        <w:tc>
          <w:tcPr>
            <w:tcW w:w="15168" w:type="dxa"/>
            <w:gridSpan w:val="3"/>
          </w:tcPr>
          <w:p w14:paraId="3D691A68" w14:textId="2E06C5A8" w:rsidR="00F75F91" w:rsidRPr="00F75F91" w:rsidRDefault="00F75F91" w:rsidP="00F75F91">
            <w:pPr>
              <w:pStyle w:val="NoSpacing"/>
              <w:rPr>
                <w:rFonts w:cs="Arial"/>
                <w:szCs w:val="24"/>
              </w:rPr>
            </w:pPr>
            <w:r w:rsidRPr="00F75F91">
              <w:rPr>
                <w:rFonts w:cs="Arial"/>
                <w:szCs w:val="24"/>
              </w:rPr>
              <w:t>Thursday 09:30</w:t>
            </w:r>
            <w:r w:rsidRPr="00F75F91">
              <w:rPr>
                <w:rFonts w:cs="Arial"/>
                <w:b/>
                <w:bCs/>
                <w:szCs w:val="24"/>
              </w:rPr>
              <w:t xml:space="preserve"> Parallel Sessions (1) PG</w:t>
            </w:r>
            <w:r w:rsidR="00EE1214">
              <w:rPr>
                <w:rFonts w:cs="Arial"/>
                <w:b/>
                <w:bCs/>
                <w:szCs w:val="24"/>
              </w:rPr>
              <w:t>R strand</w:t>
            </w:r>
          </w:p>
        </w:tc>
      </w:tr>
      <w:tr w:rsidR="005B4333" w:rsidRPr="00F75F91" w14:paraId="4E41D43D" w14:textId="77777777" w:rsidTr="00A451DD">
        <w:trPr>
          <w:trHeight w:val="182"/>
        </w:trPr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0E49A1CA" w14:textId="37060396" w:rsidR="00FA6EB8" w:rsidRPr="00F75F91" w:rsidRDefault="00A451DD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  <w:highlight w:val="yellow"/>
              </w:rPr>
            </w:pPr>
            <w:r w:rsidRPr="00F75F91">
              <w:rPr>
                <w:rFonts w:cs="Arial"/>
                <w:b/>
                <w:bCs/>
                <w:sz w:val="32"/>
                <w:szCs w:val="32"/>
              </w:rPr>
              <w:t>1A</w:t>
            </w:r>
            <w:r w:rsidR="00AB748F">
              <w:rPr>
                <w:rFonts w:cs="Arial"/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D07BB4" w14:textId="59CB26FC" w:rsidR="005B4333" w:rsidRPr="00F75F91" w:rsidRDefault="00A451DD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  <w:highlight w:val="yellow"/>
              </w:rPr>
            </w:pPr>
            <w:r w:rsidRPr="00F75F91">
              <w:rPr>
                <w:rFonts w:cs="Arial"/>
                <w:b/>
                <w:bCs/>
                <w:sz w:val="32"/>
                <w:szCs w:val="32"/>
              </w:rPr>
              <w:t>1B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268082" w14:textId="1388C4D5" w:rsidR="005B4333" w:rsidRPr="00F75F91" w:rsidRDefault="00A451DD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  <w:highlight w:val="yellow"/>
              </w:rPr>
            </w:pPr>
            <w:r w:rsidRPr="00F75F91">
              <w:rPr>
                <w:rFonts w:cs="Arial"/>
                <w:b/>
                <w:bCs/>
                <w:sz w:val="32"/>
                <w:szCs w:val="32"/>
              </w:rPr>
              <w:t>1C</w:t>
            </w:r>
          </w:p>
        </w:tc>
      </w:tr>
      <w:tr w:rsidR="00AB748F" w:rsidRPr="00F75F91" w14:paraId="7860D3ED" w14:textId="77777777" w:rsidTr="00A451DD">
        <w:trPr>
          <w:trHeight w:val="182"/>
        </w:trPr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498CC7BA" w14:textId="09295D0C" w:rsidR="00AB748F" w:rsidRPr="00F75F91" w:rsidRDefault="00AB748F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E5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D70B87" w14:textId="76879A46" w:rsidR="00AB748F" w:rsidRPr="00F75F91" w:rsidRDefault="00AB748F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E6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E21588" w14:textId="0370BF80" w:rsidR="00AB748F" w:rsidRPr="00F75F91" w:rsidRDefault="00AB748F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E7</w:t>
            </w:r>
          </w:p>
        </w:tc>
      </w:tr>
      <w:tr w:rsidR="00A451DD" w:rsidRPr="00F75F91" w14:paraId="2874F92E" w14:textId="77777777" w:rsidTr="00A451DD">
        <w:trPr>
          <w:trHeight w:val="871"/>
        </w:trPr>
        <w:tc>
          <w:tcPr>
            <w:tcW w:w="4536" w:type="dxa"/>
            <w:tcBorders>
              <w:top w:val="single" w:sz="12" w:space="0" w:color="auto"/>
            </w:tcBorders>
          </w:tcPr>
          <w:p w14:paraId="1CF63744" w14:textId="77777777" w:rsidR="00EE1214" w:rsidRDefault="00A451DD" w:rsidP="00A451DD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F75F91">
              <w:rPr>
                <w:rFonts w:cs="Arial"/>
                <w:b/>
                <w:bCs/>
                <w:sz w:val="22"/>
              </w:rPr>
              <w:t xml:space="preserve">Equitable teaching and learning </w:t>
            </w:r>
          </w:p>
          <w:p w14:paraId="43099E1B" w14:textId="66A682D6" w:rsidR="00A451DD" w:rsidRPr="00F75F91" w:rsidRDefault="00A451DD" w:rsidP="00A451DD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F75F91">
              <w:rPr>
                <w:rFonts w:cs="Arial"/>
                <w:b/>
                <w:bCs/>
                <w:sz w:val="22"/>
              </w:rPr>
              <w:t>in FE and HE</w:t>
            </w:r>
          </w:p>
          <w:p w14:paraId="61984E27" w14:textId="77777777" w:rsidR="00A451DD" w:rsidRPr="00F75F91" w:rsidRDefault="00A451DD" w:rsidP="005B4333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538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AFB0623" w14:textId="61DF97B0" w:rsidR="00A451DD" w:rsidRPr="00F75F91" w:rsidRDefault="00A451DD" w:rsidP="00A451DD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F75F91">
              <w:rPr>
                <w:rFonts w:cs="Arial"/>
                <w:b/>
                <w:bCs/>
                <w:sz w:val="22"/>
              </w:rPr>
              <w:t>Understanding inequality in the classroom: activism, analysis and citizenship education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shd w:val="clear" w:color="auto" w:fill="auto"/>
          </w:tcPr>
          <w:p w14:paraId="766DA02B" w14:textId="77777777" w:rsidR="00EE1214" w:rsidRDefault="00A451DD" w:rsidP="00A451DD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F75F91">
              <w:rPr>
                <w:rFonts w:cs="Arial"/>
                <w:b/>
                <w:bCs/>
                <w:sz w:val="22"/>
              </w:rPr>
              <w:t xml:space="preserve">Challenging inequality, underachievement </w:t>
            </w:r>
          </w:p>
          <w:p w14:paraId="7B2729A1" w14:textId="5EA18B66" w:rsidR="00A451DD" w:rsidRPr="00F75F91" w:rsidRDefault="00A451DD" w:rsidP="00A451DD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F75F91">
              <w:rPr>
                <w:rFonts w:cs="Arial"/>
                <w:b/>
                <w:bCs/>
                <w:sz w:val="22"/>
              </w:rPr>
              <w:t>and ‘performativity’</w:t>
            </w:r>
          </w:p>
        </w:tc>
      </w:tr>
      <w:tr w:rsidR="005B4333" w:rsidRPr="00F75F91" w14:paraId="31961038" w14:textId="77777777" w:rsidTr="005B4333">
        <w:trPr>
          <w:trHeight w:val="374"/>
        </w:trPr>
        <w:tc>
          <w:tcPr>
            <w:tcW w:w="4536" w:type="dxa"/>
          </w:tcPr>
          <w:p w14:paraId="7CB9A289" w14:textId="77777777" w:rsidR="005B4333" w:rsidRPr="00F75F91" w:rsidRDefault="005B4333" w:rsidP="005B4333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Chair: Dr Seán Henry</w:t>
            </w:r>
            <w:r w:rsidRPr="00F75F91">
              <w:rPr>
                <w:rFonts w:cs="Arial"/>
                <w:sz w:val="22"/>
              </w:rPr>
              <w:tab/>
            </w:r>
          </w:p>
          <w:p w14:paraId="62D989E5" w14:textId="14903E7B" w:rsidR="005B4333" w:rsidRPr="00F75F91" w:rsidRDefault="005B4333" w:rsidP="005B4333">
            <w:pPr>
              <w:pStyle w:val="NoSpacing"/>
              <w:rPr>
                <w:rFonts w:cs="Arial"/>
                <w:sz w:val="10"/>
                <w:szCs w:val="1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4E8BF1AE" w14:textId="5DE3B08B" w:rsidR="005B4333" w:rsidRPr="00F75F91" w:rsidRDefault="005B4333" w:rsidP="005B4333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 xml:space="preserve">Chair: </w:t>
            </w:r>
            <w:r w:rsidR="00593E21" w:rsidRPr="00593E21">
              <w:rPr>
                <w:rFonts w:cs="Arial"/>
                <w:sz w:val="22"/>
              </w:rPr>
              <w:t>Ella O'Doherty</w:t>
            </w:r>
          </w:p>
        </w:tc>
        <w:tc>
          <w:tcPr>
            <w:tcW w:w="5245" w:type="dxa"/>
          </w:tcPr>
          <w:p w14:paraId="69C371BB" w14:textId="6295D300" w:rsidR="005B4333" w:rsidRPr="00F75F91" w:rsidRDefault="005B4333" w:rsidP="005B4333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Chair: Dr Francis Farrell</w:t>
            </w:r>
          </w:p>
        </w:tc>
      </w:tr>
      <w:tr w:rsidR="00017991" w:rsidRPr="00F75F91" w14:paraId="26E22B59" w14:textId="77777777" w:rsidTr="005B4333">
        <w:trPr>
          <w:trHeight w:val="710"/>
        </w:trPr>
        <w:tc>
          <w:tcPr>
            <w:tcW w:w="4536" w:type="dxa"/>
          </w:tcPr>
          <w:p w14:paraId="299C24D1" w14:textId="77777777" w:rsidR="00017991" w:rsidRPr="00F75F91" w:rsidRDefault="00017991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 xml:space="preserve">Jen Hayes </w:t>
            </w:r>
          </w:p>
          <w:p w14:paraId="3286116B" w14:textId="663D37E5" w:rsidR="00017991" w:rsidRPr="00F75F91" w:rsidRDefault="00017991" w:rsidP="00017991">
            <w:pPr>
              <w:rPr>
                <w:rFonts w:cs="Arial"/>
                <w:strike/>
                <w:sz w:val="22"/>
              </w:rPr>
            </w:pPr>
            <w:r w:rsidRPr="00F75F91">
              <w:rPr>
                <w:rFonts w:cs="Arial"/>
                <w:sz w:val="22"/>
              </w:rPr>
              <w:t xml:space="preserve">A critical discourse analysis using Bourdieu’s concept of field to make links between the HE in FE strategies and critiques of the power structures within HE 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B2C1696" w14:textId="62EFDC1A" w:rsidR="00017991" w:rsidRPr="00F75F91" w:rsidRDefault="00017991" w:rsidP="00017991">
            <w:pPr>
              <w:rPr>
                <w:rFonts w:cs="Arial"/>
                <w:sz w:val="22"/>
              </w:rPr>
            </w:pPr>
            <w:r w:rsidRPr="00F75F91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Katie Ormrod </w:t>
            </w:r>
            <w:r w:rsidRPr="00F75F91">
              <w:rPr>
                <w:rFonts w:cs="Arial"/>
                <w:sz w:val="22"/>
              </w:rPr>
              <w:t xml:space="preserve"> </w:t>
            </w:r>
          </w:p>
          <w:p w14:paraId="5C56FAE1" w14:textId="2D8FAFA1" w:rsidR="00017991" w:rsidRPr="00F75F91" w:rsidRDefault="00017991" w:rsidP="00017991">
            <w:pPr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Exploring the potential for critical global citizenship education in the local community food bank</w:t>
            </w:r>
          </w:p>
        </w:tc>
        <w:tc>
          <w:tcPr>
            <w:tcW w:w="5245" w:type="dxa"/>
          </w:tcPr>
          <w:p w14:paraId="108B3E90" w14:textId="7F1E6F96" w:rsidR="00017991" w:rsidRPr="00F75F91" w:rsidRDefault="00017991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Jonathan Burs</w:t>
            </w:r>
            <w:r>
              <w:rPr>
                <w:rFonts w:cs="Arial"/>
                <w:sz w:val="22"/>
              </w:rPr>
              <w:t>n</w:t>
            </w:r>
            <w:r w:rsidRPr="00F75F91">
              <w:rPr>
                <w:rFonts w:cs="Arial"/>
                <w:sz w:val="22"/>
              </w:rPr>
              <w:t xml:space="preserve">all  </w:t>
            </w:r>
          </w:p>
          <w:p w14:paraId="0FE36EBF" w14:textId="4141E63C" w:rsidR="00017991" w:rsidRPr="00F75F91" w:rsidRDefault="00017991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eastAsia="Times New Roman" w:cs="Arial"/>
                <w:color w:val="000000"/>
                <w:sz w:val="22"/>
                <w:lang w:eastAsia="en-GB"/>
              </w:rPr>
              <w:t>Is Ofsted's 2019 Education Inspection Framework (EIF) the beginning of the end of performativity?</w:t>
            </w:r>
            <w:r w:rsidRPr="00F75F91">
              <w:rPr>
                <w:rFonts w:eastAsia="Times New Roman" w:cs="Arial"/>
                <w:b/>
                <w:bCs/>
                <w:color w:val="000000"/>
                <w:sz w:val="22"/>
                <w:lang w:eastAsia="en-GB"/>
              </w:rPr>
              <w:t xml:space="preserve"> </w:t>
            </w:r>
          </w:p>
        </w:tc>
      </w:tr>
      <w:tr w:rsidR="00EB7A6D" w:rsidRPr="00F75F91" w14:paraId="6D06BCC8" w14:textId="77777777" w:rsidTr="00EB7A6D">
        <w:trPr>
          <w:trHeight w:val="870"/>
        </w:trPr>
        <w:tc>
          <w:tcPr>
            <w:tcW w:w="4536" w:type="dxa"/>
          </w:tcPr>
          <w:p w14:paraId="55964174" w14:textId="77777777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 xml:space="preserve">Megan Loveys </w:t>
            </w:r>
          </w:p>
          <w:p w14:paraId="317FE5CA" w14:textId="0059E340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Further Education: Facilitating inclusion for visually impaired students</w:t>
            </w:r>
          </w:p>
        </w:tc>
        <w:tc>
          <w:tcPr>
            <w:tcW w:w="5387" w:type="dxa"/>
            <w:vMerge w:val="restart"/>
            <w:shd w:val="clear" w:color="auto" w:fill="D9D9D9" w:themeFill="background1" w:themeFillShade="D9"/>
          </w:tcPr>
          <w:p w14:paraId="3C2D9EE7" w14:textId="77777777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Matthew Greenhalgh</w:t>
            </w:r>
          </w:p>
          <w:p w14:paraId="5E5A3030" w14:textId="77777777" w:rsidR="00EB7A6D" w:rsidRPr="00F75F91" w:rsidRDefault="00EB7A6D" w:rsidP="00017991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5F91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A richer understanding of the relationship between achievement and socioeconomic status? </w:t>
            </w:r>
          </w:p>
          <w:p w14:paraId="129F3D45" w14:textId="7C5184A2" w:rsidR="00EB7A6D" w:rsidRPr="00F75F91" w:rsidRDefault="00EB7A6D" w:rsidP="00017991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5F91">
              <w:rPr>
                <w:rFonts w:eastAsia="Times New Roman" w:cs="Arial"/>
                <w:color w:val="000000"/>
                <w:sz w:val="22"/>
                <w:lang w:eastAsia="en-GB"/>
              </w:rPr>
              <w:t>A broader review of the indirect associations, from a critical realist perspective</w:t>
            </w:r>
          </w:p>
        </w:tc>
        <w:tc>
          <w:tcPr>
            <w:tcW w:w="5245" w:type="dxa"/>
            <w:vMerge w:val="restart"/>
          </w:tcPr>
          <w:p w14:paraId="201AC577" w14:textId="77777777" w:rsidR="00EB7A6D" w:rsidRPr="00F75F91" w:rsidRDefault="00EB7A6D" w:rsidP="00017991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5F91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Jamila Gurjee </w:t>
            </w:r>
          </w:p>
          <w:p w14:paraId="67DC0676" w14:textId="77777777" w:rsidR="00EB7A6D" w:rsidRPr="00F75F91" w:rsidRDefault="00EB7A6D" w:rsidP="00017991">
            <w:pPr>
              <w:rPr>
                <w:rFonts w:cs="Arial"/>
                <w:color w:val="000000"/>
                <w:sz w:val="22"/>
              </w:rPr>
            </w:pPr>
            <w:r w:rsidRPr="00F75F91">
              <w:rPr>
                <w:rFonts w:cs="Arial"/>
                <w:color w:val="000000"/>
                <w:sz w:val="22"/>
              </w:rPr>
              <w:t xml:space="preserve">‘What’s more important…school places or…a student having to endure racism?’ </w:t>
            </w:r>
          </w:p>
          <w:p w14:paraId="01FE2D1A" w14:textId="44F78CA9" w:rsidR="00EB7A6D" w:rsidRPr="00F75F91" w:rsidRDefault="00EB7A6D" w:rsidP="00017991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F75F91">
              <w:rPr>
                <w:rFonts w:cs="Arial"/>
                <w:color w:val="000000"/>
                <w:sz w:val="22"/>
              </w:rPr>
              <w:t>A critical study of ITE educators’ perspectives on anti-Muslim racism</w:t>
            </w:r>
          </w:p>
        </w:tc>
      </w:tr>
      <w:tr w:rsidR="00EB7A6D" w:rsidRPr="00F75F91" w14:paraId="4581FA76" w14:textId="77777777" w:rsidTr="00E37050">
        <w:trPr>
          <w:trHeight w:val="380"/>
        </w:trPr>
        <w:tc>
          <w:tcPr>
            <w:tcW w:w="4536" w:type="dxa"/>
            <w:vMerge w:val="restart"/>
          </w:tcPr>
          <w:p w14:paraId="466DBBD6" w14:textId="77777777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Emilia McRobie</w:t>
            </w:r>
            <w:r w:rsidRPr="00F75F91">
              <w:rPr>
                <w:rFonts w:cs="Arial"/>
                <w:sz w:val="22"/>
              </w:rPr>
              <w:tab/>
            </w:r>
          </w:p>
          <w:p w14:paraId="477D88BC" w14:textId="7ACBE01F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How Bad is the University Mental Health Crisis?</w:t>
            </w:r>
          </w:p>
        </w:tc>
        <w:tc>
          <w:tcPr>
            <w:tcW w:w="5387" w:type="dxa"/>
            <w:vMerge/>
            <w:shd w:val="clear" w:color="auto" w:fill="D9D9D9" w:themeFill="background1" w:themeFillShade="D9"/>
          </w:tcPr>
          <w:p w14:paraId="35F36944" w14:textId="77777777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5245" w:type="dxa"/>
            <w:vMerge/>
          </w:tcPr>
          <w:p w14:paraId="561A2ECB" w14:textId="77777777" w:rsidR="00EB7A6D" w:rsidRPr="00F75F91" w:rsidRDefault="00EB7A6D" w:rsidP="00017991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</w:p>
        </w:tc>
      </w:tr>
      <w:tr w:rsidR="00EB7A6D" w:rsidRPr="00F75F91" w14:paraId="323C5742" w14:textId="77777777" w:rsidTr="00BE1E7A">
        <w:trPr>
          <w:trHeight w:val="537"/>
        </w:trPr>
        <w:tc>
          <w:tcPr>
            <w:tcW w:w="4536" w:type="dxa"/>
            <w:vMerge/>
          </w:tcPr>
          <w:p w14:paraId="7B1ED0AE" w14:textId="48D826DE" w:rsidR="00EB7A6D" w:rsidRPr="00017991" w:rsidRDefault="00EB7A6D" w:rsidP="00017991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5387" w:type="dxa"/>
            <w:vMerge w:val="restart"/>
            <w:shd w:val="clear" w:color="auto" w:fill="D9D9D9" w:themeFill="background1" w:themeFillShade="D9"/>
          </w:tcPr>
          <w:p w14:paraId="6AFDFD7D" w14:textId="77777777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Shuang Yin Cheryl Ng</w:t>
            </w:r>
          </w:p>
          <w:p w14:paraId="73FFCB07" w14:textId="77777777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 xml:space="preserve">Reimagining Education for Sustainable Development: </w:t>
            </w:r>
          </w:p>
          <w:p w14:paraId="6838AEF3" w14:textId="465C5123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A Study of Youth Political Subjectivity and Knowledge Construction through Climate Change Activism</w:t>
            </w:r>
          </w:p>
        </w:tc>
        <w:tc>
          <w:tcPr>
            <w:tcW w:w="5245" w:type="dxa"/>
            <w:vMerge w:val="restart"/>
          </w:tcPr>
          <w:p w14:paraId="2175CDFF" w14:textId="77777777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Keisha Ann Stewart</w:t>
            </w:r>
          </w:p>
          <w:p w14:paraId="619C9756" w14:textId="3F6C8548" w:rsidR="00EB7A6D" w:rsidRPr="00F75F91" w:rsidRDefault="00EB7A6D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Could the promotion of literacy through literature be the answer to Black Caribbean male pupils’ underachievement?</w:t>
            </w:r>
          </w:p>
        </w:tc>
      </w:tr>
      <w:tr w:rsidR="00017991" w:rsidRPr="00F75F91" w14:paraId="4C247777" w14:textId="77777777" w:rsidTr="005B4333">
        <w:trPr>
          <w:trHeight w:val="710"/>
        </w:trPr>
        <w:tc>
          <w:tcPr>
            <w:tcW w:w="4536" w:type="dxa"/>
          </w:tcPr>
          <w:p w14:paraId="6D4C714A" w14:textId="77777777" w:rsidR="00017991" w:rsidRPr="00F75F91" w:rsidRDefault="00017991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 xml:space="preserve">Nicola Looker  </w:t>
            </w:r>
          </w:p>
          <w:p w14:paraId="2ACB2779" w14:textId="28A30F08" w:rsidR="00017991" w:rsidRPr="00F75F91" w:rsidRDefault="00017991" w:rsidP="00017991">
            <w:pPr>
              <w:pStyle w:val="NoSpacing"/>
              <w:rPr>
                <w:rFonts w:cs="Arial"/>
                <w:sz w:val="22"/>
              </w:rPr>
            </w:pPr>
            <w:r w:rsidRPr="00F75F91">
              <w:rPr>
                <w:rFonts w:cs="Arial"/>
                <w:sz w:val="22"/>
              </w:rPr>
              <w:t>When is a sheep not a sheep? Exploring epistemology in teacher education</w:t>
            </w:r>
          </w:p>
        </w:tc>
        <w:tc>
          <w:tcPr>
            <w:tcW w:w="5387" w:type="dxa"/>
            <w:vMerge/>
            <w:shd w:val="clear" w:color="auto" w:fill="D9D9D9" w:themeFill="background1" w:themeFillShade="D9"/>
          </w:tcPr>
          <w:p w14:paraId="4EB618B5" w14:textId="77777777" w:rsidR="00017991" w:rsidRPr="00F75F91" w:rsidRDefault="00017991" w:rsidP="00017991">
            <w:pPr>
              <w:rPr>
                <w:rFonts w:eastAsia="Times New Roman" w:cs="Arial"/>
                <w:color w:val="000000"/>
                <w:sz w:val="22"/>
                <w:highlight w:val="green"/>
                <w:lang w:eastAsia="en-GB"/>
              </w:rPr>
            </w:pPr>
          </w:p>
        </w:tc>
        <w:tc>
          <w:tcPr>
            <w:tcW w:w="5245" w:type="dxa"/>
            <w:vMerge/>
          </w:tcPr>
          <w:p w14:paraId="3ADECA18" w14:textId="77777777" w:rsidR="00017991" w:rsidRPr="00F75F91" w:rsidRDefault="00017991" w:rsidP="00017991">
            <w:pPr>
              <w:pStyle w:val="NoSpacing"/>
              <w:rPr>
                <w:rFonts w:cs="Arial"/>
                <w:sz w:val="22"/>
              </w:rPr>
            </w:pPr>
          </w:p>
        </w:tc>
      </w:tr>
    </w:tbl>
    <w:p w14:paraId="366B283A" w14:textId="77777777" w:rsidR="00B05ECB" w:rsidRPr="00F75F91" w:rsidRDefault="00B05ECB">
      <w:pPr>
        <w:rPr>
          <w:rFonts w:cs="Arial"/>
        </w:rPr>
      </w:pPr>
      <w:r w:rsidRPr="00F75F91">
        <w:rPr>
          <w:rFonts w:cs="Arial"/>
        </w:rPr>
        <w:br w:type="page"/>
      </w: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  <w:gridCol w:w="3118"/>
        <w:gridCol w:w="3258"/>
      </w:tblGrid>
      <w:tr w:rsidR="00F75F91" w:rsidRPr="00F75F91" w14:paraId="7BB16962" w14:textId="77777777" w:rsidTr="008B1EA0">
        <w:trPr>
          <w:trHeight w:val="332"/>
          <w:jc w:val="center"/>
        </w:trPr>
        <w:tc>
          <w:tcPr>
            <w:tcW w:w="15730" w:type="dxa"/>
            <w:gridSpan w:val="5"/>
          </w:tcPr>
          <w:p w14:paraId="37C0D4D3" w14:textId="51D7D3D0" w:rsidR="00F75F91" w:rsidRPr="00F75F91" w:rsidRDefault="00F75F91" w:rsidP="00F75F91">
            <w:pPr>
              <w:pStyle w:val="NoSpacing"/>
              <w:rPr>
                <w:rFonts w:cs="Arial"/>
                <w:b/>
                <w:bCs/>
                <w:sz w:val="32"/>
                <w:szCs w:val="32"/>
              </w:rPr>
            </w:pPr>
            <w:r w:rsidRPr="00F75F91">
              <w:rPr>
                <w:rFonts w:cs="Arial"/>
                <w:szCs w:val="24"/>
              </w:rPr>
              <w:lastRenderedPageBreak/>
              <w:t>Thursday 13:30</w:t>
            </w:r>
            <w:r>
              <w:rPr>
                <w:rFonts w:cs="Arial"/>
                <w:b/>
                <w:bCs/>
                <w:szCs w:val="24"/>
              </w:rPr>
              <w:t xml:space="preserve">  </w:t>
            </w:r>
            <w:r w:rsidRPr="00F75F91">
              <w:rPr>
                <w:rFonts w:cs="Arial"/>
                <w:b/>
                <w:bCs/>
                <w:szCs w:val="24"/>
              </w:rPr>
              <w:t>Parallel Sessions (2)</w:t>
            </w:r>
          </w:p>
        </w:tc>
      </w:tr>
      <w:tr w:rsidR="00EF2152" w:rsidRPr="00F75F91" w14:paraId="3ADB1308" w14:textId="77777777" w:rsidTr="001A7942">
        <w:trPr>
          <w:trHeight w:val="327"/>
          <w:jc w:val="center"/>
        </w:trPr>
        <w:tc>
          <w:tcPr>
            <w:tcW w:w="3118" w:type="dxa"/>
          </w:tcPr>
          <w:p w14:paraId="1F9E83CD" w14:textId="386127CE" w:rsidR="001A7942" w:rsidRPr="00F75F91" w:rsidRDefault="001A7942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75F91">
              <w:rPr>
                <w:rFonts w:cs="Arial"/>
                <w:b/>
                <w:bCs/>
                <w:sz w:val="32"/>
                <w:szCs w:val="32"/>
              </w:rPr>
              <w:t>2</w:t>
            </w:r>
            <w:r w:rsidR="00EF2152" w:rsidRPr="00F75F91">
              <w:rPr>
                <w:rFonts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118" w:type="dxa"/>
          </w:tcPr>
          <w:p w14:paraId="704DD979" w14:textId="77CAA77E" w:rsidR="00EF2152" w:rsidRPr="00F75F91" w:rsidRDefault="001A7942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75F91">
              <w:rPr>
                <w:rFonts w:cs="Arial"/>
                <w:b/>
                <w:bCs/>
                <w:sz w:val="32"/>
                <w:szCs w:val="32"/>
              </w:rPr>
              <w:t>2</w:t>
            </w:r>
            <w:r w:rsidR="00EF2152" w:rsidRPr="00F75F91">
              <w:rPr>
                <w:rFonts w:cs="Arial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118" w:type="dxa"/>
          </w:tcPr>
          <w:p w14:paraId="759CDEF4" w14:textId="764D1C4A" w:rsidR="00EF2152" w:rsidRPr="00F75F91" w:rsidRDefault="001A7942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75F91">
              <w:rPr>
                <w:rFonts w:cs="Arial"/>
                <w:b/>
                <w:bCs/>
                <w:sz w:val="32"/>
                <w:szCs w:val="32"/>
              </w:rPr>
              <w:t>2</w:t>
            </w:r>
            <w:r w:rsidR="00EF2152" w:rsidRPr="00F75F91">
              <w:rPr>
                <w:rFonts w:cs="Arial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3118" w:type="dxa"/>
          </w:tcPr>
          <w:p w14:paraId="6471B4B6" w14:textId="3663C380" w:rsidR="00EF2152" w:rsidRPr="00F75F91" w:rsidRDefault="001A7942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75F91">
              <w:rPr>
                <w:rFonts w:cs="Arial"/>
                <w:b/>
                <w:bCs/>
                <w:sz w:val="32"/>
                <w:szCs w:val="32"/>
              </w:rPr>
              <w:t>2</w:t>
            </w:r>
            <w:r w:rsidR="00EF2152" w:rsidRPr="00F75F91">
              <w:rPr>
                <w:rFonts w:cs="Arial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3258" w:type="dxa"/>
          </w:tcPr>
          <w:p w14:paraId="1F331ADA" w14:textId="0FF8759E" w:rsidR="00EF2152" w:rsidRPr="00F75F91" w:rsidRDefault="001A7942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F75F91">
              <w:rPr>
                <w:rFonts w:cs="Arial"/>
                <w:b/>
                <w:bCs/>
                <w:sz w:val="32"/>
                <w:szCs w:val="32"/>
              </w:rPr>
              <w:t>2</w:t>
            </w:r>
            <w:r w:rsidR="00EF2152" w:rsidRPr="00F75F91">
              <w:rPr>
                <w:rFonts w:cs="Arial"/>
                <w:b/>
                <w:bCs/>
                <w:sz w:val="32"/>
                <w:szCs w:val="32"/>
              </w:rPr>
              <w:t>E</w:t>
            </w:r>
          </w:p>
        </w:tc>
      </w:tr>
      <w:tr w:rsidR="00AB748F" w:rsidRPr="00F75F91" w14:paraId="4A38A754" w14:textId="77777777" w:rsidTr="006F0DA0">
        <w:trPr>
          <w:trHeight w:val="327"/>
          <w:jc w:val="center"/>
        </w:trPr>
        <w:tc>
          <w:tcPr>
            <w:tcW w:w="3118" w:type="dxa"/>
            <w:vAlign w:val="center"/>
          </w:tcPr>
          <w:p w14:paraId="0A57DC39" w14:textId="22B31CA0" w:rsidR="00AB748F" w:rsidRPr="00F75F91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E5</w:t>
            </w:r>
          </w:p>
        </w:tc>
        <w:tc>
          <w:tcPr>
            <w:tcW w:w="3118" w:type="dxa"/>
            <w:vAlign w:val="center"/>
          </w:tcPr>
          <w:p w14:paraId="67A81C05" w14:textId="47FE9448" w:rsidR="00AB748F" w:rsidRPr="00F75F91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E6</w:t>
            </w:r>
          </w:p>
        </w:tc>
        <w:tc>
          <w:tcPr>
            <w:tcW w:w="3118" w:type="dxa"/>
            <w:vAlign w:val="center"/>
          </w:tcPr>
          <w:p w14:paraId="3747D731" w14:textId="598C258B" w:rsidR="00AB748F" w:rsidRPr="00F75F91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E7</w:t>
            </w:r>
          </w:p>
        </w:tc>
        <w:tc>
          <w:tcPr>
            <w:tcW w:w="3118" w:type="dxa"/>
          </w:tcPr>
          <w:p w14:paraId="5A173171" w14:textId="68CC8624" w:rsidR="00AB748F" w:rsidRPr="00F75F91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E2</w:t>
            </w:r>
          </w:p>
        </w:tc>
        <w:tc>
          <w:tcPr>
            <w:tcW w:w="3258" w:type="dxa"/>
          </w:tcPr>
          <w:p w14:paraId="46D09032" w14:textId="789A8AC7" w:rsidR="00AB748F" w:rsidRPr="00F75F91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E20 (1</w:t>
            </w:r>
            <w:r w:rsidRPr="00AB748F">
              <w:rPr>
                <w:rFonts w:cs="Arial"/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floor)</w:t>
            </w:r>
          </w:p>
        </w:tc>
      </w:tr>
      <w:tr w:rsidR="00AB748F" w:rsidRPr="00F75F91" w14:paraId="0185CB18" w14:textId="77777777" w:rsidTr="00A451DD">
        <w:trPr>
          <w:trHeight w:val="198"/>
          <w:jc w:val="center"/>
        </w:trPr>
        <w:tc>
          <w:tcPr>
            <w:tcW w:w="6236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B7BE436" w14:textId="179217B4" w:rsidR="00AB748F" w:rsidRPr="00784869" w:rsidRDefault="00AB748F" w:rsidP="00AB748F">
            <w:pPr>
              <w:pStyle w:val="NoSpacing"/>
              <w:jc w:val="center"/>
              <w:rPr>
                <w:rFonts w:cs="Arial"/>
                <w:sz w:val="22"/>
              </w:rPr>
            </w:pPr>
            <w:r w:rsidRPr="00784869">
              <w:rPr>
                <w:rFonts w:cs="Arial"/>
                <w:sz w:val="22"/>
              </w:rPr>
              <w:t>Paper Sessions</w:t>
            </w:r>
          </w:p>
        </w:tc>
        <w:tc>
          <w:tcPr>
            <w:tcW w:w="62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8C8EFB" w14:textId="445AA338" w:rsidR="00AB748F" w:rsidRPr="00784869" w:rsidRDefault="00AB748F" w:rsidP="00AB748F">
            <w:pPr>
              <w:pStyle w:val="NoSpacing"/>
              <w:jc w:val="center"/>
              <w:rPr>
                <w:rFonts w:cs="Arial"/>
                <w:sz w:val="22"/>
              </w:rPr>
            </w:pPr>
            <w:r w:rsidRPr="00784869">
              <w:rPr>
                <w:rFonts w:cs="Arial"/>
                <w:sz w:val="22"/>
              </w:rPr>
              <w:t>Symposia</w:t>
            </w:r>
          </w:p>
        </w:tc>
        <w:tc>
          <w:tcPr>
            <w:tcW w:w="325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65622E8" w14:textId="69692BB1" w:rsidR="00AB748F" w:rsidRPr="00784869" w:rsidRDefault="00AB748F" w:rsidP="00AB748F">
            <w:pPr>
              <w:pStyle w:val="NoSpacing"/>
              <w:jc w:val="center"/>
              <w:rPr>
                <w:rFonts w:cs="Arial"/>
                <w:sz w:val="22"/>
              </w:rPr>
            </w:pPr>
            <w:r w:rsidRPr="00784869">
              <w:rPr>
                <w:rFonts w:cs="Arial"/>
                <w:sz w:val="22"/>
              </w:rPr>
              <w:t>Roundtable</w:t>
            </w:r>
            <w:r>
              <w:rPr>
                <w:rFonts w:cs="Arial"/>
                <w:sz w:val="22"/>
              </w:rPr>
              <w:t>s</w:t>
            </w:r>
          </w:p>
        </w:tc>
      </w:tr>
      <w:tr w:rsidR="00AB748F" w:rsidRPr="00F75F91" w14:paraId="26573C90" w14:textId="77777777" w:rsidTr="00AD48DC">
        <w:trPr>
          <w:trHeight w:val="572"/>
          <w:jc w:val="center"/>
        </w:trPr>
        <w:tc>
          <w:tcPr>
            <w:tcW w:w="3118" w:type="dxa"/>
            <w:vMerge w:val="restart"/>
          </w:tcPr>
          <w:p w14:paraId="1CB8518D" w14:textId="77777777" w:rsidR="00AB748F" w:rsidRPr="00784869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bookmarkStart w:id="0" w:name="_Hlk138072672"/>
            <w:r w:rsidRPr="00784869">
              <w:rPr>
                <w:rFonts w:cs="Arial"/>
                <w:b/>
                <w:bCs/>
                <w:sz w:val="22"/>
              </w:rPr>
              <w:t>Mental health &amp; safeguarding in the school</w:t>
            </w:r>
          </w:p>
          <w:p w14:paraId="21578320" w14:textId="089BAF28" w:rsidR="00AB748F" w:rsidRPr="00784869" w:rsidRDefault="00AB748F" w:rsidP="00AB748F">
            <w:pPr>
              <w:pStyle w:val="NoSpacing"/>
              <w:rPr>
                <w:rFonts w:cs="Arial"/>
                <w:b/>
                <w:bCs/>
                <w:sz w:val="22"/>
                <w:highlight w:val="yellow"/>
              </w:rPr>
            </w:pP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14:paraId="124A94FD" w14:textId="45475161" w:rsidR="00AB748F" w:rsidRPr="00784869" w:rsidRDefault="00AB748F" w:rsidP="00AB748F">
            <w:pPr>
              <w:pStyle w:val="NoSpacing"/>
              <w:rPr>
                <w:rFonts w:cs="Arial"/>
                <w:b/>
                <w:bCs/>
                <w:sz w:val="22"/>
                <w:highlight w:val="yellow"/>
              </w:rPr>
            </w:pPr>
            <w:r w:rsidRPr="00784869">
              <w:rPr>
                <w:rFonts w:cs="Arial"/>
                <w:b/>
                <w:bCs/>
                <w:sz w:val="22"/>
              </w:rPr>
              <w:t>Collaborative, equitable, authentic research approaches in HE</w:t>
            </w:r>
          </w:p>
        </w:tc>
        <w:tc>
          <w:tcPr>
            <w:tcW w:w="3118" w:type="dxa"/>
            <w:vMerge w:val="restart"/>
          </w:tcPr>
          <w:p w14:paraId="2DF68024" w14:textId="77777777" w:rsidR="00AB748F" w:rsidRPr="00784869" w:rsidRDefault="00AB748F" w:rsidP="00AB748F">
            <w:pPr>
              <w:rPr>
                <w:rFonts w:eastAsiaTheme="minorEastAsia" w:cs="Arial"/>
                <w:b/>
                <w:bCs/>
                <w:color w:val="000000" w:themeColor="text1"/>
                <w:sz w:val="22"/>
              </w:rPr>
            </w:pPr>
            <w:bookmarkStart w:id="1" w:name="_Hlk138258789"/>
            <w:r w:rsidRPr="00784869">
              <w:rPr>
                <w:rFonts w:cs="Arial"/>
                <w:b/>
                <w:bCs/>
                <w:sz w:val="22"/>
              </w:rPr>
              <w:t xml:space="preserve">Children’s Rights Research Network </w:t>
            </w:r>
            <w:r w:rsidRPr="00784869">
              <w:rPr>
                <w:rFonts w:eastAsiaTheme="minorEastAsia" w:cs="Arial"/>
                <w:b/>
                <w:bCs/>
                <w:color w:val="000000" w:themeColor="text1"/>
                <w:sz w:val="22"/>
              </w:rPr>
              <w:t xml:space="preserve">Symposium: </w:t>
            </w:r>
          </w:p>
          <w:p w14:paraId="4E5AAD92" w14:textId="735F66C5" w:rsidR="00AB748F" w:rsidRPr="00784869" w:rsidRDefault="00AB748F" w:rsidP="00AB748F">
            <w:pPr>
              <w:rPr>
                <w:rFonts w:eastAsiaTheme="minorEastAsia" w:cs="Arial"/>
                <w:b/>
                <w:bCs/>
                <w:color w:val="000000" w:themeColor="text1"/>
                <w:sz w:val="22"/>
              </w:rPr>
            </w:pPr>
            <w:r w:rsidRPr="00784869">
              <w:rPr>
                <w:rFonts w:eastAsiaTheme="minorEastAsia" w:cs="Arial"/>
                <w:b/>
                <w:bCs/>
                <w:color w:val="000000" w:themeColor="text1"/>
                <w:sz w:val="22"/>
              </w:rPr>
              <w:t>You have the</w:t>
            </w:r>
            <w:r w:rsidRPr="00784869">
              <w:rPr>
                <w:rFonts w:eastAsia="Calibri" w:cs="Arial"/>
                <w:b/>
                <w:bCs/>
                <w:color w:val="000000" w:themeColor="text1"/>
                <w:sz w:val="22"/>
              </w:rPr>
              <w:t xml:space="preserve"> right to communicate</w:t>
            </w:r>
          </w:p>
          <w:bookmarkEnd w:id="1"/>
          <w:p w14:paraId="52425732" w14:textId="77A5685B" w:rsidR="00AB748F" w:rsidRPr="00784869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14:paraId="08B8D63C" w14:textId="77777777" w:rsidR="00AB748F" w:rsidRPr="00784869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84869">
              <w:rPr>
                <w:rFonts w:cs="Arial"/>
                <w:b/>
                <w:bCs/>
                <w:sz w:val="22"/>
              </w:rPr>
              <w:t>World Views Symposium: Is it a worldview?</w:t>
            </w:r>
          </w:p>
          <w:p w14:paraId="569138F9" w14:textId="21AC0904" w:rsidR="00AB748F" w:rsidRPr="00784869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258" w:type="dxa"/>
          </w:tcPr>
          <w:p w14:paraId="4500D236" w14:textId="77777777" w:rsidR="00AB748F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bookmarkStart w:id="2" w:name="_Hlk138262740"/>
            <w:r>
              <w:rPr>
                <w:rFonts w:cs="Arial"/>
                <w:b/>
                <w:bCs/>
                <w:sz w:val="22"/>
              </w:rPr>
              <w:t xml:space="preserve">NB </w:t>
            </w:r>
          </w:p>
          <w:p w14:paraId="1410EE50" w14:textId="2FE43726" w:rsidR="00AB748F" w:rsidRPr="00AD48DC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AD48DC">
              <w:rPr>
                <w:rFonts w:cs="Arial"/>
                <w:sz w:val="22"/>
              </w:rPr>
              <w:t xml:space="preserve">This session is two separate roundtables of 45 minutes </w:t>
            </w:r>
            <w:bookmarkEnd w:id="2"/>
          </w:p>
        </w:tc>
      </w:tr>
      <w:tr w:rsidR="00AB748F" w:rsidRPr="00F75F91" w14:paraId="3BA7BC43" w14:textId="77777777" w:rsidTr="00FA6EB8">
        <w:trPr>
          <w:trHeight w:val="554"/>
          <w:jc w:val="center"/>
        </w:trPr>
        <w:tc>
          <w:tcPr>
            <w:tcW w:w="3118" w:type="dxa"/>
            <w:vMerge/>
          </w:tcPr>
          <w:p w14:paraId="2B4D1F6A" w14:textId="77777777" w:rsidR="00AB748F" w:rsidRPr="00784869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bookmarkStart w:id="3" w:name="_Hlk138262762"/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48BADE3A" w14:textId="77777777" w:rsidR="00AB748F" w:rsidRPr="00784869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118" w:type="dxa"/>
            <w:vMerge/>
          </w:tcPr>
          <w:p w14:paraId="43EC442A" w14:textId="77777777" w:rsidR="00AB748F" w:rsidRPr="00784869" w:rsidRDefault="00AB748F" w:rsidP="00AB748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59FFEB14" w14:textId="77777777" w:rsidR="00AB748F" w:rsidRPr="00784869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258" w:type="dxa"/>
          </w:tcPr>
          <w:p w14:paraId="0331D48F" w14:textId="77777777" w:rsidR="00AB748F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49EA46B7" w14:textId="4B8D34DD" w:rsidR="00AB748F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Session 1: 13:30</w:t>
            </w:r>
          </w:p>
        </w:tc>
      </w:tr>
      <w:tr w:rsidR="00AB748F" w:rsidRPr="00F75F91" w14:paraId="7DD1DC0E" w14:textId="77777777" w:rsidTr="00724F7E">
        <w:trPr>
          <w:trHeight w:val="802"/>
          <w:jc w:val="center"/>
        </w:trPr>
        <w:tc>
          <w:tcPr>
            <w:tcW w:w="3118" w:type="dxa"/>
            <w:shd w:val="clear" w:color="auto" w:fill="FFFFFF" w:themeFill="background1"/>
          </w:tcPr>
          <w:p w14:paraId="23793FA5" w14:textId="761134A4" w:rsidR="00AB748F" w:rsidRPr="00F75F91" w:rsidRDefault="00AB748F" w:rsidP="00AB748F">
            <w:pPr>
              <w:rPr>
                <w:highlight w:val="yellow"/>
              </w:rPr>
            </w:pPr>
            <w:bookmarkStart w:id="4" w:name="_Hlk138075385"/>
            <w:bookmarkStart w:id="5" w:name="_Hlk138258821"/>
            <w:r w:rsidRPr="00F75F91">
              <w:t>Chair: Prof</w:t>
            </w:r>
            <w:r>
              <w:t>essor</w:t>
            </w:r>
            <w:r w:rsidRPr="00F75F91">
              <w:t xml:space="preserve"> Peter Hick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D8B6698" w14:textId="5B7DCB82" w:rsidR="00AB748F" w:rsidRPr="00F75F91" w:rsidRDefault="00AB748F" w:rsidP="00AB748F">
            <w:pPr>
              <w:rPr>
                <w:highlight w:val="yellow"/>
              </w:rPr>
            </w:pPr>
            <w:r w:rsidRPr="00506500">
              <w:t>Chair: Prof</w:t>
            </w:r>
            <w:r>
              <w:t>essor</w:t>
            </w:r>
            <w:r w:rsidRPr="00506500">
              <w:t xml:space="preserve"> Amanda Fulford</w:t>
            </w:r>
          </w:p>
        </w:tc>
        <w:tc>
          <w:tcPr>
            <w:tcW w:w="3118" w:type="dxa"/>
          </w:tcPr>
          <w:p w14:paraId="67EBC443" w14:textId="0EA7C161" w:rsidR="00AB748F" w:rsidRPr="00F75F91" w:rsidRDefault="00AB748F" w:rsidP="00AB748F">
            <w:r w:rsidRPr="00506500">
              <w:t xml:space="preserve">Chairs: Dr Clare Woolhouse and Dr Jo Albin-Clark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AD51FAC" w14:textId="5E03E4F5" w:rsidR="00AB748F" w:rsidRPr="00F75F91" w:rsidRDefault="00AB748F" w:rsidP="00AB748F">
            <w:r w:rsidRPr="00F75F91">
              <w:t>Chair</w:t>
            </w:r>
            <w:r>
              <w:t xml:space="preserve">: </w:t>
            </w:r>
            <w:r w:rsidRPr="00F75F91">
              <w:t>Dr Glenn Millington</w:t>
            </w:r>
          </w:p>
        </w:tc>
        <w:tc>
          <w:tcPr>
            <w:tcW w:w="3258" w:type="dxa"/>
          </w:tcPr>
          <w:p w14:paraId="3B99E70C" w14:textId="77777777" w:rsidR="00AB748F" w:rsidRPr="00F75F91" w:rsidRDefault="00AB748F" w:rsidP="00AB748F">
            <w:r w:rsidRPr="00F75F91">
              <w:t xml:space="preserve">Dr Shaun Thompson and </w:t>
            </w:r>
          </w:p>
          <w:p w14:paraId="3D2CE173" w14:textId="3A7EAC2C" w:rsidR="00AB748F" w:rsidRPr="00F75F91" w:rsidRDefault="00AB748F" w:rsidP="00AB748F">
            <w:r w:rsidRPr="00F75F91">
              <w:t>Dr Rachel Marsden</w:t>
            </w:r>
            <w:r w:rsidRPr="00784869">
              <w:rPr>
                <w:b/>
                <w:bCs/>
              </w:rPr>
              <w:t xml:space="preserve"> </w:t>
            </w:r>
          </w:p>
        </w:tc>
      </w:tr>
      <w:bookmarkEnd w:id="3"/>
      <w:tr w:rsidR="00AB748F" w:rsidRPr="00F75F91" w14:paraId="17CADE12" w14:textId="77777777" w:rsidTr="00130581">
        <w:trPr>
          <w:trHeight w:val="1155"/>
          <w:jc w:val="center"/>
        </w:trPr>
        <w:tc>
          <w:tcPr>
            <w:tcW w:w="3118" w:type="dxa"/>
            <w:vMerge w:val="restart"/>
          </w:tcPr>
          <w:p w14:paraId="38B50359" w14:textId="7FFE1830" w:rsidR="00AB748F" w:rsidRPr="00AB748F" w:rsidRDefault="00AB748F" w:rsidP="00AB748F">
            <w:pPr>
              <w:rPr>
                <w:sz w:val="22"/>
              </w:rPr>
            </w:pPr>
            <w:r w:rsidRPr="00AB748F">
              <w:rPr>
                <w:sz w:val="22"/>
              </w:rPr>
              <w:t xml:space="preserve">Gillian Partridge </w:t>
            </w:r>
          </w:p>
          <w:p w14:paraId="3DE6AB84" w14:textId="77777777" w:rsidR="00AB748F" w:rsidRPr="00AB748F" w:rsidRDefault="00AB748F" w:rsidP="00AB748F">
            <w:pPr>
              <w:rPr>
                <w:sz w:val="22"/>
              </w:rPr>
            </w:pPr>
            <w:r w:rsidRPr="00AB748F">
              <w:rPr>
                <w:sz w:val="22"/>
              </w:rPr>
              <w:t xml:space="preserve">Putting an active school run on school’s safeguarding agenda </w:t>
            </w:r>
          </w:p>
          <w:p w14:paraId="566B3618" w14:textId="229EB732" w:rsidR="00AB748F" w:rsidRPr="00AB748F" w:rsidRDefault="00AB748F" w:rsidP="00AB748F">
            <w:pPr>
              <w:rPr>
                <w:b/>
                <w:bCs/>
                <w:sz w:val="22"/>
              </w:rPr>
            </w:pP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14:paraId="5E1CE0EF" w14:textId="77777777" w:rsidR="00AB748F" w:rsidRPr="00AB748F" w:rsidRDefault="00AB748F" w:rsidP="00AB748F">
            <w:pPr>
              <w:rPr>
                <w:sz w:val="22"/>
              </w:rPr>
            </w:pPr>
            <w:r w:rsidRPr="00AB748F">
              <w:rPr>
                <w:sz w:val="22"/>
              </w:rPr>
              <w:t xml:space="preserve">Dr Naomi Hodgson and </w:t>
            </w:r>
          </w:p>
          <w:p w14:paraId="1D84C2EC" w14:textId="5198630E" w:rsidR="00AB748F" w:rsidRPr="00AB748F" w:rsidRDefault="00AB748F" w:rsidP="00AB748F">
            <w:pPr>
              <w:rPr>
                <w:sz w:val="22"/>
              </w:rPr>
            </w:pPr>
            <w:r w:rsidRPr="00AB748F">
              <w:rPr>
                <w:sz w:val="22"/>
              </w:rPr>
              <w:t xml:space="preserve">Dr Vicky Jamieson </w:t>
            </w:r>
          </w:p>
          <w:p w14:paraId="77065887" w14:textId="556BAA36" w:rsidR="00AB748F" w:rsidRPr="00AB748F" w:rsidRDefault="00AB748F" w:rsidP="00AB748F">
            <w:pPr>
              <w:rPr>
                <w:sz w:val="22"/>
              </w:rPr>
            </w:pPr>
            <w:r w:rsidRPr="00AB748F">
              <w:rPr>
                <w:sz w:val="22"/>
              </w:rPr>
              <w:t xml:space="preserve">On prioritising research in education: walking a path between irony and affirmation </w:t>
            </w:r>
          </w:p>
        </w:tc>
        <w:tc>
          <w:tcPr>
            <w:tcW w:w="3118" w:type="dxa"/>
            <w:vMerge w:val="restart"/>
          </w:tcPr>
          <w:p w14:paraId="5AB362A3" w14:textId="77777777" w:rsidR="00AB748F" w:rsidRDefault="00AB748F" w:rsidP="00AB748F">
            <w:r w:rsidRPr="00F75F91">
              <w:t xml:space="preserve">Dr Karen Boardman and partners </w:t>
            </w:r>
          </w:p>
          <w:p w14:paraId="446F8698" w14:textId="77777777" w:rsidR="00AB748F" w:rsidRDefault="00AB748F" w:rsidP="00AB748F"/>
          <w:p w14:paraId="497F2502" w14:textId="59579FAB" w:rsidR="00AB748F" w:rsidRPr="00BE1076" w:rsidRDefault="00AB748F" w:rsidP="00AB748F">
            <w:r w:rsidRPr="00F75F91">
              <w:t>Child Rights, Research Circles and CLL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14:paraId="524DF0CB" w14:textId="3FCC6B72" w:rsidR="00AB748F" w:rsidRPr="00F75F91" w:rsidRDefault="00AB748F" w:rsidP="00AB748F">
            <w:bookmarkStart w:id="6" w:name="_Hlk138260951"/>
            <w:r w:rsidRPr="00F75F91">
              <w:t>Dr Seán Henry</w:t>
            </w:r>
          </w:p>
          <w:p w14:paraId="09E60CA8" w14:textId="77777777" w:rsidR="00AB748F" w:rsidRPr="00F75F91" w:rsidRDefault="00AB748F" w:rsidP="00AB748F">
            <w:r w:rsidRPr="00F75F91">
              <w:t xml:space="preserve">Is ‘queer’ a worldview? </w:t>
            </w:r>
          </w:p>
          <w:p w14:paraId="098D7466" w14:textId="465B8364" w:rsidR="00AB748F" w:rsidRPr="00F75F91" w:rsidRDefault="00AB748F" w:rsidP="00AB748F">
            <w:r w:rsidRPr="00F75F91">
              <w:tab/>
            </w:r>
          </w:p>
          <w:p w14:paraId="52987479" w14:textId="77777777" w:rsidR="00AB748F" w:rsidRPr="00F75F91" w:rsidRDefault="00AB748F" w:rsidP="00AB748F">
            <w:r w:rsidRPr="00F75F91">
              <w:t>Dr Heather Marshall</w:t>
            </w:r>
          </w:p>
          <w:p w14:paraId="279E18E6" w14:textId="7A56EB59" w:rsidR="00AB748F" w:rsidRPr="00F75F91" w:rsidRDefault="00AB748F" w:rsidP="00AB748F">
            <w:r w:rsidRPr="00F75F91">
              <w:t xml:space="preserve">Is veganism a worldview? </w:t>
            </w:r>
          </w:p>
          <w:p w14:paraId="73AC369A" w14:textId="77777777" w:rsidR="00AB748F" w:rsidRPr="00F75F91" w:rsidRDefault="00AB748F" w:rsidP="00AB748F"/>
          <w:p w14:paraId="0CC8AFAC" w14:textId="0A0818CD" w:rsidR="00AB748F" w:rsidRPr="00F75F91" w:rsidRDefault="00AB748F" w:rsidP="00AB748F">
            <w:r w:rsidRPr="00F75F91">
              <w:t>Dr Maggie Webster</w:t>
            </w:r>
          </w:p>
          <w:p w14:paraId="3C19FA24" w14:textId="52C0CB53" w:rsidR="00AB748F" w:rsidRPr="00F75F91" w:rsidRDefault="00AB748F" w:rsidP="00AB748F">
            <w:r w:rsidRPr="00F75F91">
              <w:t xml:space="preserve">Is ‘witch’ a worldview? </w:t>
            </w:r>
          </w:p>
          <w:p w14:paraId="2A4DFFD3" w14:textId="77777777" w:rsidR="00AB748F" w:rsidRPr="00F75F91" w:rsidRDefault="00AB748F" w:rsidP="00AB748F"/>
          <w:p w14:paraId="19A8055F" w14:textId="77777777" w:rsidR="00AB748F" w:rsidRDefault="00AB748F" w:rsidP="00AB748F">
            <w:r w:rsidRPr="00F75F91">
              <w:t>Discussant</w:t>
            </w:r>
            <w:r>
              <w:t xml:space="preserve">: </w:t>
            </w:r>
          </w:p>
          <w:p w14:paraId="5CEC478B" w14:textId="0637A046" w:rsidR="00AB748F" w:rsidRPr="00F75F91" w:rsidRDefault="00AB748F" w:rsidP="00AB748F">
            <w:r w:rsidRPr="00F75F91">
              <w:t>Prof</w:t>
            </w:r>
            <w:r>
              <w:t>essor</w:t>
            </w:r>
            <w:r w:rsidRPr="00F75F91">
              <w:t xml:space="preserve"> David Aldridge</w:t>
            </w:r>
            <w:bookmarkEnd w:id="6"/>
          </w:p>
        </w:tc>
        <w:tc>
          <w:tcPr>
            <w:tcW w:w="3258" w:type="dxa"/>
            <w:shd w:val="clear" w:color="auto" w:fill="F2F2F2" w:themeFill="background1" w:themeFillShade="F2"/>
          </w:tcPr>
          <w:p w14:paraId="2AE81D13" w14:textId="3ED2ECBE" w:rsidR="00AB748F" w:rsidRPr="00F75F91" w:rsidRDefault="00AB748F" w:rsidP="00AB748F">
            <w:r w:rsidRPr="00784869">
              <w:t>Education Research Lab  developing partnership research</w:t>
            </w:r>
          </w:p>
        </w:tc>
      </w:tr>
      <w:tr w:rsidR="00AB748F" w:rsidRPr="00F75F91" w14:paraId="07399E97" w14:textId="77777777" w:rsidTr="00130581">
        <w:trPr>
          <w:trHeight w:val="491"/>
          <w:jc w:val="center"/>
        </w:trPr>
        <w:tc>
          <w:tcPr>
            <w:tcW w:w="3118" w:type="dxa"/>
            <w:vMerge/>
          </w:tcPr>
          <w:p w14:paraId="5F2F2DB4" w14:textId="77777777" w:rsidR="00AB748F" w:rsidRPr="00AB748F" w:rsidRDefault="00AB748F" w:rsidP="00AB748F">
            <w:pPr>
              <w:rPr>
                <w:sz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2FF93B97" w14:textId="77777777" w:rsidR="00AB748F" w:rsidRPr="00AB748F" w:rsidRDefault="00AB748F" w:rsidP="00AB748F">
            <w:pPr>
              <w:rPr>
                <w:sz w:val="22"/>
              </w:rPr>
            </w:pPr>
          </w:p>
        </w:tc>
        <w:tc>
          <w:tcPr>
            <w:tcW w:w="3118" w:type="dxa"/>
            <w:vMerge/>
          </w:tcPr>
          <w:p w14:paraId="076FEA99" w14:textId="77777777" w:rsidR="00AB748F" w:rsidRPr="00F75F91" w:rsidRDefault="00AB748F" w:rsidP="00AB748F"/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6B87A1C8" w14:textId="77777777" w:rsidR="00AB748F" w:rsidRPr="00F75F91" w:rsidRDefault="00AB748F" w:rsidP="00AB748F"/>
        </w:tc>
        <w:tc>
          <w:tcPr>
            <w:tcW w:w="3258" w:type="dxa"/>
            <w:shd w:val="clear" w:color="auto" w:fill="A6A6A6" w:themeFill="background1" w:themeFillShade="A6"/>
          </w:tcPr>
          <w:p w14:paraId="4D566A52" w14:textId="77777777" w:rsidR="00AB748F" w:rsidRPr="00784869" w:rsidRDefault="00AB748F" w:rsidP="00AB748F"/>
        </w:tc>
      </w:tr>
      <w:tr w:rsidR="00AB748F" w:rsidRPr="00F75F91" w14:paraId="627F5C7C" w14:textId="77777777" w:rsidTr="00AD48DC">
        <w:trPr>
          <w:trHeight w:val="362"/>
          <w:jc w:val="center"/>
        </w:trPr>
        <w:tc>
          <w:tcPr>
            <w:tcW w:w="3118" w:type="dxa"/>
            <w:vMerge w:val="restart"/>
          </w:tcPr>
          <w:p w14:paraId="23FB45C4" w14:textId="16463292" w:rsidR="00AB748F" w:rsidRPr="00AB748F" w:rsidRDefault="00AB748F" w:rsidP="00AB748F">
            <w:pPr>
              <w:rPr>
                <w:sz w:val="22"/>
              </w:rPr>
            </w:pPr>
            <w:bookmarkStart w:id="7" w:name="_Hlk138260374"/>
            <w:bookmarkEnd w:id="4"/>
            <w:r w:rsidRPr="00AB748F">
              <w:rPr>
                <w:sz w:val="22"/>
              </w:rPr>
              <w:t>Dr Jane Calcutt</w:t>
            </w:r>
          </w:p>
          <w:p w14:paraId="25E8BDB0" w14:textId="697EB6CE" w:rsidR="00AB748F" w:rsidRPr="00AB748F" w:rsidRDefault="00AB748F" w:rsidP="00AB748F">
            <w:pPr>
              <w:rPr>
                <w:sz w:val="22"/>
              </w:rPr>
            </w:pPr>
            <w:r w:rsidRPr="00AB748F">
              <w:rPr>
                <w:sz w:val="22"/>
              </w:rPr>
              <w:t xml:space="preserve">The Power of mindfulness, social justice and democratic evaluation in a primary school 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14:paraId="20B04C69" w14:textId="77777777" w:rsidR="00AB748F" w:rsidRPr="00AB748F" w:rsidRDefault="00AB748F" w:rsidP="00AB748F">
            <w:pPr>
              <w:rPr>
                <w:sz w:val="22"/>
              </w:rPr>
            </w:pPr>
            <w:r w:rsidRPr="00AB748F">
              <w:rPr>
                <w:sz w:val="22"/>
              </w:rPr>
              <w:t xml:space="preserve">Dr Ian Shirley and Dr Anna Mariguddi </w:t>
            </w:r>
          </w:p>
          <w:p w14:paraId="6C9420D0" w14:textId="551B4820" w:rsidR="00AB748F" w:rsidRPr="00AB748F" w:rsidRDefault="00AB748F" w:rsidP="00AB748F">
            <w:pPr>
              <w:rPr>
                <w:sz w:val="22"/>
              </w:rPr>
            </w:pPr>
            <w:r w:rsidRPr="00AB748F">
              <w:rPr>
                <w:sz w:val="22"/>
              </w:rPr>
              <w:t>Pushing the boundaries: reflections on collaborative research and course design in ITE</w:t>
            </w:r>
          </w:p>
        </w:tc>
        <w:tc>
          <w:tcPr>
            <w:tcW w:w="3118" w:type="dxa"/>
            <w:vMerge w:val="restart"/>
          </w:tcPr>
          <w:p w14:paraId="52CCD8AC" w14:textId="77777777" w:rsidR="00AB748F" w:rsidRPr="00F75F91" w:rsidRDefault="00AB748F" w:rsidP="00AB748F">
            <w:r w:rsidRPr="00F75F91">
              <w:t xml:space="preserve">Laura Gregory </w:t>
            </w:r>
          </w:p>
          <w:p w14:paraId="17A11BEC" w14:textId="77777777" w:rsidR="00AB748F" w:rsidRPr="00F75F91" w:rsidRDefault="00AB748F" w:rsidP="00AB748F">
            <w:r w:rsidRPr="00F75F91">
              <w:t>Shamim Ashraf</w:t>
            </w:r>
          </w:p>
          <w:p w14:paraId="1AB8F39F" w14:textId="77777777" w:rsidR="00AB748F" w:rsidRDefault="00AB748F" w:rsidP="00AB748F">
            <w:r w:rsidRPr="00F75F91">
              <w:t xml:space="preserve">John Clarke </w:t>
            </w:r>
          </w:p>
          <w:p w14:paraId="26B402B4" w14:textId="77777777" w:rsidR="00AB748F" w:rsidRPr="00F75F91" w:rsidRDefault="00AB748F" w:rsidP="00AB748F"/>
          <w:p w14:paraId="4466C7CB" w14:textId="77777777" w:rsidR="00AB748F" w:rsidRPr="00F75F91" w:rsidRDefault="00AB748F" w:rsidP="00AB748F">
            <w:r w:rsidRPr="00F75F91">
              <w:t>The Right to Playful Approaches to Early Literacy (REAL project)</w:t>
            </w:r>
          </w:p>
          <w:p w14:paraId="09BBCB3E" w14:textId="77777777" w:rsidR="00AB748F" w:rsidRPr="00F75F91" w:rsidRDefault="00AB748F" w:rsidP="00AB748F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5BE2E8EA" w14:textId="77777777" w:rsidR="00AB748F" w:rsidRPr="00F75F91" w:rsidRDefault="00AB748F" w:rsidP="00AB748F">
            <w:pPr>
              <w:rPr>
                <w:b/>
                <w:bCs/>
              </w:rPr>
            </w:pPr>
          </w:p>
        </w:tc>
        <w:tc>
          <w:tcPr>
            <w:tcW w:w="3258" w:type="dxa"/>
          </w:tcPr>
          <w:p w14:paraId="01963B0C" w14:textId="77777777" w:rsidR="00AB748F" w:rsidRDefault="00AB748F" w:rsidP="00AB748F">
            <w:pPr>
              <w:rPr>
                <w:b/>
                <w:bCs/>
              </w:rPr>
            </w:pPr>
          </w:p>
          <w:p w14:paraId="6CC1D117" w14:textId="2494B06E" w:rsidR="00AB748F" w:rsidRPr="007519BC" w:rsidRDefault="00AB748F" w:rsidP="00AB748F">
            <w:pPr>
              <w:rPr>
                <w:b/>
                <w:bCs/>
                <w:sz w:val="22"/>
              </w:rPr>
            </w:pPr>
            <w:bookmarkStart w:id="8" w:name="_Hlk138262882"/>
            <w:r w:rsidRPr="007519BC">
              <w:rPr>
                <w:b/>
                <w:bCs/>
                <w:sz w:val="22"/>
              </w:rPr>
              <w:t>Session 2: 14:15</w:t>
            </w:r>
            <w:bookmarkEnd w:id="8"/>
          </w:p>
        </w:tc>
      </w:tr>
      <w:tr w:rsidR="00AB748F" w:rsidRPr="00F75F91" w14:paraId="193B5A59" w14:textId="77777777" w:rsidTr="00E0048A">
        <w:trPr>
          <w:trHeight w:val="1210"/>
          <w:jc w:val="center"/>
        </w:trPr>
        <w:tc>
          <w:tcPr>
            <w:tcW w:w="3118" w:type="dxa"/>
            <w:vMerge/>
          </w:tcPr>
          <w:p w14:paraId="758100AB" w14:textId="77777777" w:rsidR="00AB748F" w:rsidRPr="00AB748F" w:rsidRDefault="00AB748F" w:rsidP="00AB748F">
            <w:pPr>
              <w:rPr>
                <w:sz w:val="22"/>
              </w:rPr>
            </w:pPr>
            <w:bookmarkStart w:id="9" w:name="_Hlk138262820"/>
            <w:bookmarkEnd w:id="5"/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7103989A" w14:textId="77777777" w:rsidR="00AB748F" w:rsidRPr="00AB748F" w:rsidRDefault="00AB748F" w:rsidP="00AB748F">
            <w:pPr>
              <w:rPr>
                <w:sz w:val="22"/>
              </w:rPr>
            </w:pPr>
          </w:p>
        </w:tc>
        <w:tc>
          <w:tcPr>
            <w:tcW w:w="3118" w:type="dxa"/>
            <w:vMerge/>
          </w:tcPr>
          <w:p w14:paraId="32024F25" w14:textId="77777777" w:rsidR="00AB748F" w:rsidRPr="00F75F91" w:rsidRDefault="00AB748F" w:rsidP="00AB748F"/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1DA31A61" w14:textId="77777777" w:rsidR="00AB748F" w:rsidRPr="00F75F91" w:rsidRDefault="00AB748F" w:rsidP="00AB748F">
            <w:pPr>
              <w:rPr>
                <w:b/>
                <w:bCs/>
              </w:rPr>
            </w:pPr>
          </w:p>
        </w:tc>
        <w:tc>
          <w:tcPr>
            <w:tcW w:w="3258" w:type="dxa"/>
            <w:vMerge w:val="restart"/>
          </w:tcPr>
          <w:p w14:paraId="212E484E" w14:textId="77777777" w:rsidR="00AB748F" w:rsidRDefault="00AB748F" w:rsidP="00AB748F"/>
          <w:p w14:paraId="1AC141F2" w14:textId="77777777" w:rsidR="00AB748F" w:rsidRDefault="00AB748F" w:rsidP="00AB748F">
            <w:pPr>
              <w:rPr>
                <w:b/>
                <w:bCs/>
              </w:rPr>
            </w:pPr>
            <w:r w:rsidRPr="00BE1076">
              <w:t>Dr Katarzyna Fleming</w:t>
            </w:r>
            <w:r w:rsidRPr="00BE1076">
              <w:rPr>
                <w:b/>
                <w:bCs/>
              </w:rPr>
              <w:t xml:space="preserve"> </w:t>
            </w:r>
          </w:p>
          <w:p w14:paraId="6F8A8383" w14:textId="77777777" w:rsidR="00AB748F" w:rsidRDefault="00AB748F" w:rsidP="00AB748F">
            <w:pPr>
              <w:rPr>
                <w:b/>
                <w:bCs/>
              </w:rPr>
            </w:pPr>
          </w:p>
          <w:p w14:paraId="48B781F9" w14:textId="030B9CC9" w:rsidR="00AB748F" w:rsidRPr="007519BC" w:rsidRDefault="00AB748F" w:rsidP="00AB748F">
            <w:r w:rsidRPr="007519BC">
              <w:t>Enabling ‘third spaces’ for parents/carers and practitioners in Education to conceptualise co-productive partnerships</w:t>
            </w:r>
          </w:p>
          <w:p w14:paraId="1537D036" w14:textId="77777777" w:rsidR="00AB748F" w:rsidRDefault="00AB748F" w:rsidP="00AB748F">
            <w:pPr>
              <w:rPr>
                <w:b/>
                <w:bCs/>
              </w:rPr>
            </w:pPr>
          </w:p>
        </w:tc>
      </w:tr>
      <w:bookmarkEnd w:id="9"/>
      <w:tr w:rsidR="00AB748F" w:rsidRPr="00F75F91" w14:paraId="1321186E" w14:textId="77777777" w:rsidTr="00FA6EB8">
        <w:trPr>
          <w:trHeight w:val="332"/>
          <w:jc w:val="center"/>
        </w:trPr>
        <w:tc>
          <w:tcPr>
            <w:tcW w:w="3118" w:type="dxa"/>
          </w:tcPr>
          <w:p w14:paraId="57EAC67C" w14:textId="14DA3A9D" w:rsidR="00AB748F" w:rsidRPr="00AB748F" w:rsidRDefault="00AB748F" w:rsidP="00AB748F">
            <w:pPr>
              <w:rPr>
                <w:rFonts w:cs="Arial"/>
                <w:sz w:val="22"/>
              </w:rPr>
            </w:pPr>
            <w:r w:rsidRPr="00AB748F">
              <w:rPr>
                <w:rFonts w:cs="Arial"/>
                <w:sz w:val="22"/>
              </w:rPr>
              <w:t>Rachel Wilcock and Aston Monro</w:t>
            </w:r>
          </w:p>
          <w:p w14:paraId="5CB61F32" w14:textId="33B31ECA" w:rsidR="00AB748F" w:rsidRPr="00AB748F" w:rsidRDefault="00AB748F" w:rsidP="00AB748F">
            <w:pPr>
              <w:rPr>
                <w:rFonts w:cs="Arial"/>
                <w:sz w:val="22"/>
              </w:rPr>
            </w:pPr>
            <w:r w:rsidRPr="00AB748F">
              <w:rPr>
                <w:rFonts w:cs="Arial"/>
                <w:sz w:val="22"/>
              </w:rPr>
              <w:t xml:space="preserve">Co-producing a school-based sports and art mental health literacy programme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F754098" w14:textId="77777777" w:rsidR="00AB748F" w:rsidRPr="00AB748F" w:rsidRDefault="00AB748F" w:rsidP="00AB748F">
            <w:pPr>
              <w:rPr>
                <w:rFonts w:cs="Arial"/>
                <w:sz w:val="22"/>
              </w:rPr>
            </w:pPr>
            <w:r w:rsidRPr="00AB748F">
              <w:rPr>
                <w:rFonts w:cs="Arial"/>
                <w:sz w:val="22"/>
              </w:rPr>
              <w:t>Dr Bethan Garrett and Cait Talbot-Landers</w:t>
            </w:r>
          </w:p>
          <w:p w14:paraId="4E989721" w14:textId="77777777" w:rsidR="00AB748F" w:rsidRPr="00AB748F" w:rsidRDefault="00AB748F" w:rsidP="00AB748F">
            <w:pPr>
              <w:rPr>
                <w:rFonts w:cs="Arial"/>
                <w:sz w:val="22"/>
              </w:rPr>
            </w:pPr>
            <w:r w:rsidRPr="00AB748F">
              <w:rPr>
                <w:rFonts w:cs="Arial"/>
                <w:sz w:val="22"/>
              </w:rPr>
              <w:t>Developing authentic approaches to research with coastal communities: the benefits and challenges</w:t>
            </w:r>
          </w:p>
          <w:p w14:paraId="3837E91D" w14:textId="2049E9BC" w:rsidR="00AB748F" w:rsidRPr="00AB748F" w:rsidRDefault="00AB748F" w:rsidP="00AB748F">
            <w:pPr>
              <w:rPr>
                <w:rFonts w:cs="Arial"/>
                <w:sz w:val="22"/>
              </w:rPr>
            </w:pPr>
          </w:p>
        </w:tc>
        <w:tc>
          <w:tcPr>
            <w:tcW w:w="3118" w:type="dxa"/>
            <w:vMerge/>
          </w:tcPr>
          <w:p w14:paraId="53F6E144" w14:textId="63E6B8CE" w:rsidR="00AB748F" w:rsidRPr="00F75F91" w:rsidRDefault="00AB748F" w:rsidP="00AB748F">
            <w:pPr>
              <w:rPr>
                <w:rFonts w:cs="Arial"/>
                <w:sz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5FFB0574" w14:textId="77777777" w:rsidR="00AB748F" w:rsidRPr="00F75F91" w:rsidRDefault="00AB748F" w:rsidP="00AB748F">
            <w:pPr>
              <w:rPr>
                <w:rFonts w:cs="Arial"/>
                <w:sz w:val="22"/>
              </w:rPr>
            </w:pPr>
          </w:p>
        </w:tc>
        <w:tc>
          <w:tcPr>
            <w:tcW w:w="3258" w:type="dxa"/>
            <w:vMerge/>
          </w:tcPr>
          <w:p w14:paraId="51D7A604" w14:textId="0979D007" w:rsidR="00AB748F" w:rsidRPr="00F75F91" w:rsidRDefault="00AB748F" w:rsidP="00AB748F">
            <w:pPr>
              <w:rPr>
                <w:rFonts w:cs="Arial"/>
                <w:sz w:val="22"/>
              </w:rPr>
            </w:pPr>
          </w:p>
        </w:tc>
      </w:tr>
      <w:bookmarkEnd w:id="0"/>
      <w:bookmarkEnd w:id="7"/>
    </w:tbl>
    <w:p w14:paraId="500D0A24" w14:textId="77777777" w:rsidR="00B05ECB" w:rsidRPr="00F75F91" w:rsidRDefault="00B05ECB" w:rsidP="007A7360">
      <w:pPr>
        <w:rPr>
          <w:rFonts w:cs="Arial"/>
        </w:rPr>
        <w:sectPr w:rsidR="00B05ECB" w:rsidRPr="00F75F91" w:rsidSect="00CE1C4D">
          <w:headerReference w:type="default" r:id="rId7"/>
          <w:footerReference w:type="default" r:id="rId8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56417048" w14:textId="77777777" w:rsidR="007A7360" w:rsidRPr="00F75F91" w:rsidRDefault="007A7360" w:rsidP="007A7360">
      <w:pPr>
        <w:rPr>
          <w:rFonts w:cs="Arial"/>
        </w:rPr>
      </w:pPr>
    </w:p>
    <w:tbl>
      <w:tblPr>
        <w:tblStyle w:val="TableGrid"/>
        <w:tblW w:w="15735" w:type="dxa"/>
        <w:jc w:val="center"/>
        <w:tblLook w:val="04A0" w:firstRow="1" w:lastRow="0" w:firstColumn="1" w:lastColumn="0" w:noHBand="0" w:noVBand="1"/>
      </w:tblPr>
      <w:tblGrid>
        <w:gridCol w:w="3563"/>
        <w:gridCol w:w="2795"/>
        <w:gridCol w:w="3158"/>
        <w:gridCol w:w="3038"/>
        <w:gridCol w:w="3181"/>
      </w:tblGrid>
      <w:tr w:rsidR="007A7360" w:rsidRPr="00F75F91" w14:paraId="5B0C3AAB" w14:textId="77777777" w:rsidTr="00EF2152">
        <w:trPr>
          <w:trHeight w:val="332"/>
          <w:jc w:val="center"/>
        </w:trPr>
        <w:tc>
          <w:tcPr>
            <w:tcW w:w="15735" w:type="dxa"/>
            <w:gridSpan w:val="5"/>
            <w:shd w:val="clear" w:color="auto" w:fill="D9D9D9" w:themeFill="background1" w:themeFillShade="D9"/>
          </w:tcPr>
          <w:p w14:paraId="2ECF1943" w14:textId="108F0E2E" w:rsidR="007A7360" w:rsidRPr="00F75F91" w:rsidRDefault="007A7360" w:rsidP="00F75F91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</w:tr>
      <w:tr w:rsidR="00F75F91" w:rsidRPr="00F75F91" w14:paraId="59EA48B4" w14:textId="77777777" w:rsidTr="00F206EA">
        <w:trPr>
          <w:trHeight w:val="332"/>
          <w:jc w:val="center"/>
        </w:trPr>
        <w:tc>
          <w:tcPr>
            <w:tcW w:w="15735" w:type="dxa"/>
            <w:gridSpan w:val="5"/>
          </w:tcPr>
          <w:p w14:paraId="795BF937" w14:textId="6C9F5511" w:rsidR="00F75F91" w:rsidRPr="00F75F91" w:rsidRDefault="00F75F91" w:rsidP="00F75F91">
            <w:pPr>
              <w:pStyle w:val="NoSpacing"/>
              <w:rPr>
                <w:rFonts w:cs="Arial"/>
                <w:b/>
                <w:bCs/>
                <w:sz w:val="32"/>
                <w:szCs w:val="32"/>
              </w:rPr>
            </w:pPr>
            <w:r w:rsidRPr="00784869">
              <w:rPr>
                <w:rFonts w:cs="Arial"/>
                <w:szCs w:val="24"/>
              </w:rPr>
              <w:t>Friday 09.00</w:t>
            </w:r>
            <w:r w:rsidRPr="00F75F91">
              <w:rPr>
                <w:rFonts w:cs="Arial"/>
                <w:b/>
                <w:bCs/>
                <w:szCs w:val="24"/>
              </w:rPr>
              <w:t xml:space="preserve"> Parallel Sessions (3)</w:t>
            </w:r>
          </w:p>
        </w:tc>
      </w:tr>
      <w:tr w:rsidR="00FC3318" w:rsidRPr="00F75F91" w14:paraId="75B52C67" w14:textId="77777777" w:rsidTr="00F75F91">
        <w:trPr>
          <w:trHeight w:val="195"/>
          <w:jc w:val="center"/>
        </w:trPr>
        <w:tc>
          <w:tcPr>
            <w:tcW w:w="3563" w:type="dxa"/>
            <w:tcBorders>
              <w:bottom w:val="single" w:sz="12" w:space="0" w:color="auto"/>
            </w:tcBorders>
          </w:tcPr>
          <w:p w14:paraId="120207E6" w14:textId="1BECDCE5" w:rsidR="00967350" w:rsidRPr="00784869" w:rsidRDefault="00FA6EB8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bookmarkStart w:id="10" w:name="_Hlk138072979"/>
            <w:r w:rsidRPr="00784869">
              <w:rPr>
                <w:rFonts w:cs="Arial"/>
                <w:b/>
                <w:bCs/>
                <w:sz w:val="32"/>
                <w:szCs w:val="32"/>
              </w:rPr>
              <w:t>3</w:t>
            </w:r>
            <w:r w:rsidR="00FC3318" w:rsidRPr="00784869">
              <w:rPr>
                <w:rFonts w:cs="Arial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95" w:type="dxa"/>
            <w:tcBorders>
              <w:bottom w:val="single" w:sz="12" w:space="0" w:color="auto"/>
            </w:tcBorders>
          </w:tcPr>
          <w:p w14:paraId="72F5CAA2" w14:textId="30820165" w:rsidR="00967350" w:rsidRPr="00784869" w:rsidRDefault="00FA6EB8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784869">
              <w:rPr>
                <w:rFonts w:cs="Arial"/>
                <w:b/>
                <w:bCs/>
                <w:sz w:val="32"/>
                <w:szCs w:val="32"/>
              </w:rPr>
              <w:t>3</w:t>
            </w:r>
            <w:r w:rsidR="00FC3318" w:rsidRPr="00784869">
              <w:rPr>
                <w:rFonts w:cs="Arial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158" w:type="dxa"/>
            <w:tcBorders>
              <w:bottom w:val="single" w:sz="12" w:space="0" w:color="auto"/>
            </w:tcBorders>
          </w:tcPr>
          <w:p w14:paraId="5A6B9F03" w14:textId="4458EB0E" w:rsidR="00FC3318" w:rsidRPr="00784869" w:rsidRDefault="00FA6EB8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784869">
              <w:rPr>
                <w:rFonts w:cs="Arial"/>
                <w:b/>
                <w:bCs/>
                <w:sz w:val="32"/>
                <w:szCs w:val="32"/>
              </w:rPr>
              <w:t>3</w:t>
            </w:r>
            <w:r w:rsidR="00FC3318" w:rsidRPr="00784869">
              <w:rPr>
                <w:rFonts w:cs="Arial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3038" w:type="dxa"/>
            <w:tcBorders>
              <w:bottom w:val="single" w:sz="12" w:space="0" w:color="auto"/>
            </w:tcBorders>
          </w:tcPr>
          <w:p w14:paraId="38349207" w14:textId="6DB4ED28" w:rsidR="00A35A88" w:rsidRPr="00784869" w:rsidRDefault="00FA6EB8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784869">
              <w:rPr>
                <w:rFonts w:cs="Arial"/>
                <w:b/>
                <w:bCs/>
                <w:sz w:val="32"/>
                <w:szCs w:val="32"/>
              </w:rPr>
              <w:t>3</w:t>
            </w:r>
            <w:r w:rsidR="00FC3318" w:rsidRPr="00784869">
              <w:rPr>
                <w:rFonts w:cs="Arial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3181" w:type="dxa"/>
            <w:tcBorders>
              <w:bottom w:val="single" w:sz="12" w:space="0" w:color="auto"/>
            </w:tcBorders>
          </w:tcPr>
          <w:p w14:paraId="34E9502A" w14:textId="57949CB0" w:rsidR="00967350" w:rsidRPr="00784869" w:rsidRDefault="00FA6EB8" w:rsidP="00A451DD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784869">
              <w:rPr>
                <w:rFonts w:cs="Arial"/>
                <w:b/>
                <w:bCs/>
                <w:sz w:val="32"/>
                <w:szCs w:val="32"/>
              </w:rPr>
              <w:t>3</w:t>
            </w:r>
            <w:r w:rsidR="00FC3318" w:rsidRPr="00784869">
              <w:rPr>
                <w:rFonts w:cs="Arial"/>
                <w:b/>
                <w:bCs/>
                <w:sz w:val="32"/>
                <w:szCs w:val="32"/>
              </w:rPr>
              <w:t>E</w:t>
            </w:r>
          </w:p>
        </w:tc>
      </w:tr>
      <w:tr w:rsidR="00AB748F" w:rsidRPr="00F75F91" w14:paraId="4755BA4B" w14:textId="77777777" w:rsidTr="006F7F23">
        <w:trPr>
          <w:trHeight w:val="195"/>
          <w:jc w:val="center"/>
        </w:trPr>
        <w:tc>
          <w:tcPr>
            <w:tcW w:w="3563" w:type="dxa"/>
            <w:tcBorders>
              <w:bottom w:val="single" w:sz="12" w:space="0" w:color="auto"/>
            </w:tcBorders>
            <w:vAlign w:val="center"/>
          </w:tcPr>
          <w:p w14:paraId="61226552" w14:textId="3BF2FCDC" w:rsidR="00AB748F" w:rsidRPr="00784869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E5</w:t>
            </w:r>
          </w:p>
        </w:tc>
        <w:tc>
          <w:tcPr>
            <w:tcW w:w="2795" w:type="dxa"/>
            <w:tcBorders>
              <w:bottom w:val="single" w:sz="12" w:space="0" w:color="auto"/>
            </w:tcBorders>
            <w:vAlign w:val="center"/>
          </w:tcPr>
          <w:p w14:paraId="7F95E27C" w14:textId="73DB68FF" w:rsidR="00AB748F" w:rsidRPr="00784869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E6</w:t>
            </w:r>
          </w:p>
        </w:tc>
        <w:tc>
          <w:tcPr>
            <w:tcW w:w="3158" w:type="dxa"/>
            <w:tcBorders>
              <w:bottom w:val="single" w:sz="12" w:space="0" w:color="auto"/>
            </w:tcBorders>
            <w:vAlign w:val="center"/>
          </w:tcPr>
          <w:p w14:paraId="341EBE3C" w14:textId="4358001D" w:rsidR="00AB748F" w:rsidRPr="00784869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E7</w:t>
            </w:r>
          </w:p>
        </w:tc>
        <w:tc>
          <w:tcPr>
            <w:tcW w:w="3038" w:type="dxa"/>
            <w:tcBorders>
              <w:bottom w:val="single" w:sz="12" w:space="0" w:color="auto"/>
            </w:tcBorders>
          </w:tcPr>
          <w:p w14:paraId="1A74E222" w14:textId="22092D95" w:rsidR="00AB748F" w:rsidRPr="00784869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Room E2</w:t>
            </w:r>
          </w:p>
        </w:tc>
        <w:tc>
          <w:tcPr>
            <w:tcW w:w="3181" w:type="dxa"/>
            <w:tcBorders>
              <w:bottom w:val="single" w:sz="12" w:space="0" w:color="auto"/>
            </w:tcBorders>
          </w:tcPr>
          <w:p w14:paraId="11140021" w14:textId="0DEAC771" w:rsidR="00AB748F" w:rsidRPr="00784869" w:rsidRDefault="00AB748F" w:rsidP="00AB748F">
            <w:pPr>
              <w:pStyle w:val="NoSpacing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Room E20 </w:t>
            </w:r>
            <w:r w:rsidRPr="00AB748F">
              <w:rPr>
                <w:rFonts w:cs="Arial"/>
                <w:b/>
                <w:bCs/>
                <w:sz w:val="28"/>
                <w:szCs w:val="28"/>
              </w:rPr>
              <w:t>(1</w:t>
            </w:r>
            <w:r w:rsidRPr="00AB748F">
              <w:rPr>
                <w:rFonts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AB748F">
              <w:rPr>
                <w:rFonts w:cs="Arial"/>
                <w:b/>
                <w:bCs/>
                <w:sz w:val="28"/>
                <w:szCs w:val="28"/>
              </w:rPr>
              <w:t xml:space="preserve"> floor)</w:t>
            </w:r>
          </w:p>
        </w:tc>
      </w:tr>
      <w:tr w:rsidR="00AB748F" w:rsidRPr="00F75F91" w14:paraId="6471F789" w14:textId="77777777" w:rsidTr="00F75F91">
        <w:trPr>
          <w:trHeight w:val="346"/>
          <w:jc w:val="center"/>
        </w:trPr>
        <w:tc>
          <w:tcPr>
            <w:tcW w:w="63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703803F" w14:textId="1A363332" w:rsidR="00AB748F" w:rsidRPr="00784869" w:rsidRDefault="00AB748F" w:rsidP="00AB748F">
            <w:pPr>
              <w:pStyle w:val="NoSpacing"/>
              <w:jc w:val="center"/>
              <w:rPr>
                <w:rFonts w:cs="Arial"/>
                <w:sz w:val="22"/>
                <w:highlight w:val="yellow"/>
              </w:rPr>
            </w:pPr>
            <w:r w:rsidRPr="00784869">
              <w:rPr>
                <w:rFonts w:cs="Arial"/>
                <w:sz w:val="22"/>
              </w:rPr>
              <w:t>Paper Sessions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C5BD2F7" w14:textId="578DFC61" w:rsidR="00AB748F" w:rsidRPr="00784869" w:rsidRDefault="00AB748F" w:rsidP="00AB748F">
            <w:pPr>
              <w:jc w:val="center"/>
              <w:rPr>
                <w:rFonts w:cs="Arial"/>
                <w:sz w:val="22"/>
              </w:rPr>
            </w:pPr>
            <w:r w:rsidRPr="00784869">
              <w:rPr>
                <w:rFonts w:cs="Arial"/>
                <w:sz w:val="22"/>
              </w:rPr>
              <w:t>Symposium</w:t>
            </w:r>
          </w:p>
        </w:tc>
        <w:tc>
          <w:tcPr>
            <w:tcW w:w="62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3998AE2" w14:textId="286AF7CD" w:rsidR="00AB748F" w:rsidRPr="00784869" w:rsidRDefault="00AB748F" w:rsidP="00AB748F">
            <w:pPr>
              <w:pStyle w:val="NoSpacing"/>
              <w:jc w:val="center"/>
              <w:rPr>
                <w:rFonts w:cs="Arial"/>
                <w:sz w:val="22"/>
                <w:highlight w:val="yellow"/>
              </w:rPr>
            </w:pPr>
            <w:r w:rsidRPr="00784869">
              <w:rPr>
                <w:rFonts w:cs="Arial"/>
                <w:sz w:val="22"/>
              </w:rPr>
              <w:t>Paper sessions</w:t>
            </w:r>
          </w:p>
        </w:tc>
      </w:tr>
      <w:tr w:rsidR="00AB748F" w:rsidRPr="00F75F91" w14:paraId="4978D253" w14:textId="77777777" w:rsidTr="00F75F91">
        <w:trPr>
          <w:trHeight w:val="811"/>
          <w:jc w:val="center"/>
        </w:trPr>
        <w:tc>
          <w:tcPr>
            <w:tcW w:w="3563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4A96E3F" w14:textId="77777777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bookmarkStart w:id="11" w:name="_Hlk138075423"/>
            <w:r w:rsidRPr="006533C1">
              <w:rPr>
                <w:rFonts w:cs="Arial"/>
                <w:b/>
                <w:bCs/>
                <w:sz w:val="22"/>
              </w:rPr>
              <w:t>Leadership &amp; reform in times of crisis</w:t>
            </w:r>
          </w:p>
          <w:p w14:paraId="292F909E" w14:textId="15E34C53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7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0CBC076" w14:textId="64D6E972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6533C1">
              <w:rPr>
                <w:rFonts w:cs="Arial"/>
                <w:b/>
                <w:bCs/>
                <w:sz w:val="22"/>
              </w:rPr>
              <w:t>Thinking social justice and equity with the education philosphers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5AAA9A" w14:textId="77777777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6533C1">
              <w:rPr>
                <w:rFonts w:cs="Arial"/>
                <w:b/>
                <w:bCs/>
                <w:sz w:val="22"/>
              </w:rPr>
              <w:t xml:space="preserve">Children’s Rights Research Network Symposium: </w:t>
            </w:r>
          </w:p>
          <w:p w14:paraId="43A33826" w14:textId="204F9EED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6533C1">
              <w:rPr>
                <w:rFonts w:cs="Arial"/>
                <w:b/>
                <w:bCs/>
                <w:sz w:val="22"/>
              </w:rPr>
              <w:t xml:space="preserve">‘You have the Right to be You’ </w:t>
            </w:r>
          </w:p>
        </w:tc>
        <w:tc>
          <w:tcPr>
            <w:tcW w:w="303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CF76EA3" w14:textId="77777777" w:rsidR="00AB748F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6533C1">
              <w:rPr>
                <w:rFonts w:cs="Arial"/>
                <w:b/>
                <w:bCs/>
                <w:sz w:val="22"/>
              </w:rPr>
              <w:t xml:space="preserve">Technology in HE: </w:t>
            </w:r>
          </w:p>
          <w:p w14:paraId="3F49865F" w14:textId="48DA623C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6533C1">
              <w:rPr>
                <w:rFonts w:cs="Arial"/>
                <w:b/>
                <w:bCs/>
                <w:sz w:val="22"/>
              </w:rPr>
              <w:t>support or barrier to equity?</w:t>
            </w:r>
          </w:p>
          <w:p w14:paraId="02B4D0A5" w14:textId="77777777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67ADD601" w14:textId="4D972A5D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18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14:paraId="7BA542FC" w14:textId="77777777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6533C1">
              <w:rPr>
                <w:rFonts w:cs="Arial"/>
                <w:b/>
                <w:bCs/>
                <w:sz w:val="22"/>
              </w:rPr>
              <w:t>HE: considered policy choices or ongoing crises?</w:t>
            </w:r>
          </w:p>
          <w:p w14:paraId="0E07AD6B" w14:textId="77777777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12F7DA27" w14:textId="0FB531D8" w:rsidR="00AB748F" w:rsidRPr="006533C1" w:rsidRDefault="00AB748F" w:rsidP="00AB748F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</w:tc>
      </w:tr>
      <w:tr w:rsidR="00AB748F" w:rsidRPr="00F75F91" w14:paraId="2F7A8AC9" w14:textId="77777777" w:rsidTr="00F516BD">
        <w:trPr>
          <w:trHeight w:val="569"/>
          <w:jc w:val="center"/>
        </w:trPr>
        <w:tc>
          <w:tcPr>
            <w:tcW w:w="356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5B0A3D36" w14:textId="6E377D85" w:rsidR="00AB748F" w:rsidRPr="00017991" w:rsidRDefault="00AB748F" w:rsidP="00AB748F">
            <w:pPr>
              <w:pStyle w:val="NoSpacing"/>
              <w:rPr>
                <w:rFonts w:cs="Arial"/>
                <w:sz w:val="22"/>
                <w:highlight w:val="yellow"/>
              </w:rPr>
            </w:pPr>
            <w:r w:rsidRPr="00017991">
              <w:rPr>
                <w:rFonts w:cs="Arial"/>
                <w:sz w:val="22"/>
              </w:rPr>
              <w:t>Chair: Professor Vicky Duckworth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DB3428" w14:textId="694106C9" w:rsidR="00AB748F" w:rsidRPr="006533C1" w:rsidRDefault="00AB748F" w:rsidP="00AB748F">
            <w:pPr>
              <w:pStyle w:val="NoSpacing"/>
              <w:rPr>
                <w:rFonts w:cs="Arial"/>
                <w:sz w:val="22"/>
                <w:highlight w:val="yellow"/>
              </w:rPr>
            </w:pPr>
            <w:r w:rsidRPr="006533C1">
              <w:rPr>
                <w:rFonts w:cs="Arial"/>
                <w:sz w:val="22"/>
              </w:rPr>
              <w:t>Chair: Prof</w:t>
            </w:r>
            <w:r>
              <w:rPr>
                <w:rFonts w:cs="Arial"/>
                <w:sz w:val="22"/>
              </w:rPr>
              <w:t>essor</w:t>
            </w:r>
            <w:r w:rsidRPr="006533C1">
              <w:rPr>
                <w:rFonts w:cs="Arial"/>
                <w:sz w:val="22"/>
              </w:rPr>
              <w:t xml:space="preserve"> David Aldridge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E6CBFD2" w14:textId="715E816F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 xml:space="preserve">Chair: </w:t>
            </w:r>
            <w:r>
              <w:rPr>
                <w:rFonts w:cs="Arial"/>
                <w:sz w:val="22"/>
              </w:rPr>
              <w:t xml:space="preserve">Dr </w:t>
            </w:r>
            <w:r w:rsidRPr="006533C1">
              <w:rPr>
                <w:rFonts w:cs="Arial"/>
                <w:sz w:val="22"/>
              </w:rPr>
              <w:t xml:space="preserve">Clare Woolhouse </w:t>
            </w:r>
            <w:r>
              <w:rPr>
                <w:rFonts w:cs="Arial"/>
                <w:sz w:val="22"/>
              </w:rPr>
              <w:t xml:space="preserve">and Dr </w:t>
            </w:r>
            <w:r w:rsidRPr="006533C1">
              <w:rPr>
                <w:rFonts w:cs="Arial"/>
                <w:sz w:val="22"/>
              </w:rPr>
              <w:t xml:space="preserve">Jo Albin-Clark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D07943C" w14:textId="1CC73304" w:rsidR="00AB748F" w:rsidRPr="006533C1" w:rsidRDefault="00AB748F" w:rsidP="00AB748F">
            <w:pPr>
              <w:pStyle w:val="NoSpacing"/>
              <w:rPr>
                <w:rFonts w:cs="Arial"/>
                <w:sz w:val="22"/>
                <w:highlight w:val="yellow"/>
              </w:rPr>
            </w:pPr>
            <w:r w:rsidRPr="006533C1">
              <w:rPr>
                <w:rFonts w:cs="Arial"/>
                <w:sz w:val="22"/>
              </w:rPr>
              <w:t>Chair: Prof</w:t>
            </w:r>
            <w:r>
              <w:rPr>
                <w:rFonts w:cs="Arial"/>
                <w:sz w:val="22"/>
              </w:rPr>
              <w:t>essor</w:t>
            </w:r>
            <w:r w:rsidRPr="006533C1">
              <w:rPr>
                <w:rFonts w:cs="Arial"/>
                <w:sz w:val="22"/>
              </w:rPr>
              <w:t xml:space="preserve"> Peter Hick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8" w:space="0" w:color="auto"/>
            </w:tcBorders>
          </w:tcPr>
          <w:p w14:paraId="36CE9D6F" w14:textId="3545DA86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Chair: Dr Naomi Hodgson</w:t>
            </w:r>
          </w:p>
        </w:tc>
      </w:tr>
      <w:tr w:rsidR="00AB748F" w:rsidRPr="00F75F91" w14:paraId="77096532" w14:textId="77777777" w:rsidTr="00F75F91">
        <w:trPr>
          <w:trHeight w:val="1387"/>
          <w:jc w:val="center"/>
        </w:trPr>
        <w:tc>
          <w:tcPr>
            <w:tcW w:w="3563" w:type="dxa"/>
          </w:tcPr>
          <w:p w14:paraId="1F57E8B9" w14:textId="3F190D25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bookmarkStart w:id="12" w:name="_Hlk138260807"/>
            <w:r w:rsidRPr="006533C1">
              <w:rPr>
                <w:rFonts w:cs="Arial"/>
                <w:sz w:val="22"/>
              </w:rPr>
              <w:t>Dr Tim Saunders</w:t>
            </w:r>
            <w:r w:rsidRPr="006533C1">
              <w:rPr>
                <w:rFonts w:cs="Arial"/>
                <w:sz w:val="22"/>
              </w:rPr>
              <w:tab/>
            </w:r>
          </w:p>
          <w:p w14:paraId="502E1E7D" w14:textId="0777F0A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Synthesising Advanced Theories of Educational Leadership for a World in Crisis development</w:t>
            </w:r>
          </w:p>
        </w:tc>
        <w:tc>
          <w:tcPr>
            <w:tcW w:w="2795" w:type="dxa"/>
            <w:shd w:val="clear" w:color="auto" w:fill="F2F2F2" w:themeFill="background1" w:themeFillShade="F2"/>
          </w:tcPr>
          <w:p w14:paraId="6A2AEAE7" w14:textId="66CD5F85" w:rsidR="00AB748F" w:rsidRPr="006533C1" w:rsidRDefault="00AB748F" w:rsidP="00AB748F">
            <w:pPr>
              <w:tabs>
                <w:tab w:val="left" w:pos="443"/>
              </w:tabs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Dr Victoria Jamieson</w:t>
            </w:r>
            <w:r w:rsidRPr="006533C1">
              <w:rPr>
                <w:rFonts w:cs="Arial"/>
                <w:sz w:val="22"/>
              </w:rPr>
              <w:tab/>
            </w:r>
          </w:p>
          <w:p w14:paraId="14547974" w14:textId="52B44E41" w:rsidR="00AB748F" w:rsidRPr="006533C1" w:rsidRDefault="00AB748F" w:rsidP="00AB748F">
            <w:pPr>
              <w:tabs>
                <w:tab w:val="left" w:pos="443"/>
              </w:tabs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Exposure: Towards Social Justice</w:t>
            </w:r>
          </w:p>
        </w:tc>
        <w:tc>
          <w:tcPr>
            <w:tcW w:w="3158" w:type="dxa"/>
          </w:tcPr>
          <w:p w14:paraId="68ABBA69" w14:textId="77777777" w:rsidR="00AB748F" w:rsidRPr="006533C1" w:rsidRDefault="00AB748F" w:rsidP="00AB748F">
            <w:pPr>
              <w:rPr>
                <w:rFonts w:eastAsiaTheme="minorEastAsia" w:cs="Arial"/>
                <w:sz w:val="22"/>
              </w:rPr>
            </w:pPr>
            <w:r w:rsidRPr="006533C1">
              <w:rPr>
                <w:rFonts w:eastAsiaTheme="minorEastAsia" w:cs="Arial"/>
                <w:color w:val="000000" w:themeColor="text1"/>
                <w:sz w:val="22"/>
              </w:rPr>
              <w:t>Dr Alicia Blanco Bayo</w:t>
            </w:r>
          </w:p>
          <w:p w14:paraId="1F1B2E34" w14:textId="7777777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eastAsiaTheme="minorEastAsia" w:cs="Arial"/>
                <w:color w:val="000000" w:themeColor="text1"/>
                <w:sz w:val="22"/>
              </w:rPr>
              <w:t>Lynn Kearney</w:t>
            </w:r>
          </w:p>
          <w:p w14:paraId="70C8557B" w14:textId="77777777" w:rsidR="00AB748F" w:rsidRPr="006533C1" w:rsidRDefault="00AB748F" w:rsidP="00AB748F">
            <w:pPr>
              <w:rPr>
                <w:rFonts w:eastAsiaTheme="minorEastAsia" w:cs="Arial"/>
                <w:color w:val="000000" w:themeColor="text1"/>
                <w:sz w:val="22"/>
              </w:rPr>
            </w:pPr>
          </w:p>
          <w:p w14:paraId="07C41B08" w14:textId="508452A8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eastAsiaTheme="minorEastAsia" w:cs="Arial"/>
                <w:color w:val="000000" w:themeColor="text1"/>
                <w:sz w:val="22"/>
              </w:rPr>
              <w:t xml:space="preserve">Demanding the right to be loved: A dialogue on why CARINO, relationships and emotions matter in early childhood education </w:t>
            </w:r>
          </w:p>
        </w:tc>
        <w:tc>
          <w:tcPr>
            <w:tcW w:w="3038" w:type="dxa"/>
            <w:shd w:val="clear" w:color="auto" w:fill="F2F2F2" w:themeFill="background1" w:themeFillShade="F2"/>
          </w:tcPr>
          <w:p w14:paraId="164F9247" w14:textId="7777777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Andy Watkins</w:t>
            </w:r>
            <w:r w:rsidRPr="006533C1">
              <w:rPr>
                <w:rFonts w:cs="Arial"/>
                <w:sz w:val="22"/>
              </w:rPr>
              <w:tab/>
            </w:r>
          </w:p>
          <w:p w14:paraId="167C8773" w14:textId="3A78C64D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Caught on Camera! How video technology can help teachers develop</w:t>
            </w:r>
          </w:p>
        </w:tc>
        <w:tc>
          <w:tcPr>
            <w:tcW w:w="3181" w:type="dxa"/>
          </w:tcPr>
          <w:p w14:paraId="0746BA74" w14:textId="1F19F204" w:rsidR="00AB748F" w:rsidRPr="006533C1" w:rsidRDefault="00AB748F" w:rsidP="00AB748F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6533C1">
              <w:rPr>
                <w:rFonts w:eastAsia="Times New Roman" w:cs="Arial"/>
                <w:color w:val="000000"/>
                <w:sz w:val="22"/>
                <w:lang w:eastAsia="en-GB"/>
              </w:rPr>
              <w:t>Mari</w:t>
            </w:r>
            <w:r>
              <w:rPr>
                <w:rFonts w:eastAsia="Times New Roman" w:cs="Arial"/>
                <w:color w:val="000000"/>
                <w:sz w:val="22"/>
                <w:lang w:eastAsia="en-GB"/>
              </w:rPr>
              <w:t>i</w:t>
            </w:r>
            <w:r w:rsidRPr="006533C1">
              <w:rPr>
                <w:rFonts w:eastAsia="Times New Roman" w:cs="Arial"/>
                <w:color w:val="000000"/>
                <w:sz w:val="22"/>
                <w:lang w:eastAsia="en-GB"/>
              </w:rPr>
              <w:t xml:space="preserve">a Tishenina.  </w:t>
            </w:r>
          </w:p>
          <w:p w14:paraId="59A694DE" w14:textId="0F834849" w:rsidR="00AB748F" w:rsidRPr="006533C1" w:rsidRDefault="00AB748F" w:rsidP="00AB748F">
            <w:pPr>
              <w:rPr>
                <w:rFonts w:eastAsia="Times New Roman" w:cs="Arial"/>
                <w:color w:val="000000"/>
                <w:sz w:val="22"/>
                <w:lang w:eastAsia="en-GB"/>
              </w:rPr>
            </w:pPr>
            <w:r w:rsidRPr="006533C1">
              <w:rPr>
                <w:rFonts w:eastAsia="Times New Roman" w:cs="Arial"/>
                <w:color w:val="000000"/>
                <w:sz w:val="22"/>
                <w:lang w:eastAsia="en-GB"/>
              </w:rPr>
              <w:t>The “Russian Doll” of International Student Mobility Decision-Making: an emerging Meta-Framework from times of entangled crises</w:t>
            </w:r>
          </w:p>
          <w:p w14:paraId="586D6004" w14:textId="58FC1460" w:rsidR="00AB748F" w:rsidRPr="006533C1" w:rsidRDefault="00AB748F" w:rsidP="00AB748F">
            <w:pPr>
              <w:rPr>
                <w:rFonts w:cs="Arial"/>
                <w:sz w:val="22"/>
              </w:rPr>
            </w:pPr>
          </w:p>
        </w:tc>
      </w:tr>
      <w:tr w:rsidR="00AB748F" w:rsidRPr="00F75F91" w14:paraId="604FD43B" w14:textId="77777777" w:rsidTr="00F75F91">
        <w:trPr>
          <w:trHeight w:val="91"/>
          <w:jc w:val="center"/>
        </w:trPr>
        <w:tc>
          <w:tcPr>
            <w:tcW w:w="3563" w:type="dxa"/>
          </w:tcPr>
          <w:p w14:paraId="3ADB3B1F" w14:textId="335A9AF6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Dr Christina Donovan</w:t>
            </w:r>
            <w:r w:rsidRPr="006533C1">
              <w:rPr>
                <w:rFonts w:cs="Arial"/>
                <w:sz w:val="22"/>
              </w:rPr>
              <w:tab/>
            </w:r>
            <w:r w:rsidRPr="006533C1">
              <w:rPr>
                <w:rFonts w:cs="Arial"/>
                <w:sz w:val="22"/>
              </w:rPr>
              <w:tab/>
              <w:t xml:space="preserve"> </w:t>
            </w:r>
          </w:p>
          <w:p w14:paraId="221CFC26" w14:textId="7777777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The impact of standards-based reform on the process of being and becoming a VET teacher in the England and Austria</w:t>
            </w:r>
          </w:p>
          <w:p w14:paraId="099F3AB3" w14:textId="66A9FB5D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2795" w:type="dxa"/>
            <w:shd w:val="clear" w:color="auto" w:fill="F2F2F2" w:themeFill="background1" w:themeFillShade="F2"/>
          </w:tcPr>
          <w:p w14:paraId="72A71B00" w14:textId="17565826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Dr Seán Henry</w:t>
            </w:r>
            <w:r w:rsidRPr="006533C1">
              <w:rPr>
                <w:rFonts w:cs="Arial"/>
                <w:sz w:val="22"/>
              </w:rPr>
              <w:tab/>
            </w:r>
          </w:p>
          <w:p w14:paraId="3C9B8CD1" w14:textId="478273F3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Queer thriving in religious schools: Some starting points</w:t>
            </w:r>
          </w:p>
        </w:tc>
        <w:tc>
          <w:tcPr>
            <w:tcW w:w="3158" w:type="dxa"/>
            <w:vMerge w:val="restart"/>
          </w:tcPr>
          <w:p w14:paraId="3D4CBAB0" w14:textId="77777777" w:rsidR="00AB748F" w:rsidRPr="006533C1" w:rsidRDefault="00AB748F" w:rsidP="00AB748F">
            <w:pPr>
              <w:rPr>
                <w:rFonts w:eastAsiaTheme="minorEastAsia" w:cs="Arial"/>
                <w:color w:val="000000" w:themeColor="text1"/>
                <w:sz w:val="22"/>
              </w:rPr>
            </w:pPr>
            <w:r w:rsidRPr="006533C1">
              <w:rPr>
                <w:rFonts w:eastAsiaTheme="minorEastAsia" w:cs="Arial"/>
                <w:color w:val="000000" w:themeColor="text1"/>
                <w:sz w:val="22"/>
              </w:rPr>
              <w:t>Silvia Cont</w:t>
            </w:r>
          </w:p>
          <w:p w14:paraId="43A2BC6B" w14:textId="77777777" w:rsidR="00AB748F" w:rsidRPr="006533C1" w:rsidRDefault="00AB748F" w:rsidP="00AB748F">
            <w:pPr>
              <w:rPr>
                <w:rFonts w:eastAsiaTheme="minorEastAsia" w:cs="Arial"/>
                <w:color w:val="000000" w:themeColor="text1"/>
                <w:sz w:val="22"/>
              </w:rPr>
            </w:pPr>
            <w:r w:rsidRPr="006533C1">
              <w:rPr>
                <w:rFonts w:eastAsiaTheme="minorEastAsia" w:cs="Arial"/>
                <w:color w:val="000000" w:themeColor="text1"/>
                <w:sz w:val="22"/>
              </w:rPr>
              <w:t>Dr Karen Boardman</w:t>
            </w:r>
          </w:p>
          <w:p w14:paraId="55231D7A" w14:textId="77777777" w:rsidR="00AB748F" w:rsidRPr="006533C1" w:rsidRDefault="00AB748F" w:rsidP="00AB748F">
            <w:pPr>
              <w:rPr>
                <w:rFonts w:eastAsiaTheme="minorEastAsia" w:cs="Arial"/>
                <w:color w:val="000000" w:themeColor="text1"/>
                <w:sz w:val="22"/>
              </w:rPr>
            </w:pPr>
            <w:r w:rsidRPr="006533C1">
              <w:rPr>
                <w:rFonts w:eastAsiaTheme="minorEastAsia" w:cs="Arial"/>
                <w:color w:val="000000" w:themeColor="text1"/>
                <w:sz w:val="22"/>
              </w:rPr>
              <w:t xml:space="preserve">Jackie Sumner </w:t>
            </w:r>
          </w:p>
          <w:p w14:paraId="3F2EAB89" w14:textId="77777777" w:rsidR="00AB748F" w:rsidRPr="006533C1" w:rsidRDefault="00AB748F" w:rsidP="00AB748F">
            <w:pPr>
              <w:rPr>
                <w:rFonts w:eastAsiaTheme="minorEastAsia" w:cs="Arial"/>
                <w:color w:val="000000" w:themeColor="text1"/>
                <w:sz w:val="22"/>
              </w:rPr>
            </w:pPr>
          </w:p>
          <w:p w14:paraId="7C7774EB" w14:textId="77777777" w:rsidR="00AB748F" w:rsidRPr="006533C1" w:rsidRDefault="00AB748F" w:rsidP="00AB748F">
            <w:pPr>
              <w:rPr>
                <w:rFonts w:eastAsiaTheme="minorEastAsia" w:cs="Arial"/>
                <w:color w:val="000000" w:themeColor="text1"/>
                <w:sz w:val="22"/>
              </w:rPr>
            </w:pPr>
            <w:r w:rsidRPr="006533C1">
              <w:rPr>
                <w:rFonts w:eastAsiaTheme="minorEastAsia" w:cs="Arial"/>
                <w:color w:val="000000" w:themeColor="text1"/>
                <w:sz w:val="22"/>
              </w:rPr>
              <w:t>The right to play outdoors</w:t>
            </w:r>
          </w:p>
          <w:p w14:paraId="3675F2B6" w14:textId="7F63E459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43BB19" w14:textId="7777777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 xml:space="preserve">Kay Kempers </w:t>
            </w:r>
          </w:p>
          <w:p w14:paraId="4E8661E5" w14:textId="74D00459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ChatGPT: Increasing Accessibility or Reinforcing Inequity?</w:t>
            </w:r>
          </w:p>
          <w:p w14:paraId="44FE54A2" w14:textId="04531B12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3181" w:type="dxa"/>
          </w:tcPr>
          <w:p w14:paraId="4088A506" w14:textId="0C7343E0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Dr Rachel Marsden</w:t>
            </w:r>
            <w:r w:rsidRPr="006533C1">
              <w:rPr>
                <w:rFonts w:cs="Arial"/>
                <w:sz w:val="22"/>
              </w:rPr>
              <w:tab/>
            </w:r>
          </w:p>
          <w:p w14:paraId="338A6BA1" w14:textId="5F5E5250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Who cares? Equity in education for young carers</w:t>
            </w:r>
          </w:p>
        </w:tc>
      </w:tr>
      <w:bookmarkEnd w:id="11"/>
      <w:bookmarkEnd w:id="12"/>
      <w:tr w:rsidR="00AB748F" w:rsidRPr="00F75F91" w14:paraId="66F11343" w14:textId="77777777" w:rsidTr="00784869">
        <w:trPr>
          <w:trHeight w:val="91"/>
          <w:jc w:val="center"/>
        </w:trPr>
        <w:tc>
          <w:tcPr>
            <w:tcW w:w="3563" w:type="dxa"/>
          </w:tcPr>
          <w:p w14:paraId="2502EC61" w14:textId="7777777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 xml:space="preserve">Dan Copley and Professor Alyson Brown </w:t>
            </w:r>
          </w:p>
          <w:p w14:paraId="1C4FE1F7" w14:textId="019AA6F0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Women in the Archive: Researching the Lives of Edge Hill’s Earliest Female Students</w:t>
            </w:r>
          </w:p>
          <w:p w14:paraId="698E8AE7" w14:textId="27B41C4B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2795" w:type="dxa"/>
            <w:shd w:val="clear" w:color="auto" w:fill="F2F2F2" w:themeFill="background1" w:themeFillShade="F2"/>
          </w:tcPr>
          <w:p w14:paraId="40183E93" w14:textId="2B1EF28B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Prof</w:t>
            </w:r>
            <w:r>
              <w:rPr>
                <w:rFonts w:cs="Arial"/>
                <w:sz w:val="22"/>
              </w:rPr>
              <w:t>essor</w:t>
            </w:r>
            <w:r w:rsidRPr="006533C1">
              <w:rPr>
                <w:rFonts w:cs="Arial"/>
                <w:sz w:val="22"/>
              </w:rPr>
              <w:t xml:space="preserve"> Amanda Fulford and David Locke </w:t>
            </w:r>
          </w:p>
          <w:p w14:paraId="1C73C285" w14:textId="00AE7702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Alumni in the contemporary university</w:t>
            </w:r>
          </w:p>
        </w:tc>
        <w:tc>
          <w:tcPr>
            <w:tcW w:w="3158" w:type="dxa"/>
            <w:vMerge/>
          </w:tcPr>
          <w:p w14:paraId="1FFA32CC" w14:textId="7777777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</w:p>
        </w:tc>
        <w:tc>
          <w:tcPr>
            <w:tcW w:w="303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D771D5" w14:textId="7777777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 xml:space="preserve">Dr Gulsah Kutuk </w:t>
            </w:r>
          </w:p>
          <w:p w14:paraId="7A295E94" w14:textId="30743655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Online Language Teaching in Times of Crisis: A Study of Student and Teacher Perspectives</w:t>
            </w:r>
          </w:p>
        </w:tc>
        <w:tc>
          <w:tcPr>
            <w:tcW w:w="3181" w:type="dxa"/>
            <w:tcBorders>
              <w:left w:val="single" w:sz="4" w:space="0" w:color="auto"/>
            </w:tcBorders>
          </w:tcPr>
          <w:p w14:paraId="68AFFF07" w14:textId="7777777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Scott Massie</w:t>
            </w:r>
            <w:r w:rsidRPr="006533C1">
              <w:rPr>
                <w:rFonts w:cs="Arial"/>
                <w:sz w:val="22"/>
              </w:rPr>
              <w:tab/>
            </w:r>
          </w:p>
          <w:p w14:paraId="0C4207C4" w14:textId="77777777" w:rsidR="00AB748F" w:rsidRPr="006533C1" w:rsidRDefault="00AB748F" w:rsidP="00AB748F">
            <w:pPr>
              <w:pStyle w:val="NoSpacing"/>
              <w:rPr>
                <w:rFonts w:cs="Arial"/>
                <w:sz w:val="22"/>
              </w:rPr>
            </w:pPr>
            <w:r w:rsidRPr="006533C1">
              <w:rPr>
                <w:rFonts w:cs="Arial"/>
                <w:sz w:val="22"/>
              </w:rPr>
              <w:t>How are higher education student welfare services responding to the perceived student ‘crisis’ in mental health?</w:t>
            </w:r>
          </w:p>
          <w:p w14:paraId="718DC5FB" w14:textId="03424175" w:rsidR="00AB748F" w:rsidRPr="006533C1" w:rsidRDefault="00AB748F" w:rsidP="00AB748F">
            <w:pPr>
              <w:rPr>
                <w:rFonts w:eastAsia="Times New Roman" w:cs="Arial"/>
                <w:i/>
                <w:iCs/>
                <w:color w:val="FF0000"/>
                <w:sz w:val="22"/>
                <w:lang w:eastAsia="en-GB"/>
              </w:rPr>
            </w:pPr>
          </w:p>
        </w:tc>
      </w:tr>
      <w:bookmarkEnd w:id="10"/>
    </w:tbl>
    <w:p w14:paraId="1F5D9F67" w14:textId="5A57182E" w:rsidR="00476975" w:rsidRPr="00476975" w:rsidRDefault="00476975" w:rsidP="00476975">
      <w:pPr>
        <w:tabs>
          <w:tab w:val="left" w:pos="9420"/>
        </w:tabs>
      </w:pPr>
    </w:p>
    <w:sectPr w:rsidR="00476975" w:rsidRPr="00476975" w:rsidSect="00EF21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18C6" w14:textId="77777777" w:rsidR="00FD1F91" w:rsidRDefault="00FD1F91" w:rsidP="007A7360">
      <w:pPr>
        <w:spacing w:after="0" w:line="240" w:lineRule="auto"/>
      </w:pPr>
      <w:r>
        <w:separator/>
      </w:r>
    </w:p>
  </w:endnote>
  <w:endnote w:type="continuationSeparator" w:id="0">
    <w:p w14:paraId="40ED9D35" w14:textId="77777777" w:rsidR="00FD1F91" w:rsidRDefault="00FD1F91" w:rsidP="007A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FF0F" w14:textId="2709E480" w:rsidR="004D5C71" w:rsidRPr="009F438D" w:rsidRDefault="004D5C71" w:rsidP="009F438D">
    <w:pPr>
      <w:pStyle w:val="Footer"/>
      <w:jc w:val="center"/>
      <w:rPr>
        <w:sz w:val="18"/>
        <w:szCs w:val="18"/>
      </w:rPr>
    </w:pPr>
    <w:r w:rsidRPr="009F438D">
      <w:rPr>
        <w:sz w:val="18"/>
        <w:szCs w:val="18"/>
      </w:rPr>
      <w:t>*This is subject to change</w:t>
    </w:r>
    <w:r w:rsidR="009F438D">
      <w:rPr>
        <w:sz w:val="18"/>
        <w:szCs w:val="18"/>
      </w:rPr>
      <w:t>:</w:t>
    </w:r>
    <w:r w:rsidR="009F438D" w:rsidRPr="009F438D">
      <w:t xml:space="preserve"> </w:t>
    </w:r>
    <w:hyperlink r:id="rId1" w:history="1">
      <w:r w:rsidR="009F438D" w:rsidRPr="00132846">
        <w:rPr>
          <w:rStyle w:val="Hyperlink"/>
          <w:sz w:val="18"/>
          <w:szCs w:val="18"/>
        </w:rPr>
        <w:t>https://eshare.edgehill.ac.uk/16485/</w:t>
      </w:r>
    </w:hyperlink>
    <w:r w:rsidR="009F438D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F894" w14:textId="77777777" w:rsidR="00FD1F91" w:rsidRDefault="00FD1F91" w:rsidP="007A7360">
      <w:pPr>
        <w:spacing w:after="0" w:line="240" w:lineRule="auto"/>
      </w:pPr>
      <w:r>
        <w:separator/>
      </w:r>
    </w:p>
  </w:footnote>
  <w:footnote w:type="continuationSeparator" w:id="0">
    <w:p w14:paraId="0198ED81" w14:textId="77777777" w:rsidR="00FD1F91" w:rsidRDefault="00FD1F91" w:rsidP="007A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F3E3" w14:textId="4142CE7F" w:rsidR="004D5C71" w:rsidRPr="00EE1214" w:rsidRDefault="009F438D" w:rsidP="009F438D">
    <w:pPr>
      <w:pStyle w:val="Header"/>
      <w:tabs>
        <w:tab w:val="left" w:pos="12186"/>
        <w:tab w:val="right" w:pos="14678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="00476975" w:rsidRPr="00EE1214">
      <w:rPr>
        <w:i/>
        <w:iCs/>
        <w:sz w:val="20"/>
        <w:szCs w:val="20"/>
      </w:rPr>
      <w:t>V</w:t>
    </w:r>
    <w:r w:rsidR="00AD7EA4">
      <w:rPr>
        <w:i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60546"/>
    <w:multiLevelType w:val="hybridMultilevel"/>
    <w:tmpl w:val="9EA6B550"/>
    <w:lvl w:ilvl="0" w:tplc="467C539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F0CD8"/>
    <w:multiLevelType w:val="hybridMultilevel"/>
    <w:tmpl w:val="D0EEB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44621">
    <w:abstractNumId w:val="0"/>
  </w:num>
  <w:num w:numId="2" w16cid:durableId="55759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60"/>
    <w:rsid w:val="00017991"/>
    <w:rsid w:val="00023BA1"/>
    <w:rsid w:val="00023C79"/>
    <w:rsid w:val="00027B04"/>
    <w:rsid w:val="000A0AD5"/>
    <w:rsid w:val="000A1393"/>
    <w:rsid w:val="000A2AA5"/>
    <w:rsid w:val="000B4B3A"/>
    <w:rsid w:val="000C5D7E"/>
    <w:rsid w:val="000F3143"/>
    <w:rsid w:val="000F5A2B"/>
    <w:rsid w:val="0010620D"/>
    <w:rsid w:val="00130581"/>
    <w:rsid w:val="001315A5"/>
    <w:rsid w:val="00143D99"/>
    <w:rsid w:val="001657E3"/>
    <w:rsid w:val="00175FE1"/>
    <w:rsid w:val="001A6DE1"/>
    <w:rsid w:val="001A7942"/>
    <w:rsid w:val="001B2537"/>
    <w:rsid w:val="001C0E8F"/>
    <w:rsid w:val="001E18EB"/>
    <w:rsid w:val="001E4422"/>
    <w:rsid w:val="002246DD"/>
    <w:rsid w:val="0027740F"/>
    <w:rsid w:val="00283429"/>
    <w:rsid w:val="0029215C"/>
    <w:rsid w:val="00292BA7"/>
    <w:rsid w:val="002A09E8"/>
    <w:rsid w:val="002C7B45"/>
    <w:rsid w:val="00300A6E"/>
    <w:rsid w:val="00302AB4"/>
    <w:rsid w:val="003133B5"/>
    <w:rsid w:val="00334E6B"/>
    <w:rsid w:val="00355840"/>
    <w:rsid w:val="0035671B"/>
    <w:rsid w:val="003714B0"/>
    <w:rsid w:val="00373E0E"/>
    <w:rsid w:val="003B0B31"/>
    <w:rsid w:val="003B2F79"/>
    <w:rsid w:val="003B3EAA"/>
    <w:rsid w:val="003E3690"/>
    <w:rsid w:val="00403E43"/>
    <w:rsid w:val="00440088"/>
    <w:rsid w:val="00473CBC"/>
    <w:rsid w:val="00474F3A"/>
    <w:rsid w:val="00476975"/>
    <w:rsid w:val="004B44DD"/>
    <w:rsid w:val="004D5C71"/>
    <w:rsid w:val="004D6CBC"/>
    <w:rsid w:val="004F1E81"/>
    <w:rsid w:val="004F29B7"/>
    <w:rsid w:val="004F3B67"/>
    <w:rsid w:val="00506500"/>
    <w:rsid w:val="005166EC"/>
    <w:rsid w:val="0051712A"/>
    <w:rsid w:val="00522347"/>
    <w:rsid w:val="00525C37"/>
    <w:rsid w:val="005672B3"/>
    <w:rsid w:val="0057272A"/>
    <w:rsid w:val="005934E8"/>
    <w:rsid w:val="00593E21"/>
    <w:rsid w:val="005B4333"/>
    <w:rsid w:val="005B7D40"/>
    <w:rsid w:val="005D5010"/>
    <w:rsid w:val="005D787B"/>
    <w:rsid w:val="005E4FC6"/>
    <w:rsid w:val="005F5A6D"/>
    <w:rsid w:val="00603DB5"/>
    <w:rsid w:val="00642F47"/>
    <w:rsid w:val="006533C1"/>
    <w:rsid w:val="00660D6F"/>
    <w:rsid w:val="00666A2A"/>
    <w:rsid w:val="0069512A"/>
    <w:rsid w:val="006D6211"/>
    <w:rsid w:val="006E178C"/>
    <w:rsid w:val="00722685"/>
    <w:rsid w:val="00724F7E"/>
    <w:rsid w:val="00746027"/>
    <w:rsid w:val="007519BC"/>
    <w:rsid w:val="007566BE"/>
    <w:rsid w:val="007634ED"/>
    <w:rsid w:val="00780E14"/>
    <w:rsid w:val="00784869"/>
    <w:rsid w:val="007A7360"/>
    <w:rsid w:val="007C1C72"/>
    <w:rsid w:val="007C7203"/>
    <w:rsid w:val="007D30B3"/>
    <w:rsid w:val="008324AD"/>
    <w:rsid w:val="00870090"/>
    <w:rsid w:val="00883784"/>
    <w:rsid w:val="008A7D31"/>
    <w:rsid w:val="008C32AA"/>
    <w:rsid w:val="008E5A2A"/>
    <w:rsid w:val="00903F49"/>
    <w:rsid w:val="009272EC"/>
    <w:rsid w:val="0094508E"/>
    <w:rsid w:val="0096711E"/>
    <w:rsid w:val="00967350"/>
    <w:rsid w:val="00971F84"/>
    <w:rsid w:val="00990484"/>
    <w:rsid w:val="00997461"/>
    <w:rsid w:val="009A5971"/>
    <w:rsid w:val="009D4681"/>
    <w:rsid w:val="009D74A2"/>
    <w:rsid w:val="009F438D"/>
    <w:rsid w:val="00A0228F"/>
    <w:rsid w:val="00A02F2D"/>
    <w:rsid w:val="00A35A88"/>
    <w:rsid w:val="00A451DD"/>
    <w:rsid w:val="00A7547B"/>
    <w:rsid w:val="00AB748F"/>
    <w:rsid w:val="00AB7C11"/>
    <w:rsid w:val="00AC4D0B"/>
    <w:rsid w:val="00AD48DC"/>
    <w:rsid w:val="00AD7EA4"/>
    <w:rsid w:val="00AE033C"/>
    <w:rsid w:val="00AE1F2D"/>
    <w:rsid w:val="00AE4A12"/>
    <w:rsid w:val="00B05ECB"/>
    <w:rsid w:val="00B3263B"/>
    <w:rsid w:val="00B37053"/>
    <w:rsid w:val="00B400DE"/>
    <w:rsid w:val="00B53746"/>
    <w:rsid w:val="00B707CE"/>
    <w:rsid w:val="00B7093F"/>
    <w:rsid w:val="00B71B78"/>
    <w:rsid w:val="00B929FC"/>
    <w:rsid w:val="00BB1F18"/>
    <w:rsid w:val="00BC211C"/>
    <w:rsid w:val="00BC2BED"/>
    <w:rsid w:val="00BE0E5E"/>
    <w:rsid w:val="00BE1076"/>
    <w:rsid w:val="00BE1E7A"/>
    <w:rsid w:val="00C6677D"/>
    <w:rsid w:val="00C86A8F"/>
    <w:rsid w:val="00CB2146"/>
    <w:rsid w:val="00CC7733"/>
    <w:rsid w:val="00CE1C4D"/>
    <w:rsid w:val="00CF06C1"/>
    <w:rsid w:val="00CF70D2"/>
    <w:rsid w:val="00CF75EE"/>
    <w:rsid w:val="00CF7971"/>
    <w:rsid w:val="00D0024C"/>
    <w:rsid w:val="00D265FE"/>
    <w:rsid w:val="00D66A3E"/>
    <w:rsid w:val="00D830B4"/>
    <w:rsid w:val="00D83621"/>
    <w:rsid w:val="00DD1B36"/>
    <w:rsid w:val="00DD53F6"/>
    <w:rsid w:val="00DE4324"/>
    <w:rsid w:val="00DE52DC"/>
    <w:rsid w:val="00DE7045"/>
    <w:rsid w:val="00E0048A"/>
    <w:rsid w:val="00E10B79"/>
    <w:rsid w:val="00E12C64"/>
    <w:rsid w:val="00E37050"/>
    <w:rsid w:val="00E43BAF"/>
    <w:rsid w:val="00E44233"/>
    <w:rsid w:val="00E55EB6"/>
    <w:rsid w:val="00E83AC3"/>
    <w:rsid w:val="00EA7B01"/>
    <w:rsid w:val="00EB05AC"/>
    <w:rsid w:val="00EB6143"/>
    <w:rsid w:val="00EB7A6D"/>
    <w:rsid w:val="00ED00B6"/>
    <w:rsid w:val="00EE1214"/>
    <w:rsid w:val="00EF0558"/>
    <w:rsid w:val="00EF2152"/>
    <w:rsid w:val="00F2389E"/>
    <w:rsid w:val="00F23E8D"/>
    <w:rsid w:val="00F35EF8"/>
    <w:rsid w:val="00F516BD"/>
    <w:rsid w:val="00F51815"/>
    <w:rsid w:val="00F659D7"/>
    <w:rsid w:val="00F66B15"/>
    <w:rsid w:val="00F740FA"/>
    <w:rsid w:val="00F75F91"/>
    <w:rsid w:val="00F95035"/>
    <w:rsid w:val="00F950B8"/>
    <w:rsid w:val="00F963A3"/>
    <w:rsid w:val="00FA6EB8"/>
    <w:rsid w:val="00FB6EE2"/>
    <w:rsid w:val="00FC3318"/>
    <w:rsid w:val="00FC726A"/>
    <w:rsid w:val="00FC7E7E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71B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E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28F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7A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3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7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6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A7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60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73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022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143D99"/>
    <w:pPr>
      <w:spacing w:after="0" w:line="240" w:lineRule="auto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0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48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8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hare.edgehill.ac.uk/164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4813</Characters>
  <Application>Microsoft Office Word</Application>
  <DocSecurity>2</DocSecurity>
  <Lines>343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2023-07-05T07:36:00Z</dcterms:created>
  <dcterms:modified xsi:type="dcterms:W3CDTF">2023-07-05T07:45:00Z</dcterms:modified>
</cp:coreProperties>
</file>