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33C15" w14:textId="2AC7064E" w:rsidR="00E106F4" w:rsidRDefault="00E106F4">
      <w:pPr>
        <w:pStyle w:val="BodyText"/>
        <w:ind w:left="8487"/>
        <w:rPr>
          <w:rFonts w:ascii="Times New Roman"/>
          <w:sz w:val="20"/>
        </w:rPr>
      </w:pPr>
    </w:p>
    <w:p w14:paraId="7DF4D774" w14:textId="77777777" w:rsidR="00E106F4" w:rsidRDefault="00E106F4">
      <w:pPr>
        <w:pStyle w:val="BodyText"/>
        <w:spacing w:before="1"/>
        <w:rPr>
          <w:rFonts w:ascii="Times New Roman"/>
          <w:sz w:val="6"/>
        </w:rPr>
      </w:pPr>
    </w:p>
    <w:p w14:paraId="34FA77A6" w14:textId="77777777" w:rsidR="00E106F4" w:rsidRPr="00C44821" w:rsidRDefault="009C77AC">
      <w:pPr>
        <w:spacing w:before="100" w:line="314" w:lineRule="auto"/>
        <w:ind w:left="825" w:right="1485"/>
        <w:jc w:val="center"/>
        <w:rPr>
          <w:rFonts w:ascii="Arial" w:hAnsi="Arial" w:cs="Arial"/>
          <w:b/>
          <w:sz w:val="28"/>
        </w:rPr>
      </w:pPr>
      <w:r w:rsidRPr="00C44821">
        <w:rPr>
          <w:rFonts w:ascii="Arial" w:hAnsi="Arial" w:cs="Arial"/>
          <w:b/>
          <w:sz w:val="28"/>
        </w:rPr>
        <w:t>Graduate Teaching Assistant studentship shortlisting guidance</w:t>
      </w:r>
    </w:p>
    <w:p w14:paraId="5CCE5F25" w14:textId="0EBCFAC8" w:rsidR="00E106F4" w:rsidRDefault="00E106F4">
      <w:pPr>
        <w:pStyle w:val="BodyText"/>
        <w:spacing w:before="2"/>
        <w:rPr>
          <w:rFonts w:ascii="Georgia"/>
          <w:b/>
          <w:sz w:val="21"/>
        </w:rPr>
      </w:pPr>
    </w:p>
    <w:p w14:paraId="742508CC" w14:textId="77777777" w:rsidR="00E106F4" w:rsidRDefault="009C77AC">
      <w:pPr>
        <w:pStyle w:val="BodyText"/>
        <w:spacing w:before="91" w:line="276" w:lineRule="auto"/>
        <w:ind w:left="140" w:right="797"/>
        <w:jc w:val="both"/>
      </w:pPr>
      <w:r>
        <w:t>The Graduate Teaching Assistant studentship scheme involves a substantial financial outlay on the part of the University, so it is important that we adopt a transparent and equitable evaluation and scoring process when considering applications as one of the central ways in which we demonstrate financial probity. In addition, it is important that candidates can be confident that their applications will be considered fairly and in a manner that is consistent throughout. It is, therefore, extremely important that the process outlined in this document is employed in all cases.</w:t>
      </w:r>
    </w:p>
    <w:p w14:paraId="4BCF6BB3" w14:textId="77777777" w:rsidR="00E106F4" w:rsidRDefault="00E106F4">
      <w:pPr>
        <w:pStyle w:val="BodyText"/>
        <w:spacing w:before="10"/>
        <w:rPr>
          <w:sz w:val="22"/>
        </w:rPr>
      </w:pPr>
    </w:p>
    <w:p w14:paraId="6F6399F3" w14:textId="676E68AC" w:rsidR="00E106F4" w:rsidRDefault="009C77AC">
      <w:pPr>
        <w:pStyle w:val="Heading1"/>
        <w:ind w:left="139"/>
      </w:pPr>
      <w:bookmarkStart w:id="0" w:name="Initial_Graduate_School_sifting_process"/>
      <w:bookmarkEnd w:id="0"/>
      <w:r>
        <w:t xml:space="preserve">Initial Graduate School </w:t>
      </w:r>
      <w:r w:rsidR="00D97B74">
        <w:t xml:space="preserve">administrative </w:t>
      </w:r>
      <w:r>
        <w:t>sifting process</w:t>
      </w:r>
    </w:p>
    <w:p w14:paraId="5B15FD01" w14:textId="77777777" w:rsidR="00E106F4" w:rsidRDefault="00E106F4">
      <w:pPr>
        <w:pStyle w:val="BodyText"/>
        <w:spacing w:before="2"/>
        <w:rPr>
          <w:rFonts w:ascii="Georgia"/>
          <w:b/>
          <w:sz w:val="21"/>
        </w:rPr>
      </w:pPr>
    </w:p>
    <w:p w14:paraId="759807C5" w14:textId="77777777" w:rsidR="00E106F4" w:rsidRDefault="009C77AC">
      <w:pPr>
        <w:pStyle w:val="BodyText"/>
        <w:spacing w:line="276" w:lineRule="auto"/>
        <w:ind w:left="140" w:right="816"/>
      </w:pPr>
      <w:r>
        <w:rPr>
          <w:i/>
        </w:rPr>
        <w:t>The</w:t>
      </w:r>
      <w:r>
        <w:rPr>
          <w:i/>
          <w:spacing w:val="-17"/>
        </w:rPr>
        <w:t xml:space="preserve"> </w:t>
      </w:r>
      <w:r>
        <w:rPr>
          <w:i/>
        </w:rPr>
        <w:t>Graduate</w:t>
      </w:r>
      <w:r>
        <w:rPr>
          <w:i/>
          <w:spacing w:val="-17"/>
        </w:rPr>
        <w:t xml:space="preserve"> </w:t>
      </w:r>
      <w:r>
        <w:rPr>
          <w:i/>
        </w:rPr>
        <w:t>School</w:t>
      </w:r>
      <w:r>
        <w:rPr>
          <w:i/>
          <w:spacing w:val="-18"/>
        </w:rPr>
        <w:t xml:space="preserve"> </w:t>
      </w:r>
      <w:r>
        <w:t>will</w:t>
      </w:r>
      <w:r>
        <w:rPr>
          <w:spacing w:val="-18"/>
        </w:rPr>
        <w:t xml:space="preserve"> </w:t>
      </w:r>
      <w:r>
        <w:t>complete</w:t>
      </w:r>
      <w:r>
        <w:rPr>
          <w:spacing w:val="-17"/>
        </w:rPr>
        <w:t xml:space="preserve"> </w:t>
      </w:r>
      <w:r>
        <w:t>an</w:t>
      </w:r>
      <w:r>
        <w:rPr>
          <w:spacing w:val="-17"/>
        </w:rPr>
        <w:t xml:space="preserve"> </w:t>
      </w:r>
      <w:r>
        <w:t>initial</w:t>
      </w:r>
      <w:r>
        <w:rPr>
          <w:spacing w:val="-18"/>
        </w:rPr>
        <w:t xml:space="preserve"> </w:t>
      </w:r>
      <w:r>
        <w:t>sifting</w:t>
      </w:r>
      <w:r>
        <w:rPr>
          <w:spacing w:val="-17"/>
        </w:rPr>
        <w:t xml:space="preserve"> </w:t>
      </w:r>
      <w:r>
        <w:t>process</w:t>
      </w:r>
      <w:r>
        <w:rPr>
          <w:spacing w:val="-17"/>
        </w:rPr>
        <w:t xml:space="preserve"> </w:t>
      </w:r>
      <w:r>
        <w:t>to</w:t>
      </w:r>
      <w:r>
        <w:rPr>
          <w:spacing w:val="-17"/>
        </w:rPr>
        <w:t xml:space="preserve"> </w:t>
      </w:r>
      <w:r>
        <w:t>remove</w:t>
      </w:r>
      <w:r>
        <w:rPr>
          <w:spacing w:val="-19"/>
        </w:rPr>
        <w:t xml:space="preserve"> </w:t>
      </w:r>
      <w:r>
        <w:t>any</w:t>
      </w:r>
      <w:r>
        <w:rPr>
          <w:spacing w:val="-17"/>
        </w:rPr>
        <w:t xml:space="preserve"> </w:t>
      </w:r>
      <w:r>
        <w:t>applications</w:t>
      </w:r>
      <w:r>
        <w:rPr>
          <w:spacing w:val="-17"/>
        </w:rPr>
        <w:t xml:space="preserve"> </w:t>
      </w:r>
      <w:r>
        <w:t>from</w:t>
      </w:r>
      <w:r>
        <w:rPr>
          <w:spacing w:val="-17"/>
        </w:rPr>
        <w:t xml:space="preserve"> </w:t>
      </w:r>
      <w:r>
        <w:t>consideration that are incomplete or that demonstrably do not meet the</w:t>
      </w:r>
      <w:r>
        <w:rPr>
          <w:spacing w:val="-7"/>
        </w:rPr>
        <w:t xml:space="preserve"> </w:t>
      </w:r>
      <w:r>
        <w:t>criteria.</w:t>
      </w:r>
    </w:p>
    <w:p w14:paraId="646F0CCC" w14:textId="77777777" w:rsidR="00E106F4" w:rsidRDefault="009C77AC">
      <w:pPr>
        <w:pStyle w:val="BodyText"/>
        <w:spacing w:before="119"/>
        <w:ind w:left="140"/>
      </w:pPr>
      <w:r>
        <w:t>That process should remove applications that:</w:t>
      </w:r>
    </w:p>
    <w:p w14:paraId="134ACE3F" w14:textId="77777777" w:rsidR="00E106F4" w:rsidRDefault="009C77AC">
      <w:pPr>
        <w:pStyle w:val="ListParagraph"/>
        <w:numPr>
          <w:ilvl w:val="0"/>
          <w:numId w:val="5"/>
        </w:numPr>
        <w:tabs>
          <w:tab w:val="left" w:pos="860"/>
        </w:tabs>
        <w:spacing w:before="162"/>
        <w:rPr>
          <w:sz w:val="24"/>
        </w:rPr>
      </w:pPr>
      <w:r>
        <w:rPr>
          <w:sz w:val="24"/>
        </w:rPr>
        <w:t>lack a</w:t>
      </w:r>
      <w:r>
        <w:rPr>
          <w:spacing w:val="-1"/>
          <w:sz w:val="24"/>
        </w:rPr>
        <w:t xml:space="preserve"> </w:t>
      </w:r>
      <w:proofErr w:type="gramStart"/>
      <w:r>
        <w:rPr>
          <w:sz w:val="24"/>
        </w:rPr>
        <w:t>proposal;</w:t>
      </w:r>
      <w:proofErr w:type="gramEnd"/>
    </w:p>
    <w:p w14:paraId="4D91B07B" w14:textId="77777777" w:rsidR="00E106F4" w:rsidRDefault="009C77AC">
      <w:pPr>
        <w:pStyle w:val="ListParagraph"/>
        <w:numPr>
          <w:ilvl w:val="0"/>
          <w:numId w:val="5"/>
        </w:numPr>
        <w:tabs>
          <w:tab w:val="left" w:pos="860"/>
        </w:tabs>
        <w:spacing w:before="162" w:line="276" w:lineRule="auto"/>
        <w:ind w:right="798"/>
        <w:rPr>
          <w:sz w:val="24"/>
        </w:rPr>
      </w:pPr>
      <w:r>
        <w:rPr>
          <w:sz w:val="24"/>
        </w:rPr>
        <w:t>are</w:t>
      </w:r>
      <w:r>
        <w:rPr>
          <w:spacing w:val="-3"/>
          <w:sz w:val="24"/>
        </w:rPr>
        <w:t xml:space="preserve"> </w:t>
      </w:r>
      <w:r>
        <w:rPr>
          <w:sz w:val="24"/>
        </w:rPr>
        <w:t>from</w:t>
      </w:r>
      <w:r>
        <w:rPr>
          <w:spacing w:val="-4"/>
          <w:sz w:val="24"/>
        </w:rPr>
        <w:t xml:space="preserve"> </w:t>
      </w:r>
      <w:r>
        <w:rPr>
          <w:sz w:val="24"/>
        </w:rPr>
        <w:t>a</w:t>
      </w:r>
      <w:r>
        <w:rPr>
          <w:spacing w:val="-3"/>
          <w:sz w:val="24"/>
        </w:rPr>
        <w:t xml:space="preserve"> </w:t>
      </w:r>
      <w:r>
        <w:rPr>
          <w:sz w:val="24"/>
        </w:rPr>
        <w:t>candidate</w:t>
      </w:r>
      <w:r>
        <w:rPr>
          <w:spacing w:val="-3"/>
          <w:sz w:val="24"/>
        </w:rPr>
        <w:t xml:space="preserve"> </w:t>
      </w:r>
      <w:r>
        <w:rPr>
          <w:sz w:val="24"/>
        </w:rPr>
        <w:t>that</w:t>
      </w:r>
      <w:r>
        <w:rPr>
          <w:spacing w:val="-3"/>
          <w:sz w:val="24"/>
        </w:rPr>
        <w:t xml:space="preserve"> </w:t>
      </w:r>
      <w:r>
        <w:rPr>
          <w:sz w:val="24"/>
        </w:rPr>
        <w:t>already</w:t>
      </w:r>
      <w:r>
        <w:rPr>
          <w:spacing w:val="-3"/>
          <w:sz w:val="24"/>
        </w:rPr>
        <w:t xml:space="preserve"> </w:t>
      </w:r>
      <w:r>
        <w:rPr>
          <w:sz w:val="24"/>
        </w:rPr>
        <w:t>has</w:t>
      </w:r>
      <w:r>
        <w:rPr>
          <w:spacing w:val="-3"/>
          <w:sz w:val="24"/>
        </w:rPr>
        <w:t xml:space="preserve"> </w:t>
      </w:r>
      <w:r>
        <w:rPr>
          <w:sz w:val="24"/>
        </w:rPr>
        <w:t>a</w:t>
      </w:r>
      <w:r>
        <w:rPr>
          <w:spacing w:val="-4"/>
          <w:sz w:val="24"/>
        </w:rPr>
        <w:t xml:space="preserve"> </w:t>
      </w:r>
      <w:r>
        <w:rPr>
          <w:sz w:val="24"/>
        </w:rPr>
        <w:t>doctorate</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same,</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closely</w:t>
      </w:r>
      <w:r>
        <w:rPr>
          <w:spacing w:val="-3"/>
          <w:sz w:val="24"/>
        </w:rPr>
        <w:t xml:space="preserve"> </w:t>
      </w:r>
      <w:r>
        <w:rPr>
          <w:sz w:val="24"/>
        </w:rPr>
        <w:t>related,</w:t>
      </w:r>
      <w:r>
        <w:rPr>
          <w:spacing w:val="-3"/>
          <w:sz w:val="24"/>
        </w:rPr>
        <w:t xml:space="preserve"> </w:t>
      </w:r>
      <w:r>
        <w:rPr>
          <w:sz w:val="24"/>
        </w:rPr>
        <w:t>subject</w:t>
      </w:r>
      <w:r>
        <w:rPr>
          <w:spacing w:val="-3"/>
          <w:sz w:val="24"/>
        </w:rPr>
        <w:t xml:space="preserve"> </w:t>
      </w:r>
      <w:r>
        <w:rPr>
          <w:sz w:val="24"/>
        </w:rPr>
        <w:t>area as that in which he or she is</w:t>
      </w:r>
      <w:r>
        <w:rPr>
          <w:spacing w:val="-2"/>
          <w:sz w:val="24"/>
        </w:rPr>
        <w:t xml:space="preserve"> </w:t>
      </w:r>
      <w:proofErr w:type="gramStart"/>
      <w:r>
        <w:rPr>
          <w:sz w:val="24"/>
        </w:rPr>
        <w:t>applying;</w:t>
      </w:r>
      <w:proofErr w:type="gramEnd"/>
    </w:p>
    <w:p w14:paraId="692C4C60" w14:textId="77777777" w:rsidR="00E106F4" w:rsidRDefault="009C77AC">
      <w:pPr>
        <w:pStyle w:val="ListParagraph"/>
        <w:numPr>
          <w:ilvl w:val="0"/>
          <w:numId w:val="5"/>
        </w:numPr>
        <w:tabs>
          <w:tab w:val="left" w:pos="860"/>
        </w:tabs>
        <w:spacing w:before="120"/>
        <w:rPr>
          <w:sz w:val="16"/>
        </w:rPr>
      </w:pPr>
      <w:r>
        <w:rPr>
          <w:sz w:val="24"/>
        </w:rPr>
        <w:t xml:space="preserve">are from a candidate that does not have </w:t>
      </w:r>
      <w:r>
        <w:rPr>
          <w:i/>
          <w:sz w:val="24"/>
        </w:rPr>
        <w:t xml:space="preserve">at least </w:t>
      </w:r>
      <w:r>
        <w:rPr>
          <w:sz w:val="24"/>
        </w:rPr>
        <w:t xml:space="preserve">a </w:t>
      </w:r>
      <w:proofErr w:type="spellStart"/>
      <w:r>
        <w:rPr>
          <w:sz w:val="24"/>
        </w:rPr>
        <w:t>IIi</w:t>
      </w:r>
      <w:proofErr w:type="spellEnd"/>
      <w:r>
        <w:rPr>
          <w:sz w:val="24"/>
        </w:rPr>
        <w:t xml:space="preserve"> bachelor’s degree, or</w:t>
      </w:r>
      <w:r>
        <w:rPr>
          <w:spacing w:val="-13"/>
          <w:sz w:val="24"/>
        </w:rPr>
        <w:t xml:space="preserve"> </w:t>
      </w:r>
      <w:r>
        <w:rPr>
          <w:sz w:val="24"/>
        </w:rPr>
        <w:t>equivalent.</w:t>
      </w:r>
      <w:hyperlink w:anchor="_bookmark0" w:history="1">
        <w:r>
          <w:rPr>
            <w:position w:val="6"/>
            <w:sz w:val="16"/>
          </w:rPr>
          <w:t>1</w:t>
        </w:r>
      </w:hyperlink>
    </w:p>
    <w:p w14:paraId="637AFC14" w14:textId="77777777" w:rsidR="00E106F4" w:rsidRDefault="009C77AC">
      <w:pPr>
        <w:pStyle w:val="ListParagraph"/>
        <w:numPr>
          <w:ilvl w:val="0"/>
          <w:numId w:val="5"/>
        </w:numPr>
        <w:tabs>
          <w:tab w:val="left" w:pos="860"/>
        </w:tabs>
        <w:spacing w:before="161"/>
        <w:rPr>
          <w:sz w:val="16"/>
        </w:rPr>
      </w:pPr>
      <w:r>
        <w:rPr>
          <w:sz w:val="24"/>
        </w:rPr>
        <w:t>do not meet the minimum English language</w:t>
      </w:r>
      <w:r>
        <w:rPr>
          <w:spacing w:val="-3"/>
          <w:sz w:val="24"/>
        </w:rPr>
        <w:t xml:space="preserve"> </w:t>
      </w:r>
      <w:r>
        <w:rPr>
          <w:sz w:val="24"/>
        </w:rPr>
        <w:t>requirements.</w:t>
      </w:r>
      <w:hyperlink w:anchor="_bookmark1" w:history="1">
        <w:r>
          <w:rPr>
            <w:position w:val="6"/>
            <w:sz w:val="16"/>
          </w:rPr>
          <w:t>2</w:t>
        </w:r>
      </w:hyperlink>
    </w:p>
    <w:p w14:paraId="0025791D" w14:textId="77777777" w:rsidR="00E106F4" w:rsidRDefault="00E106F4">
      <w:pPr>
        <w:pStyle w:val="BodyText"/>
        <w:spacing w:before="5"/>
        <w:rPr>
          <w:sz w:val="26"/>
        </w:rPr>
      </w:pPr>
    </w:p>
    <w:p w14:paraId="38A40BF4" w14:textId="77777777" w:rsidR="00E106F4" w:rsidRDefault="009C77AC">
      <w:pPr>
        <w:pStyle w:val="Heading1"/>
        <w:jc w:val="both"/>
      </w:pPr>
      <w:bookmarkStart w:id="1" w:name="The_shortlisting_process"/>
      <w:bookmarkEnd w:id="1"/>
      <w:r>
        <w:t>The shortlisting process</w:t>
      </w:r>
    </w:p>
    <w:p w14:paraId="086B4EE3" w14:textId="77777777" w:rsidR="00E106F4" w:rsidRDefault="00E106F4">
      <w:pPr>
        <w:pStyle w:val="BodyText"/>
        <w:spacing w:before="1"/>
        <w:rPr>
          <w:rFonts w:ascii="Georgia"/>
          <w:b/>
          <w:sz w:val="21"/>
        </w:rPr>
      </w:pPr>
    </w:p>
    <w:p w14:paraId="17BE01A8" w14:textId="77777777" w:rsidR="00E106F4" w:rsidRDefault="009C77AC">
      <w:pPr>
        <w:pStyle w:val="BodyText"/>
        <w:ind w:left="140"/>
        <w:jc w:val="both"/>
      </w:pPr>
      <w:r>
        <w:t>A more rigorous shortlisting exercise will then take place, including three phases:</w:t>
      </w:r>
    </w:p>
    <w:p w14:paraId="6F523D6E" w14:textId="77777777" w:rsidR="00E106F4" w:rsidRDefault="00E106F4">
      <w:pPr>
        <w:pStyle w:val="BodyText"/>
      </w:pPr>
    </w:p>
    <w:p w14:paraId="410B9607" w14:textId="24749AD7" w:rsidR="00E106F4" w:rsidRDefault="009C77AC">
      <w:pPr>
        <w:pStyle w:val="ListParagraph"/>
        <w:numPr>
          <w:ilvl w:val="0"/>
          <w:numId w:val="4"/>
        </w:numPr>
        <w:tabs>
          <w:tab w:val="left" w:pos="859"/>
          <w:tab w:val="left" w:pos="860"/>
        </w:tabs>
        <w:ind w:right="1414"/>
        <w:jc w:val="left"/>
        <w:rPr>
          <w:sz w:val="24"/>
        </w:rPr>
      </w:pPr>
      <w:r>
        <w:rPr>
          <w:sz w:val="24"/>
        </w:rPr>
        <w:t xml:space="preserve">a second sifting exercise (this time conducted by the Graduate School Research Degree Contact for the </w:t>
      </w:r>
      <w:r w:rsidR="00D97B74">
        <w:rPr>
          <w:sz w:val="24"/>
        </w:rPr>
        <w:t>research area</w:t>
      </w:r>
      <w:r>
        <w:rPr>
          <w:sz w:val="24"/>
        </w:rPr>
        <w:t>)</w:t>
      </w:r>
    </w:p>
    <w:p w14:paraId="74876820" w14:textId="77777777" w:rsidR="00E106F4" w:rsidRDefault="00E106F4">
      <w:pPr>
        <w:pStyle w:val="BodyText"/>
        <w:spacing w:before="11"/>
        <w:rPr>
          <w:sz w:val="23"/>
        </w:rPr>
      </w:pPr>
    </w:p>
    <w:p w14:paraId="09B28ED0" w14:textId="77777777" w:rsidR="00E106F4" w:rsidRDefault="009C77AC">
      <w:pPr>
        <w:pStyle w:val="ListParagraph"/>
        <w:numPr>
          <w:ilvl w:val="0"/>
          <w:numId w:val="4"/>
        </w:numPr>
        <w:tabs>
          <w:tab w:val="left" w:pos="859"/>
          <w:tab w:val="left" w:pos="860"/>
        </w:tabs>
        <w:ind w:hanging="502"/>
        <w:jc w:val="left"/>
        <w:rPr>
          <w:sz w:val="24"/>
        </w:rPr>
      </w:pPr>
      <w:r>
        <w:rPr>
          <w:sz w:val="24"/>
        </w:rPr>
        <w:t>scoring</w:t>
      </w:r>
    </w:p>
    <w:p w14:paraId="221D665B" w14:textId="77777777" w:rsidR="00E106F4" w:rsidRDefault="00E106F4">
      <w:pPr>
        <w:pStyle w:val="BodyText"/>
      </w:pPr>
    </w:p>
    <w:p w14:paraId="5CEC6BA7" w14:textId="1ECDA073" w:rsidR="00E106F4" w:rsidRDefault="009C77AC">
      <w:pPr>
        <w:pStyle w:val="ListParagraph"/>
        <w:numPr>
          <w:ilvl w:val="0"/>
          <w:numId w:val="4"/>
        </w:numPr>
        <w:tabs>
          <w:tab w:val="left" w:pos="859"/>
          <w:tab w:val="left" w:pos="860"/>
        </w:tabs>
        <w:ind w:hanging="546"/>
        <w:jc w:val="left"/>
        <w:rPr>
          <w:sz w:val="24"/>
        </w:rPr>
      </w:pPr>
      <w:r>
        <w:rPr>
          <w:sz w:val="24"/>
        </w:rPr>
        <w:t xml:space="preserve">shortlisting for each </w:t>
      </w:r>
      <w:r w:rsidR="00D97B74">
        <w:rPr>
          <w:sz w:val="24"/>
        </w:rPr>
        <w:t>research area</w:t>
      </w:r>
    </w:p>
    <w:p w14:paraId="74EAC127" w14:textId="77777777" w:rsidR="00E106F4" w:rsidRDefault="00E106F4">
      <w:pPr>
        <w:pStyle w:val="BodyText"/>
        <w:rPr>
          <w:sz w:val="20"/>
        </w:rPr>
      </w:pPr>
    </w:p>
    <w:p w14:paraId="6D00ED0D" w14:textId="77777777" w:rsidR="00E106F4" w:rsidRDefault="00E106F4">
      <w:pPr>
        <w:pStyle w:val="BodyText"/>
        <w:rPr>
          <w:sz w:val="20"/>
        </w:rPr>
      </w:pPr>
    </w:p>
    <w:p w14:paraId="5792FD8A" w14:textId="77777777" w:rsidR="00E106F4" w:rsidRDefault="00E106F4">
      <w:pPr>
        <w:pStyle w:val="BodyText"/>
        <w:rPr>
          <w:sz w:val="20"/>
        </w:rPr>
      </w:pPr>
    </w:p>
    <w:p w14:paraId="3D156DAD" w14:textId="77777777" w:rsidR="00E106F4" w:rsidRDefault="00E106F4">
      <w:pPr>
        <w:pStyle w:val="BodyText"/>
        <w:rPr>
          <w:sz w:val="20"/>
        </w:rPr>
      </w:pPr>
    </w:p>
    <w:p w14:paraId="7A1D57D1" w14:textId="77777777" w:rsidR="00E106F4" w:rsidRDefault="00E106F4">
      <w:pPr>
        <w:pStyle w:val="BodyText"/>
        <w:rPr>
          <w:sz w:val="20"/>
        </w:rPr>
      </w:pPr>
    </w:p>
    <w:p w14:paraId="52BEE230" w14:textId="77777777" w:rsidR="00E106F4" w:rsidRDefault="00E106F4">
      <w:pPr>
        <w:pStyle w:val="BodyText"/>
        <w:rPr>
          <w:sz w:val="20"/>
        </w:rPr>
      </w:pPr>
    </w:p>
    <w:p w14:paraId="7FF82F9D" w14:textId="6C430701" w:rsidR="00E106F4" w:rsidRDefault="00CC2486">
      <w:pPr>
        <w:pStyle w:val="BodyText"/>
        <w:spacing w:before="7"/>
        <w:rPr>
          <w:sz w:val="29"/>
        </w:rPr>
      </w:pPr>
      <w:r>
        <w:rPr>
          <w:noProof/>
        </w:rPr>
        <mc:AlternateContent>
          <mc:Choice Requires="wps">
            <w:drawing>
              <wp:anchor distT="0" distB="0" distL="0" distR="0" simplePos="0" relativeHeight="251656192" behindDoc="0" locked="0" layoutInCell="1" allowOverlap="1" wp14:anchorId="4A68815C" wp14:editId="40D2A64F">
                <wp:simplePos x="0" y="0"/>
                <wp:positionH relativeFrom="page">
                  <wp:posOffset>914400</wp:posOffset>
                </wp:positionH>
                <wp:positionV relativeFrom="paragraph">
                  <wp:posOffset>244475</wp:posOffset>
                </wp:positionV>
                <wp:extent cx="1828800" cy="0"/>
                <wp:effectExtent l="9525" t="13335" r="9525" b="5715"/>
                <wp:wrapTopAndBottom/>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6B7D1"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25pt" to="3in,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" strokeweight=".21131mm">
                <w10:wrap type="topAndBottom" anchorx="page"/>
              </v:line>
            </w:pict>
          </mc:Fallback>
        </mc:AlternateContent>
      </w:r>
    </w:p>
    <w:p w14:paraId="6F47949E" w14:textId="77777777" w:rsidR="00E106F4" w:rsidRDefault="009C77AC">
      <w:pPr>
        <w:spacing w:before="72"/>
        <w:ind w:left="140" w:right="816" w:hanging="1"/>
        <w:rPr>
          <w:sz w:val="20"/>
        </w:rPr>
      </w:pPr>
      <w:bookmarkStart w:id="2" w:name="_bookmark0"/>
      <w:bookmarkEnd w:id="2"/>
      <w:r>
        <w:rPr>
          <w:position w:val="5"/>
          <w:sz w:val="13"/>
        </w:rPr>
        <w:t xml:space="preserve">1 </w:t>
      </w:r>
      <w:r>
        <w:rPr>
          <w:sz w:val="20"/>
        </w:rPr>
        <w:t xml:space="preserve">The focus here is on the </w:t>
      </w:r>
      <w:r>
        <w:rPr>
          <w:i/>
          <w:sz w:val="20"/>
        </w:rPr>
        <w:t xml:space="preserve">highest </w:t>
      </w:r>
      <w:r>
        <w:rPr>
          <w:sz w:val="20"/>
        </w:rPr>
        <w:t xml:space="preserve">qualification, so if a candidate has a </w:t>
      </w:r>
      <w:proofErr w:type="spellStart"/>
      <w:r>
        <w:rPr>
          <w:sz w:val="20"/>
        </w:rPr>
        <w:t>IIii</w:t>
      </w:r>
      <w:proofErr w:type="spellEnd"/>
      <w:r>
        <w:rPr>
          <w:sz w:val="20"/>
        </w:rPr>
        <w:t xml:space="preserve"> bachelor’s degree, but also has a </w:t>
      </w:r>
      <w:proofErr w:type="spellStart"/>
      <w:proofErr w:type="gramStart"/>
      <w:r>
        <w:rPr>
          <w:sz w:val="20"/>
        </w:rPr>
        <w:t>masters</w:t>
      </w:r>
      <w:proofErr w:type="spellEnd"/>
      <w:proofErr w:type="gramEnd"/>
      <w:r>
        <w:rPr>
          <w:sz w:val="20"/>
        </w:rPr>
        <w:t xml:space="preserve"> degree, the application would </w:t>
      </w:r>
      <w:r>
        <w:rPr>
          <w:i/>
          <w:sz w:val="20"/>
        </w:rPr>
        <w:t xml:space="preserve">not </w:t>
      </w:r>
      <w:r>
        <w:rPr>
          <w:sz w:val="20"/>
        </w:rPr>
        <w:t>be removed in the sifting process.</w:t>
      </w:r>
    </w:p>
    <w:p w14:paraId="281D5189" w14:textId="77777777" w:rsidR="00E106F4" w:rsidRDefault="009C77AC">
      <w:pPr>
        <w:ind w:left="140" w:right="816" w:hanging="1"/>
        <w:rPr>
          <w:sz w:val="20"/>
        </w:rPr>
      </w:pPr>
      <w:bookmarkStart w:id="3" w:name="_bookmark1"/>
      <w:bookmarkEnd w:id="3"/>
      <w:r>
        <w:rPr>
          <w:position w:val="5"/>
          <w:sz w:val="13"/>
        </w:rPr>
        <w:t xml:space="preserve">2 </w:t>
      </w:r>
      <w:r>
        <w:rPr>
          <w:sz w:val="20"/>
        </w:rPr>
        <w:t>The Graduate School will consult with the International Office and the Language Centre to determine appropriate action in each case.</w:t>
      </w:r>
    </w:p>
    <w:p w14:paraId="07CDAA0C" w14:textId="77777777" w:rsidR="00E106F4" w:rsidRDefault="00E106F4">
      <w:pPr>
        <w:rPr>
          <w:sz w:val="20"/>
        </w:rPr>
        <w:sectPr w:rsidR="00E106F4">
          <w:headerReference w:type="default" r:id="rId7"/>
          <w:footerReference w:type="default" r:id="rId8"/>
          <w:type w:val="continuous"/>
          <w:pgSz w:w="11910" w:h="16840"/>
          <w:pgMar w:top="760" w:right="640" w:bottom="280" w:left="1300" w:header="720" w:footer="720" w:gutter="0"/>
          <w:cols w:space="720"/>
        </w:sectPr>
      </w:pPr>
    </w:p>
    <w:p w14:paraId="78014774" w14:textId="77777777" w:rsidR="00E106F4" w:rsidRDefault="00E106F4">
      <w:pPr>
        <w:pStyle w:val="BodyText"/>
        <w:spacing w:before="9"/>
        <w:rPr>
          <w:sz w:val="22"/>
        </w:rPr>
      </w:pPr>
    </w:p>
    <w:p w14:paraId="641F16B6" w14:textId="1453B330" w:rsidR="00E106F4" w:rsidRDefault="009C77AC">
      <w:pPr>
        <w:pStyle w:val="Heading1"/>
        <w:spacing w:before="101"/>
      </w:pPr>
      <w:bookmarkStart w:id="4" w:name="The_UoA_sifting"/>
      <w:bookmarkEnd w:id="4"/>
      <w:r>
        <w:t xml:space="preserve">The </w:t>
      </w:r>
      <w:r w:rsidR="004D5765">
        <w:t xml:space="preserve">academic </w:t>
      </w:r>
      <w:proofErr w:type="gramStart"/>
      <w:r w:rsidR="004D5765">
        <w:t>sift</w:t>
      </w:r>
      <w:proofErr w:type="gramEnd"/>
    </w:p>
    <w:p w14:paraId="17B741C6" w14:textId="77777777" w:rsidR="00E106F4" w:rsidRDefault="00E106F4">
      <w:pPr>
        <w:pStyle w:val="BodyText"/>
        <w:spacing w:before="2"/>
        <w:rPr>
          <w:rFonts w:ascii="Georgia"/>
          <w:b/>
          <w:sz w:val="21"/>
        </w:rPr>
      </w:pPr>
    </w:p>
    <w:p w14:paraId="31523DE8" w14:textId="344FDDBC" w:rsidR="00D97B74" w:rsidRDefault="009C77AC" w:rsidP="00D97B74">
      <w:pPr>
        <w:pStyle w:val="BodyText"/>
        <w:spacing w:line="276" w:lineRule="auto"/>
        <w:ind w:left="140" w:right="797"/>
        <w:jc w:val="both"/>
      </w:pPr>
      <w:r>
        <w:t>When the Graduate School sifting has removed those applications that do not meet the basic requirements around eligibility, the applications will then be made available to the Graduate School Research</w:t>
      </w:r>
      <w:r>
        <w:rPr>
          <w:spacing w:val="-15"/>
        </w:rPr>
        <w:t xml:space="preserve"> </w:t>
      </w:r>
      <w:r>
        <w:t>Degree</w:t>
      </w:r>
      <w:r>
        <w:rPr>
          <w:spacing w:val="-15"/>
        </w:rPr>
        <w:t xml:space="preserve"> </w:t>
      </w:r>
      <w:r>
        <w:t>Contacts</w:t>
      </w:r>
      <w:r>
        <w:rPr>
          <w:spacing w:val="-15"/>
        </w:rPr>
        <w:t xml:space="preserve"> </w:t>
      </w:r>
      <w:r>
        <w:t>for</w:t>
      </w:r>
      <w:r>
        <w:rPr>
          <w:spacing w:val="-15"/>
        </w:rPr>
        <w:t xml:space="preserve"> </w:t>
      </w:r>
      <w:r>
        <w:t>each</w:t>
      </w:r>
      <w:r>
        <w:rPr>
          <w:spacing w:val="-15"/>
        </w:rPr>
        <w:t xml:space="preserve"> </w:t>
      </w:r>
      <w:r w:rsidR="00D97B74">
        <w:t>research area</w:t>
      </w:r>
      <w:r>
        <w:t>.</w:t>
      </w:r>
      <w:r>
        <w:rPr>
          <w:spacing w:val="-15"/>
        </w:rPr>
        <w:t xml:space="preserve"> </w:t>
      </w:r>
      <w:r>
        <w:t>The</w:t>
      </w:r>
      <w:r>
        <w:rPr>
          <w:spacing w:val="-15"/>
        </w:rPr>
        <w:t xml:space="preserve"> </w:t>
      </w:r>
      <w:r w:rsidR="004D5765">
        <w:t>Graduate School Research</w:t>
      </w:r>
      <w:r>
        <w:rPr>
          <w:spacing w:val="-15"/>
        </w:rPr>
        <w:t xml:space="preserve"> </w:t>
      </w:r>
      <w:r>
        <w:t>Degree</w:t>
      </w:r>
      <w:r>
        <w:rPr>
          <w:spacing w:val="-15"/>
        </w:rPr>
        <w:t xml:space="preserve"> </w:t>
      </w:r>
      <w:r>
        <w:t>Contacts</w:t>
      </w:r>
      <w:r>
        <w:rPr>
          <w:spacing w:val="-15"/>
        </w:rPr>
        <w:t xml:space="preserve"> </w:t>
      </w:r>
      <w:r>
        <w:t>should</w:t>
      </w:r>
      <w:r>
        <w:rPr>
          <w:spacing w:val="-15"/>
        </w:rPr>
        <w:t xml:space="preserve"> </w:t>
      </w:r>
      <w:r>
        <w:t>conduct</w:t>
      </w:r>
      <w:r>
        <w:rPr>
          <w:spacing w:val="-15"/>
        </w:rPr>
        <w:t xml:space="preserve"> </w:t>
      </w:r>
      <w:r>
        <w:t>a</w:t>
      </w:r>
      <w:r>
        <w:rPr>
          <w:spacing w:val="-15"/>
        </w:rPr>
        <w:t xml:space="preserve"> </w:t>
      </w:r>
      <w:r>
        <w:t>further</w:t>
      </w:r>
      <w:r>
        <w:rPr>
          <w:spacing w:val="-15"/>
        </w:rPr>
        <w:t xml:space="preserve"> </w:t>
      </w:r>
      <w:r>
        <w:t>sifting exercise</w:t>
      </w:r>
      <w:r>
        <w:rPr>
          <w:spacing w:val="-6"/>
        </w:rPr>
        <w:t xml:space="preserve"> </w:t>
      </w:r>
      <w:r>
        <w:t>to</w:t>
      </w:r>
      <w:r>
        <w:rPr>
          <w:spacing w:val="-6"/>
        </w:rPr>
        <w:t xml:space="preserve"> </w:t>
      </w:r>
      <w:r>
        <w:t>eliminate</w:t>
      </w:r>
      <w:r>
        <w:rPr>
          <w:spacing w:val="-6"/>
        </w:rPr>
        <w:t xml:space="preserve"> </w:t>
      </w:r>
      <w:r>
        <w:t>those</w:t>
      </w:r>
      <w:r>
        <w:rPr>
          <w:spacing w:val="-6"/>
        </w:rPr>
        <w:t xml:space="preserve"> </w:t>
      </w:r>
      <w:r>
        <w:t>applications</w:t>
      </w:r>
      <w:r>
        <w:rPr>
          <w:spacing w:val="-6"/>
        </w:rPr>
        <w:t xml:space="preserve"> </w:t>
      </w:r>
      <w:r>
        <w:t>for</w:t>
      </w:r>
      <w:r>
        <w:rPr>
          <w:spacing w:val="-6"/>
        </w:rPr>
        <w:t xml:space="preserve"> </w:t>
      </w:r>
      <w:r>
        <w:t>which</w:t>
      </w:r>
      <w:r>
        <w:rPr>
          <w:spacing w:val="-6"/>
        </w:rPr>
        <w:t xml:space="preserve"> </w:t>
      </w:r>
      <w:r>
        <w:t>the</w:t>
      </w:r>
      <w:r>
        <w:rPr>
          <w:spacing w:val="-6"/>
        </w:rPr>
        <w:t xml:space="preserve"> </w:t>
      </w:r>
      <w:r>
        <w:t>University</w:t>
      </w:r>
      <w:r>
        <w:rPr>
          <w:spacing w:val="-6"/>
        </w:rPr>
        <w:t xml:space="preserve"> </w:t>
      </w:r>
      <w:r>
        <w:t>lacks</w:t>
      </w:r>
      <w:r>
        <w:rPr>
          <w:spacing w:val="-6"/>
        </w:rPr>
        <w:t xml:space="preserve"> </w:t>
      </w:r>
      <w:r w:rsidRPr="004D5765">
        <w:rPr>
          <w:b/>
          <w:bCs/>
        </w:rPr>
        <w:t>supervisory</w:t>
      </w:r>
      <w:r w:rsidRPr="004D5765">
        <w:rPr>
          <w:b/>
          <w:bCs/>
          <w:spacing w:val="-6"/>
        </w:rPr>
        <w:t xml:space="preserve"> </w:t>
      </w:r>
      <w:r w:rsidRPr="004D5765">
        <w:rPr>
          <w:b/>
          <w:bCs/>
        </w:rPr>
        <w:t>capacity</w:t>
      </w:r>
      <w:r>
        <w:t>.</w:t>
      </w:r>
      <w:r>
        <w:rPr>
          <w:spacing w:val="-6"/>
        </w:rPr>
        <w:t xml:space="preserve"> </w:t>
      </w:r>
      <w:r>
        <w:t>That</w:t>
      </w:r>
      <w:r>
        <w:rPr>
          <w:spacing w:val="-6"/>
        </w:rPr>
        <w:t xml:space="preserve"> </w:t>
      </w:r>
      <w:r>
        <w:t>may</w:t>
      </w:r>
      <w:r>
        <w:rPr>
          <w:spacing w:val="-6"/>
        </w:rPr>
        <w:t xml:space="preserve"> </w:t>
      </w:r>
      <w:r>
        <w:t>be the result of the University not having appropriate expertise among its staff to supervise a project on a particular</w:t>
      </w:r>
      <w:r>
        <w:rPr>
          <w:spacing w:val="-16"/>
        </w:rPr>
        <w:t xml:space="preserve"> </w:t>
      </w:r>
      <w:r>
        <w:t>topic,</w:t>
      </w:r>
      <w:r>
        <w:rPr>
          <w:spacing w:val="-16"/>
        </w:rPr>
        <w:t xml:space="preserve"> </w:t>
      </w:r>
      <w:r>
        <w:t>it</w:t>
      </w:r>
      <w:r>
        <w:rPr>
          <w:spacing w:val="-16"/>
        </w:rPr>
        <w:t xml:space="preserve"> </w:t>
      </w:r>
      <w:r>
        <w:t>may</w:t>
      </w:r>
      <w:r>
        <w:rPr>
          <w:spacing w:val="-16"/>
        </w:rPr>
        <w:t xml:space="preserve"> </w:t>
      </w:r>
      <w:r>
        <w:t>alternatively</w:t>
      </w:r>
      <w:r>
        <w:rPr>
          <w:spacing w:val="-16"/>
        </w:rPr>
        <w:t xml:space="preserve"> </w:t>
      </w:r>
      <w:r>
        <w:t>be</w:t>
      </w:r>
      <w:r>
        <w:rPr>
          <w:spacing w:val="-15"/>
        </w:rPr>
        <w:t xml:space="preserve"> </w:t>
      </w:r>
      <w:r>
        <w:t>because</w:t>
      </w:r>
      <w:r>
        <w:rPr>
          <w:spacing w:val="-16"/>
        </w:rPr>
        <w:t xml:space="preserve"> </w:t>
      </w:r>
      <w:r>
        <w:t>we</w:t>
      </w:r>
      <w:r>
        <w:rPr>
          <w:spacing w:val="-16"/>
        </w:rPr>
        <w:t xml:space="preserve"> </w:t>
      </w:r>
      <w:r>
        <w:t>do</w:t>
      </w:r>
      <w:r>
        <w:rPr>
          <w:spacing w:val="-15"/>
        </w:rPr>
        <w:t xml:space="preserve"> </w:t>
      </w:r>
      <w:r>
        <w:t>not</w:t>
      </w:r>
      <w:r>
        <w:rPr>
          <w:spacing w:val="-16"/>
        </w:rPr>
        <w:t xml:space="preserve"> </w:t>
      </w:r>
      <w:r>
        <w:t>have</w:t>
      </w:r>
      <w:r>
        <w:rPr>
          <w:spacing w:val="-16"/>
        </w:rPr>
        <w:t xml:space="preserve"> </w:t>
      </w:r>
      <w:r>
        <w:t>at</w:t>
      </w:r>
      <w:r>
        <w:rPr>
          <w:spacing w:val="-16"/>
        </w:rPr>
        <w:t xml:space="preserve"> </w:t>
      </w:r>
      <w:r>
        <w:t>least</w:t>
      </w:r>
      <w:r>
        <w:rPr>
          <w:spacing w:val="-16"/>
        </w:rPr>
        <w:t xml:space="preserve"> </w:t>
      </w:r>
      <w:r>
        <w:t>two</w:t>
      </w:r>
      <w:r>
        <w:rPr>
          <w:spacing w:val="-16"/>
        </w:rPr>
        <w:t xml:space="preserve"> </w:t>
      </w:r>
      <w:r>
        <w:t>staff</w:t>
      </w:r>
      <w:r>
        <w:rPr>
          <w:spacing w:val="-16"/>
        </w:rPr>
        <w:t xml:space="preserve"> </w:t>
      </w:r>
      <w:r>
        <w:t>with</w:t>
      </w:r>
      <w:r>
        <w:rPr>
          <w:spacing w:val="-16"/>
        </w:rPr>
        <w:t xml:space="preserve"> </w:t>
      </w:r>
      <w:r>
        <w:t>capacity</w:t>
      </w:r>
      <w:r>
        <w:rPr>
          <w:spacing w:val="-16"/>
        </w:rPr>
        <w:t xml:space="preserve"> </w:t>
      </w:r>
      <w:r>
        <w:t>to</w:t>
      </w:r>
      <w:r>
        <w:rPr>
          <w:spacing w:val="-15"/>
        </w:rPr>
        <w:t xml:space="preserve"> </w:t>
      </w:r>
      <w:r>
        <w:t>supervise the project and a further two staff with appropriate expertise to act as internal examiners, or it may be because</w:t>
      </w:r>
      <w:r>
        <w:rPr>
          <w:spacing w:val="-13"/>
        </w:rPr>
        <w:t xml:space="preserve"> </w:t>
      </w:r>
      <w:r>
        <w:t>we</w:t>
      </w:r>
      <w:r>
        <w:rPr>
          <w:spacing w:val="-13"/>
        </w:rPr>
        <w:t xml:space="preserve"> </w:t>
      </w:r>
      <w:r>
        <w:t>receive</w:t>
      </w:r>
      <w:r>
        <w:rPr>
          <w:spacing w:val="-13"/>
        </w:rPr>
        <w:t xml:space="preserve"> </w:t>
      </w:r>
      <w:r>
        <w:t>a</w:t>
      </w:r>
      <w:r>
        <w:rPr>
          <w:spacing w:val="-13"/>
        </w:rPr>
        <w:t xml:space="preserve"> </w:t>
      </w:r>
      <w:r>
        <w:t>number</w:t>
      </w:r>
      <w:r>
        <w:rPr>
          <w:spacing w:val="-12"/>
        </w:rPr>
        <w:t xml:space="preserve"> </w:t>
      </w:r>
      <w:r>
        <w:t>of</w:t>
      </w:r>
      <w:r>
        <w:rPr>
          <w:spacing w:val="-12"/>
        </w:rPr>
        <w:t xml:space="preserve"> </w:t>
      </w:r>
      <w:r>
        <w:t>applications</w:t>
      </w:r>
      <w:r>
        <w:rPr>
          <w:spacing w:val="-13"/>
        </w:rPr>
        <w:t xml:space="preserve"> </w:t>
      </w:r>
      <w:r>
        <w:t>that</w:t>
      </w:r>
      <w:r>
        <w:rPr>
          <w:spacing w:val="-12"/>
        </w:rPr>
        <w:t xml:space="preserve"> </w:t>
      </w:r>
      <w:r>
        <w:t>would</w:t>
      </w:r>
      <w:r>
        <w:rPr>
          <w:spacing w:val="-13"/>
        </w:rPr>
        <w:t xml:space="preserve"> </w:t>
      </w:r>
      <w:r>
        <w:t>require</w:t>
      </w:r>
      <w:r>
        <w:rPr>
          <w:spacing w:val="-13"/>
        </w:rPr>
        <w:t xml:space="preserve"> </w:t>
      </w:r>
      <w:r>
        <w:t>a</w:t>
      </w:r>
      <w:r>
        <w:rPr>
          <w:spacing w:val="-13"/>
        </w:rPr>
        <w:t xml:space="preserve"> </w:t>
      </w:r>
      <w:r>
        <w:t>particular</w:t>
      </w:r>
      <w:r>
        <w:rPr>
          <w:spacing w:val="-12"/>
        </w:rPr>
        <w:t xml:space="preserve"> </w:t>
      </w:r>
      <w:r>
        <w:t>member</w:t>
      </w:r>
      <w:r>
        <w:rPr>
          <w:spacing w:val="-12"/>
        </w:rPr>
        <w:t xml:space="preserve"> </w:t>
      </w:r>
      <w:r>
        <w:t>of</w:t>
      </w:r>
      <w:r>
        <w:rPr>
          <w:spacing w:val="-12"/>
        </w:rPr>
        <w:t xml:space="preserve"> </w:t>
      </w:r>
      <w:r>
        <w:t>staff</w:t>
      </w:r>
      <w:r>
        <w:rPr>
          <w:spacing w:val="-13"/>
        </w:rPr>
        <w:t xml:space="preserve"> </w:t>
      </w:r>
      <w:r>
        <w:t>to</w:t>
      </w:r>
      <w:r>
        <w:rPr>
          <w:spacing w:val="-13"/>
        </w:rPr>
        <w:t xml:space="preserve"> </w:t>
      </w:r>
      <w:r>
        <w:t>supervise, but</w:t>
      </w:r>
      <w:r>
        <w:rPr>
          <w:spacing w:val="-6"/>
        </w:rPr>
        <w:t xml:space="preserve"> </w:t>
      </w:r>
      <w:r>
        <w:t>that</w:t>
      </w:r>
      <w:r>
        <w:rPr>
          <w:spacing w:val="-6"/>
        </w:rPr>
        <w:t xml:space="preserve"> </w:t>
      </w:r>
      <w:r>
        <w:t>person</w:t>
      </w:r>
      <w:r>
        <w:rPr>
          <w:spacing w:val="-7"/>
        </w:rPr>
        <w:t xml:space="preserve"> </w:t>
      </w:r>
      <w:r>
        <w:t>has</w:t>
      </w:r>
      <w:r>
        <w:rPr>
          <w:spacing w:val="-7"/>
        </w:rPr>
        <w:t xml:space="preserve"> </w:t>
      </w:r>
      <w:r>
        <w:t>only</w:t>
      </w:r>
      <w:r>
        <w:rPr>
          <w:spacing w:val="-7"/>
        </w:rPr>
        <w:t xml:space="preserve"> </w:t>
      </w:r>
      <w:r>
        <w:t>limited</w:t>
      </w:r>
      <w:r>
        <w:rPr>
          <w:spacing w:val="-7"/>
        </w:rPr>
        <w:t xml:space="preserve"> </w:t>
      </w:r>
      <w:r>
        <w:t>supervisory</w:t>
      </w:r>
      <w:r>
        <w:rPr>
          <w:spacing w:val="-7"/>
        </w:rPr>
        <w:t xml:space="preserve"> </w:t>
      </w:r>
      <w:r>
        <w:t>capacity</w:t>
      </w:r>
      <w:r>
        <w:rPr>
          <w:spacing w:val="-7"/>
        </w:rPr>
        <w:t xml:space="preserve"> </w:t>
      </w:r>
      <w:r>
        <w:t>according</w:t>
      </w:r>
      <w:r>
        <w:rPr>
          <w:spacing w:val="-7"/>
        </w:rPr>
        <w:t xml:space="preserve"> </w:t>
      </w:r>
      <w:r>
        <w:t>to</w:t>
      </w:r>
      <w:r>
        <w:rPr>
          <w:spacing w:val="-7"/>
        </w:rPr>
        <w:t xml:space="preserve"> </w:t>
      </w:r>
      <w:r>
        <w:t>the</w:t>
      </w:r>
      <w:r>
        <w:rPr>
          <w:spacing w:val="-6"/>
        </w:rPr>
        <w:t xml:space="preserve"> </w:t>
      </w:r>
      <w:r>
        <w:t>supervisor</w:t>
      </w:r>
      <w:r>
        <w:rPr>
          <w:spacing w:val="-6"/>
        </w:rPr>
        <w:t xml:space="preserve"> </w:t>
      </w:r>
      <w:r>
        <w:t>directory</w:t>
      </w:r>
      <w:r>
        <w:rPr>
          <w:spacing w:val="-7"/>
        </w:rPr>
        <w:t xml:space="preserve"> </w:t>
      </w:r>
      <w:r>
        <w:t>maintained</w:t>
      </w:r>
      <w:r>
        <w:rPr>
          <w:spacing w:val="-7"/>
        </w:rPr>
        <w:t xml:space="preserve"> </w:t>
      </w:r>
      <w:r>
        <w:t xml:space="preserve">by the Graduate School. In cases where we receive </w:t>
      </w:r>
      <w:proofErr w:type="gramStart"/>
      <w:r>
        <w:t>a number of</w:t>
      </w:r>
      <w:proofErr w:type="gramEnd"/>
      <w:r>
        <w:t xml:space="preserve"> applications that would require the same person to supervise them, the staff concerned should be asked to select the best as part of this sifting process.</w:t>
      </w:r>
    </w:p>
    <w:p w14:paraId="7F02923A" w14:textId="76FA3761" w:rsidR="00D97B74" w:rsidRPr="00D97B74" w:rsidRDefault="00D97B74" w:rsidP="00D97B74">
      <w:pPr>
        <w:spacing w:before="100"/>
        <w:ind w:left="139" w:right="787"/>
        <w:rPr>
          <w:iCs/>
          <w:sz w:val="24"/>
        </w:rPr>
      </w:pPr>
      <w:r w:rsidRPr="00D97B74">
        <w:rPr>
          <w:b/>
          <w:iCs/>
          <w:sz w:val="24"/>
        </w:rPr>
        <w:t>Research Degree Contacts should also use Turnitin to check all applications to be considered at the shortlisting for cases of plagiarism</w:t>
      </w:r>
      <w:r w:rsidRPr="00D97B74">
        <w:rPr>
          <w:iCs/>
          <w:sz w:val="24"/>
        </w:rPr>
        <w:t>. There is no need to check those applications that are not going to be considered at the shortlisting. This should be done before the shortlisting is submitted because there won’t be time to re-open the shortlisting process after the timeframe given.</w:t>
      </w:r>
    </w:p>
    <w:p w14:paraId="2FFDAAFA" w14:textId="77777777" w:rsidR="00E106F4" w:rsidRDefault="00E106F4">
      <w:pPr>
        <w:pStyle w:val="BodyText"/>
        <w:spacing w:before="9"/>
        <w:rPr>
          <w:sz w:val="22"/>
        </w:rPr>
      </w:pPr>
    </w:p>
    <w:p w14:paraId="3194FA62" w14:textId="77777777" w:rsidR="00E106F4" w:rsidRDefault="009C77AC">
      <w:pPr>
        <w:pStyle w:val="Heading1"/>
      </w:pPr>
      <w:bookmarkStart w:id="5" w:name="Scoring"/>
      <w:bookmarkEnd w:id="5"/>
      <w:r>
        <w:t>Scoring</w:t>
      </w:r>
    </w:p>
    <w:p w14:paraId="3B5658F8" w14:textId="77777777" w:rsidR="00E106F4" w:rsidRDefault="00E106F4">
      <w:pPr>
        <w:pStyle w:val="BodyText"/>
        <w:spacing w:before="1"/>
        <w:rPr>
          <w:rFonts w:ascii="Georgia"/>
          <w:b/>
          <w:sz w:val="21"/>
        </w:rPr>
      </w:pPr>
    </w:p>
    <w:p w14:paraId="7A9FF3FD" w14:textId="77777777" w:rsidR="00E106F4" w:rsidRDefault="009C77AC">
      <w:pPr>
        <w:pStyle w:val="BodyText"/>
        <w:ind w:left="140"/>
      </w:pPr>
      <w:r>
        <w:t xml:space="preserve">A group of </w:t>
      </w:r>
      <w:r w:rsidR="003B4D70">
        <w:t>4</w:t>
      </w:r>
      <w:r>
        <w:t xml:space="preserve"> staff will be identified by the Graduate School. That group will include:</w:t>
      </w:r>
    </w:p>
    <w:p w14:paraId="65601F34" w14:textId="77777777" w:rsidR="00E106F4" w:rsidRDefault="00E106F4">
      <w:pPr>
        <w:pStyle w:val="BodyText"/>
      </w:pPr>
    </w:p>
    <w:p w14:paraId="3399F61E" w14:textId="37CC602B" w:rsidR="00E106F4" w:rsidRDefault="009C77AC">
      <w:pPr>
        <w:pStyle w:val="ListParagraph"/>
        <w:numPr>
          <w:ilvl w:val="1"/>
          <w:numId w:val="4"/>
        </w:numPr>
        <w:tabs>
          <w:tab w:val="left" w:pos="860"/>
        </w:tabs>
        <w:spacing w:line="275" w:lineRule="exact"/>
        <w:rPr>
          <w:sz w:val="24"/>
        </w:rPr>
      </w:pPr>
      <w:r>
        <w:rPr>
          <w:sz w:val="24"/>
        </w:rPr>
        <w:t>the Graduate School Research Degree Contact for the</w:t>
      </w:r>
      <w:r>
        <w:rPr>
          <w:spacing w:val="-7"/>
          <w:sz w:val="24"/>
        </w:rPr>
        <w:t xml:space="preserve"> </w:t>
      </w:r>
      <w:r w:rsidR="00D97B74">
        <w:rPr>
          <w:sz w:val="24"/>
        </w:rPr>
        <w:t>research area</w:t>
      </w:r>
    </w:p>
    <w:p w14:paraId="3483A9C7" w14:textId="77777777" w:rsidR="00E106F4" w:rsidRDefault="009C77AC">
      <w:pPr>
        <w:pStyle w:val="ListParagraph"/>
        <w:numPr>
          <w:ilvl w:val="1"/>
          <w:numId w:val="4"/>
        </w:numPr>
        <w:tabs>
          <w:tab w:val="left" w:pos="860"/>
        </w:tabs>
        <w:ind w:right="1031"/>
        <w:rPr>
          <w:sz w:val="24"/>
        </w:rPr>
      </w:pPr>
      <w:r>
        <w:rPr>
          <w:sz w:val="24"/>
        </w:rPr>
        <w:t>the senior manager who will attend the shortlisting meeting representing the academic unit in which candidates would be based for teaching</w:t>
      </w:r>
      <w:r>
        <w:rPr>
          <w:spacing w:val="-3"/>
          <w:sz w:val="24"/>
        </w:rPr>
        <w:t xml:space="preserve"> </w:t>
      </w:r>
      <w:r>
        <w:rPr>
          <w:sz w:val="24"/>
        </w:rPr>
        <w:t>purposes</w:t>
      </w:r>
    </w:p>
    <w:p w14:paraId="3A14F8B5" w14:textId="77777777" w:rsidR="00E106F4" w:rsidRDefault="009C77AC">
      <w:pPr>
        <w:pStyle w:val="ListParagraph"/>
        <w:numPr>
          <w:ilvl w:val="1"/>
          <w:numId w:val="4"/>
        </w:numPr>
        <w:tabs>
          <w:tab w:val="left" w:pos="860"/>
        </w:tabs>
        <w:rPr>
          <w:sz w:val="24"/>
        </w:rPr>
      </w:pPr>
      <w:r>
        <w:rPr>
          <w:sz w:val="24"/>
        </w:rPr>
        <w:t>2 academic members of</w:t>
      </w:r>
      <w:r>
        <w:rPr>
          <w:spacing w:val="-1"/>
          <w:sz w:val="24"/>
        </w:rPr>
        <w:t xml:space="preserve"> </w:t>
      </w:r>
      <w:r>
        <w:rPr>
          <w:sz w:val="24"/>
        </w:rPr>
        <w:t>staff</w:t>
      </w:r>
    </w:p>
    <w:p w14:paraId="5196012F" w14:textId="77777777" w:rsidR="00E106F4" w:rsidRDefault="00E106F4">
      <w:pPr>
        <w:pStyle w:val="BodyText"/>
      </w:pPr>
    </w:p>
    <w:p w14:paraId="6AB22B5F" w14:textId="515C20D6" w:rsidR="004D5765" w:rsidRPr="004D5765" w:rsidRDefault="009C77AC" w:rsidP="004D5765">
      <w:pPr>
        <w:pStyle w:val="BodyText"/>
        <w:ind w:left="140"/>
        <w:rPr>
          <w:b/>
          <w:bCs/>
        </w:rPr>
      </w:pPr>
      <w:r>
        <w:t xml:space="preserve">All will be research active staff eligible to supervise doctoral </w:t>
      </w:r>
      <w:r w:rsidR="004D5765">
        <w:t>postgraduate researchers (PGRs)</w:t>
      </w:r>
      <w:r>
        <w:t>.</w:t>
      </w:r>
      <w:r w:rsidR="004D5765">
        <w:t xml:space="preserve"> </w:t>
      </w:r>
      <w:r w:rsidR="004D5765" w:rsidRPr="004D5765">
        <w:rPr>
          <w:b/>
          <w:bCs/>
        </w:rPr>
        <w:t xml:space="preserve">Applications will be made available to these staff by the Graduate School Research Degree Contact. </w:t>
      </w:r>
    </w:p>
    <w:p w14:paraId="71D0FF29" w14:textId="77777777" w:rsidR="00E106F4" w:rsidRDefault="00E106F4">
      <w:pPr>
        <w:pStyle w:val="BodyText"/>
      </w:pPr>
    </w:p>
    <w:p w14:paraId="79D9B72A" w14:textId="77777777" w:rsidR="00E106F4" w:rsidRDefault="009C77AC">
      <w:pPr>
        <w:pStyle w:val="BodyText"/>
        <w:ind w:left="140" w:right="1166"/>
      </w:pPr>
      <w:r>
        <w:t xml:space="preserve">Each member of the shortlisting scoring group should consider all applications, scoring them independently, </w:t>
      </w:r>
      <w:r w:rsidRPr="003B4D70">
        <w:rPr>
          <w:i/>
        </w:rPr>
        <w:t>without</w:t>
      </w:r>
      <w:r>
        <w:t xml:space="preserve"> discussing their scores with any colleagues, including other members of the shortlisting scoring group. The Graduate School will provide a spreadsheet via which scores can be submitted.</w:t>
      </w:r>
    </w:p>
    <w:p w14:paraId="3054ACFC" w14:textId="77777777" w:rsidR="00E106F4" w:rsidRDefault="00E106F4">
      <w:pPr>
        <w:pStyle w:val="BodyText"/>
      </w:pPr>
    </w:p>
    <w:p w14:paraId="3B7D1A96" w14:textId="77777777" w:rsidR="00E106F4" w:rsidRDefault="009C77AC">
      <w:pPr>
        <w:spacing w:before="1"/>
        <w:ind w:left="140" w:right="1180"/>
        <w:rPr>
          <w:sz w:val="24"/>
        </w:rPr>
      </w:pPr>
      <w:r>
        <w:rPr>
          <w:b/>
          <w:sz w:val="24"/>
        </w:rPr>
        <w:t>Please do not, under any circumstances, complete the scoring on the Stonefish system</w:t>
      </w:r>
      <w:r>
        <w:rPr>
          <w:sz w:val="24"/>
        </w:rPr>
        <w:t>. The Graduate School will deal with that after all the shortlisting meetings have been completed.</w:t>
      </w:r>
    </w:p>
    <w:p w14:paraId="4971BA91" w14:textId="77777777" w:rsidR="00E106F4" w:rsidRDefault="00E106F4">
      <w:pPr>
        <w:pStyle w:val="BodyText"/>
        <w:spacing w:before="11"/>
        <w:rPr>
          <w:sz w:val="23"/>
        </w:rPr>
      </w:pPr>
    </w:p>
    <w:p w14:paraId="2B0F30DB" w14:textId="77777777" w:rsidR="00E106F4" w:rsidRDefault="009C77AC">
      <w:pPr>
        <w:pStyle w:val="Heading2"/>
        <w:ind w:left="140" w:right="1169"/>
      </w:pPr>
      <w:r>
        <w:t xml:space="preserve">It is very important that </w:t>
      </w:r>
      <w:proofErr w:type="gramStart"/>
      <w:r>
        <w:t>each individual</w:t>
      </w:r>
      <w:proofErr w:type="gramEnd"/>
      <w:r>
        <w:t xml:space="preserve"> should review all the applications independently and shortlisting scoring group members must not communicate with each other about the applications or their scores.</w:t>
      </w:r>
    </w:p>
    <w:p w14:paraId="00D215C8" w14:textId="77777777" w:rsidR="00E106F4" w:rsidRDefault="00E106F4">
      <w:pPr>
        <w:pStyle w:val="BodyText"/>
        <w:spacing w:before="11"/>
        <w:rPr>
          <w:b/>
          <w:i/>
          <w:sz w:val="23"/>
        </w:rPr>
      </w:pPr>
    </w:p>
    <w:p w14:paraId="169A536E" w14:textId="77777777" w:rsidR="00E106F4" w:rsidRDefault="009C77AC">
      <w:pPr>
        <w:pStyle w:val="BodyText"/>
        <w:spacing w:line="480" w:lineRule="auto"/>
        <w:ind w:left="140" w:right="1954"/>
      </w:pPr>
      <w:r>
        <w:t xml:space="preserve">That will give 4 sets of scores from individuals who have considered </w:t>
      </w:r>
      <w:proofErr w:type="gramStart"/>
      <w:r>
        <w:t>all of</w:t>
      </w:r>
      <w:proofErr w:type="gramEnd"/>
      <w:r>
        <w:t xml:space="preserve"> the applications. Scoring should be done </w:t>
      </w:r>
      <w:proofErr w:type="gramStart"/>
      <w:r>
        <w:t>on the basis of</w:t>
      </w:r>
      <w:proofErr w:type="gramEnd"/>
      <w:r>
        <w:t xml:space="preserve"> the scale used for staff recruitment by HR:</w:t>
      </w:r>
    </w:p>
    <w:p w14:paraId="397F5829" w14:textId="77777777" w:rsidR="00E106F4" w:rsidRDefault="009C77AC">
      <w:pPr>
        <w:pStyle w:val="BodyText"/>
        <w:ind w:left="140" w:right="7472"/>
        <w:jc w:val="both"/>
      </w:pPr>
      <w:r>
        <w:t xml:space="preserve">0 – does not meet criterion </w:t>
      </w:r>
      <w:r>
        <w:lastRenderedPageBreak/>
        <w:t>1 – partially meets criterion 2 – fully meets criterion</w:t>
      </w:r>
    </w:p>
    <w:p w14:paraId="656600E2" w14:textId="77777777" w:rsidR="00E106F4" w:rsidRDefault="009C77AC">
      <w:pPr>
        <w:pStyle w:val="BodyText"/>
        <w:spacing w:line="275" w:lineRule="exact"/>
        <w:ind w:left="140"/>
      </w:pPr>
      <w:r>
        <w:t>3 – exceeds criterion</w:t>
      </w:r>
    </w:p>
    <w:p w14:paraId="153CDA7C" w14:textId="77777777" w:rsidR="00E106F4" w:rsidRDefault="00E106F4">
      <w:pPr>
        <w:pStyle w:val="BodyText"/>
      </w:pPr>
    </w:p>
    <w:p w14:paraId="5A968E9A" w14:textId="77777777" w:rsidR="00E106F4" w:rsidRDefault="009C77AC">
      <w:pPr>
        <w:pStyle w:val="BodyText"/>
        <w:ind w:left="140"/>
      </w:pPr>
      <w:r>
        <w:t>The proposal and project quality will be double weighted.</w:t>
      </w:r>
    </w:p>
    <w:p w14:paraId="082088C9" w14:textId="77777777" w:rsidR="00E106F4" w:rsidRDefault="00E106F4">
      <w:pPr>
        <w:pStyle w:val="BodyText"/>
        <w:spacing w:before="8"/>
        <w:rPr>
          <w:sz w:val="10"/>
        </w:rPr>
      </w:pPr>
    </w:p>
    <w:p w14:paraId="632C468F" w14:textId="77777777" w:rsidR="00E106F4" w:rsidRDefault="009C77AC">
      <w:pPr>
        <w:pStyle w:val="BodyText"/>
        <w:spacing w:before="96"/>
        <w:ind w:left="140"/>
      </w:pPr>
      <w:r>
        <w:t>A score should be given for each of the following criteria:</w:t>
      </w:r>
    </w:p>
    <w:p w14:paraId="349BB6FD" w14:textId="77777777" w:rsidR="00E106F4" w:rsidRDefault="00E106F4">
      <w:pPr>
        <w:pStyle w:val="BodyText"/>
      </w:pPr>
    </w:p>
    <w:p w14:paraId="54C7D5FC" w14:textId="77777777" w:rsidR="00E106F4" w:rsidRDefault="009C77AC">
      <w:pPr>
        <w:pStyle w:val="ListParagraph"/>
        <w:numPr>
          <w:ilvl w:val="0"/>
          <w:numId w:val="1"/>
        </w:numPr>
        <w:tabs>
          <w:tab w:val="left" w:pos="860"/>
        </w:tabs>
        <w:rPr>
          <w:sz w:val="24"/>
        </w:rPr>
      </w:pPr>
      <w:r>
        <w:rPr>
          <w:sz w:val="24"/>
        </w:rPr>
        <w:t>The quality of the proposed research</w:t>
      </w:r>
      <w:r>
        <w:rPr>
          <w:spacing w:val="-2"/>
          <w:sz w:val="24"/>
        </w:rPr>
        <w:t xml:space="preserve"> </w:t>
      </w:r>
      <w:r>
        <w:rPr>
          <w:sz w:val="24"/>
        </w:rPr>
        <w:t>project</w:t>
      </w:r>
    </w:p>
    <w:p w14:paraId="116908BB" w14:textId="77777777" w:rsidR="00E106F4" w:rsidRDefault="00E106F4">
      <w:pPr>
        <w:pStyle w:val="BodyText"/>
      </w:pPr>
    </w:p>
    <w:p w14:paraId="05809BCB" w14:textId="77777777" w:rsidR="00E106F4" w:rsidRDefault="009C77AC">
      <w:pPr>
        <w:pStyle w:val="ListParagraph"/>
        <w:numPr>
          <w:ilvl w:val="0"/>
          <w:numId w:val="1"/>
        </w:numPr>
        <w:tabs>
          <w:tab w:val="left" w:pos="860"/>
        </w:tabs>
        <w:spacing w:before="1"/>
        <w:rPr>
          <w:sz w:val="24"/>
        </w:rPr>
      </w:pPr>
      <w:r>
        <w:rPr>
          <w:sz w:val="24"/>
        </w:rPr>
        <w:t>The quality of the research proposal (the document and written communication</w:t>
      </w:r>
      <w:r>
        <w:rPr>
          <w:spacing w:val="-12"/>
          <w:sz w:val="24"/>
        </w:rPr>
        <w:t xml:space="preserve"> </w:t>
      </w:r>
      <w:r>
        <w:rPr>
          <w:sz w:val="24"/>
        </w:rPr>
        <w:t>skills)</w:t>
      </w:r>
    </w:p>
    <w:p w14:paraId="31E57484" w14:textId="77777777" w:rsidR="00E106F4" w:rsidRDefault="00E106F4">
      <w:pPr>
        <w:pStyle w:val="BodyText"/>
        <w:spacing w:before="11"/>
        <w:rPr>
          <w:sz w:val="23"/>
        </w:rPr>
      </w:pPr>
    </w:p>
    <w:p w14:paraId="4AB3C784" w14:textId="77777777" w:rsidR="00E106F4" w:rsidRDefault="009C77AC">
      <w:pPr>
        <w:pStyle w:val="ListParagraph"/>
        <w:numPr>
          <w:ilvl w:val="0"/>
          <w:numId w:val="1"/>
        </w:numPr>
        <w:tabs>
          <w:tab w:val="left" w:pos="860"/>
        </w:tabs>
        <w:ind w:right="933"/>
        <w:rPr>
          <w:sz w:val="24"/>
        </w:rPr>
      </w:pPr>
      <w:r>
        <w:rPr>
          <w:sz w:val="24"/>
        </w:rPr>
        <w:t xml:space="preserve">Previous experience of research: this could include experience of research in previous study, such as an undergraduate dissertation, </w:t>
      </w:r>
      <w:proofErr w:type="gramStart"/>
      <w:r>
        <w:rPr>
          <w:sz w:val="24"/>
        </w:rPr>
        <w:t>masters</w:t>
      </w:r>
      <w:proofErr w:type="gramEnd"/>
      <w:r>
        <w:rPr>
          <w:sz w:val="24"/>
        </w:rPr>
        <w:t xml:space="preserve"> dissertation, or previous research degree, but it could also include other experience such as working as a research</w:t>
      </w:r>
      <w:r>
        <w:rPr>
          <w:spacing w:val="-11"/>
          <w:sz w:val="24"/>
        </w:rPr>
        <w:t xml:space="preserve"> </w:t>
      </w:r>
      <w:r>
        <w:rPr>
          <w:sz w:val="24"/>
        </w:rPr>
        <w:t>assistant.</w:t>
      </w:r>
    </w:p>
    <w:p w14:paraId="6DF9EB71" w14:textId="77777777" w:rsidR="00E106F4" w:rsidRDefault="00E106F4">
      <w:pPr>
        <w:pStyle w:val="BodyText"/>
      </w:pPr>
    </w:p>
    <w:p w14:paraId="27CA3BBF" w14:textId="6BD66A6C" w:rsidR="00E106F4" w:rsidRDefault="009C77AC">
      <w:pPr>
        <w:pStyle w:val="ListParagraph"/>
        <w:numPr>
          <w:ilvl w:val="0"/>
          <w:numId w:val="1"/>
        </w:numPr>
        <w:tabs>
          <w:tab w:val="left" w:pos="860"/>
        </w:tabs>
        <w:rPr>
          <w:sz w:val="24"/>
        </w:rPr>
      </w:pPr>
      <w:r>
        <w:rPr>
          <w:sz w:val="24"/>
        </w:rPr>
        <w:t>Feasibility, including an assessment of the financial planning in the</w:t>
      </w:r>
      <w:r>
        <w:rPr>
          <w:spacing w:val="-8"/>
          <w:sz w:val="24"/>
        </w:rPr>
        <w:t xml:space="preserve"> </w:t>
      </w:r>
      <w:r>
        <w:rPr>
          <w:sz w:val="24"/>
        </w:rPr>
        <w:t>budget</w:t>
      </w:r>
      <w:r w:rsidR="00C06CC4">
        <w:rPr>
          <w:sz w:val="24"/>
        </w:rPr>
        <w:t xml:space="preserve"> (where possible)</w:t>
      </w:r>
    </w:p>
    <w:p w14:paraId="1462E53B" w14:textId="77777777" w:rsidR="00E106F4" w:rsidRDefault="00E106F4">
      <w:pPr>
        <w:pStyle w:val="BodyText"/>
      </w:pPr>
    </w:p>
    <w:p w14:paraId="3100CFEB" w14:textId="77777777" w:rsidR="00E106F4" w:rsidRDefault="009C77AC">
      <w:pPr>
        <w:pStyle w:val="ListParagraph"/>
        <w:numPr>
          <w:ilvl w:val="0"/>
          <w:numId w:val="1"/>
        </w:numPr>
        <w:tabs>
          <w:tab w:val="left" w:pos="860"/>
        </w:tabs>
        <w:ind w:right="1050"/>
        <w:rPr>
          <w:sz w:val="24"/>
        </w:rPr>
      </w:pPr>
      <w:r>
        <w:rPr>
          <w:sz w:val="24"/>
        </w:rPr>
        <w:t>Evidence of successful teaching experience or other evidence of the ability to be an effective teacher in higher</w:t>
      </w:r>
      <w:r>
        <w:rPr>
          <w:spacing w:val="-1"/>
          <w:sz w:val="24"/>
        </w:rPr>
        <w:t xml:space="preserve"> </w:t>
      </w:r>
      <w:r>
        <w:rPr>
          <w:sz w:val="24"/>
        </w:rPr>
        <w:t>education</w:t>
      </w:r>
    </w:p>
    <w:p w14:paraId="073528CA" w14:textId="77777777" w:rsidR="00E106F4" w:rsidRDefault="00E106F4">
      <w:pPr>
        <w:pStyle w:val="BodyText"/>
        <w:spacing w:before="11"/>
        <w:rPr>
          <w:sz w:val="23"/>
        </w:rPr>
      </w:pPr>
    </w:p>
    <w:p w14:paraId="1D6A8CA0" w14:textId="7A09EB0E" w:rsidR="00E106F4" w:rsidRDefault="009C77AC">
      <w:pPr>
        <w:pStyle w:val="BodyText"/>
        <w:ind w:left="139" w:right="816"/>
      </w:pPr>
      <w:r>
        <w:t xml:space="preserve">The strategic and developmental needs of the Graduate School and/or </w:t>
      </w:r>
      <w:r w:rsidR="00D97B74">
        <w:t>research area</w:t>
      </w:r>
      <w:r>
        <w:t xml:space="preserve"> will also be considered, but that will be done </w:t>
      </w:r>
      <w:r w:rsidR="003B4D70">
        <w:t>as part of the area shortlisting process.</w:t>
      </w:r>
    </w:p>
    <w:p w14:paraId="1BA1954B" w14:textId="77777777" w:rsidR="00E106F4" w:rsidRDefault="00E106F4">
      <w:pPr>
        <w:pStyle w:val="BodyText"/>
      </w:pPr>
    </w:p>
    <w:p w14:paraId="20E91672" w14:textId="77777777" w:rsidR="00E106F4" w:rsidRDefault="009C77AC">
      <w:pPr>
        <w:pStyle w:val="BodyText"/>
        <w:spacing w:before="1"/>
        <w:ind w:left="140" w:right="915"/>
      </w:pPr>
      <w:r>
        <w:t>Each score will then be representable by a letter (a-e) plus a number (0-3; 0-6 for the weighted areas), giving a maximum possible score of 21. Any application with a score below 14 would be below the required standard for a successful GTA applicant, so no candidates with a score below 14 should be considered at the shortlisting.</w:t>
      </w:r>
    </w:p>
    <w:p w14:paraId="290ECFBC" w14:textId="77777777" w:rsidR="00E106F4" w:rsidRDefault="00E106F4">
      <w:pPr>
        <w:pStyle w:val="BodyText"/>
        <w:spacing w:before="10"/>
        <w:rPr>
          <w:sz w:val="23"/>
        </w:rPr>
      </w:pPr>
    </w:p>
    <w:p w14:paraId="38441B3E" w14:textId="77777777" w:rsidR="00E106F4" w:rsidRDefault="009C77AC">
      <w:pPr>
        <w:pStyle w:val="BodyText"/>
        <w:spacing w:before="1"/>
        <w:ind w:left="139" w:right="883"/>
      </w:pPr>
      <w:r>
        <w:t>The applications to be considered at the shortlisting should be determined by the Graduate School when it has received all scores from each of the four members of the shortlisting scoring group. No more than ten applications will be considered at the shortlisting meeting, all of which must score 14 or more.</w:t>
      </w:r>
    </w:p>
    <w:p w14:paraId="27D5D8FD" w14:textId="77777777" w:rsidR="00E106F4" w:rsidRDefault="00E106F4">
      <w:pPr>
        <w:pStyle w:val="BodyText"/>
      </w:pPr>
    </w:p>
    <w:p w14:paraId="51F235FB" w14:textId="77777777" w:rsidR="00E106F4" w:rsidRDefault="009C77AC">
      <w:pPr>
        <w:pStyle w:val="BodyText"/>
        <w:ind w:left="139" w:right="810"/>
      </w:pPr>
      <w:r>
        <w:t xml:space="preserve">When the Graduate School has confirmed the applications to be considered at the shortlisting meeting </w:t>
      </w:r>
      <w:r>
        <w:rPr>
          <w:b/>
          <w:i/>
        </w:rPr>
        <w:t xml:space="preserve">the Research Degree Contact should identify full supervisory teams and two other staff who can act as internal examiners </w:t>
      </w:r>
      <w:r>
        <w:t>for the project registration and final examinations for each applicant to be considered at the</w:t>
      </w:r>
      <w:r w:rsidR="003B4D70">
        <w:t xml:space="preserve"> interim selection panel</w:t>
      </w:r>
      <w:r>
        <w:t>. The Research Degree Contacts should use the supervisor directory maintained by the Graduate School and consult with colleagues as necessary to identify supervisors and examiners. Proposed supervisory teams should conform to the requirements of the supervisor criteria.</w:t>
      </w:r>
      <w:hyperlink w:anchor="_bookmark2" w:history="1">
        <w:r>
          <w:rPr>
            <w:position w:val="6"/>
            <w:sz w:val="16"/>
          </w:rPr>
          <w:t xml:space="preserve">3 </w:t>
        </w:r>
      </w:hyperlink>
      <w:r>
        <w:t>Where Graduate School Research Degree Contacts are unsure who would be appropriate supervisors for a project, they should contact the Graduate School for assistance. It is important that Graduate School Research Degree Contacts consider the full range of staff eligible to supervise, regardless of the department or faculty in which a member of staff is based. The supervisor directory should not only be used to check eligibility and capacity, but also to identify the range of people who may be asked to supervise.</w:t>
      </w:r>
    </w:p>
    <w:p w14:paraId="540DB061" w14:textId="77777777" w:rsidR="00E106F4" w:rsidRDefault="00E106F4">
      <w:pPr>
        <w:pStyle w:val="BodyText"/>
        <w:spacing w:before="11"/>
        <w:rPr>
          <w:sz w:val="23"/>
        </w:rPr>
      </w:pPr>
    </w:p>
    <w:p w14:paraId="2C345D0B" w14:textId="522161CA" w:rsidR="00E106F4" w:rsidRDefault="009C77AC">
      <w:pPr>
        <w:ind w:left="139" w:right="1145"/>
        <w:rPr>
          <w:sz w:val="24"/>
        </w:rPr>
      </w:pPr>
      <w:r>
        <w:rPr>
          <w:b/>
          <w:i/>
          <w:sz w:val="24"/>
        </w:rPr>
        <w:t xml:space="preserve">Two prospective supervisors from the identified team for each </w:t>
      </w:r>
      <w:r w:rsidR="004D5765">
        <w:rPr>
          <w:b/>
          <w:i/>
          <w:sz w:val="24"/>
        </w:rPr>
        <w:t>applicant</w:t>
      </w:r>
      <w:r>
        <w:rPr>
          <w:b/>
          <w:i/>
          <w:sz w:val="24"/>
        </w:rPr>
        <w:t xml:space="preserve"> should score the applications</w:t>
      </w:r>
      <w:r>
        <w:rPr>
          <w:sz w:val="24"/>
        </w:rPr>
        <w:t>. Again, scoring should be done independently with no discussion with any colleagues.</w:t>
      </w:r>
    </w:p>
    <w:p w14:paraId="6FE246BC" w14:textId="77777777" w:rsidR="00E106F4" w:rsidRDefault="00E106F4">
      <w:pPr>
        <w:pStyle w:val="BodyText"/>
      </w:pPr>
    </w:p>
    <w:p w14:paraId="56C08F09" w14:textId="77777777" w:rsidR="00E106F4" w:rsidRDefault="009C77AC">
      <w:pPr>
        <w:pStyle w:val="BodyText"/>
        <w:ind w:left="139" w:right="1628"/>
        <w:jc w:val="both"/>
      </w:pPr>
      <w:r>
        <w:t xml:space="preserve">It is important that prospective supervisors see the applications and express a view on them in communication with the Research Degree Contact. Please do not identify members of staff as </w:t>
      </w:r>
      <w:r>
        <w:lastRenderedPageBreak/>
        <w:t>prospective supervisors without letting them read and evaluate an application.</w:t>
      </w:r>
    </w:p>
    <w:p w14:paraId="343C261C" w14:textId="77777777" w:rsidR="00E106F4" w:rsidRDefault="00E106F4">
      <w:pPr>
        <w:pStyle w:val="BodyText"/>
        <w:rPr>
          <w:sz w:val="20"/>
        </w:rPr>
      </w:pPr>
    </w:p>
    <w:p w14:paraId="028ED1D9" w14:textId="77777777" w:rsidR="00E106F4" w:rsidRDefault="00E106F4">
      <w:pPr>
        <w:pStyle w:val="BodyText"/>
        <w:rPr>
          <w:sz w:val="20"/>
        </w:rPr>
      </w:pPr>
    </w:p>
    <w:p w14:paraId="3C1524DC" w14:textId="7F281E2D" w:rsidR="00E106F4" w:rsidRDefault="00CC2486">
      <w:pPr>
        <w:pStyle w:val="BodyText"/>
        <w:spacing w:before="9"/>
        <w:rPr>
          <w:sz w:val="10"/>
        </w:rPr>
      </w:pPr>
      <w:r>
        <w:rPr>
          <w:noProof/>
        </w:rPr>
        <mc:AlternateContent>
          <mc:Choice Requires="wps">
            <w:drawing>
              <wp:anchor distT="0" distB="0" distL="0" distR="0" simplePos="0" relativeHeight="251658240" behindDoc="0" locked="0" layoutInCell="1" allowOverlap="1" wp14:anchorId="26378A01" wp14:editId="29F034D8">
                <wp:simplePos x="0" y="0"/>
                <wp:positionH relativeFrom="page">
                  <wp:posOffset>914400</wp:posOffset>
                </wp:positionH>
                <wp:positionV relativeFrom="paragraph">
                  <wp:posOffset>107315</wp:posOffset>
                </wp:positionV>
                <wp:extent cx="1828800" cy="0"/>
                <wp:effectExtent l="9525" t="13335" r="9525" b="5715"/>
                <wp:wrapTopAndBottom/>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D27C6" id="Line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45pt" to="3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" strokeweight=".6pt">
                <w10:wrap type="topAndBottom" anchorx="page"/>
              </v:line>
            </w:pict>
          </mc:Fallback>
        </mc:AlternateContent>
      </w:r>
    </w:p>
    <w:p w14:paraId="1233DA27" w14:textId="2E7EFDA9" w:rsidR="00E106F4" w:rsidRDefault="009C77AC">
      <w:pPr>
        <w:spacing w:before="72"/>
        <w:ind w:left="140"/>
        <w:rPr>
          <w:sz w:val="20"/>
        </w:rPr>
      </w:pPr>
      <w:bookmarkStart w:id="6" w:name="_bookmark2"/>
      <w:bookmarkEnd w:id="6"/>
      <w:r>
        <w:rPr>
          <w:position w:val="5"/>
          <w:sz w:val="13"/>
        </w:rPr>
        <w:t xml:space="preserve">3 </w:t>
      </w:r>
      <w:hyperlink r:id="rId9">
        <w:r>
          <w:rPr>
            <w:sz w:val="20"/>
          </w:rPr>
          <w:t>http://eshare.edgehill.ac.uk/14165/</w:t>
        </w:r>
      </w:hyperlink>
      <w:r w:rsidR="004D5765">
        <w:rPr>
          <w:sz w:val="20"/>
        </w:rPr>
        <w:t xml:space="preserve">   </w:t>
      </w:r>
    </w:p>
    <w:p w14:paraId="6B824539" w14:textId="77777777" w:rsidR="00E106F4" w:rsidRDefault="00E106F4">
      <w:pPr>
        <w:pStyle w:val="BodyText"/>
        <w:spacing w:before="5"/>
        <w:rPr>
          <w:sz w:val="10"/>
        </w:rPr>
      </w:pPr>
    </w:p>
    <w:p w14:paraId="31261FF4" w14:textId="77777777" w:rsidR="00E106F4" w:rsidRDefault="00E106F4">
      <w:pPr>
        <w:pStyle w:val="BodyText"/>
      </w:pPr>
    </w:p>
    <w:p w14:paraId="1EA4A265" w14:textId="77777777" w:rsidR="00E106F4" w:rsidRDefault="009C77AC">
      <w:pPr>
        <w:pStyle w:val="Heading2"/>
        <w:ind w:right="842"/>
      </w:pPr>
      <w:r>
        <w:t xml:space="preserve">It is important that no one given access to any of the applications circulates those to anyone else, </w:t>
      </w:r>
      <w:proofErr w:type="gramStart"/>
      <w:r>
        <w:t>with the exception of</w:t>
      </w:r>
      <w:proofErr w:type="gramEnd"/>
      <w:r>
        <w:t xml:space="preserve"> the Graduate School Research Degree Contact, and he or she should only circulate applications to those with a specified role in the process as described in this document. Everyone involved in shortlisting should delete all material from applications after the shortlisting meeting.</w:t>
      </w:r>
    </w:p>
    <w:p w14:paraId="2CF6AC7F" w14:textId="77777777" w:rsidR="00E106F4" w:rsidRDefault="00E106F4">
      <w:pPr>
        <w:pStyle w:val="BodyText"/>
        <w:rPr>
          <w:b/>
          <w:i/>
        </w:rPr>
      </w:pPr>
    </w:p>
    <w:p w14:paraId="0E4459A2" w14:textId="6FE0874A" w:rsidR="00E106F4" w:rsidRDefault="009C77AC">
      <w:pPr>
        <w:ind w:left="139" w:right="1060"/>
        <w:rPr>
          <w:b/>
          <w:i/>
          <w:sz w:val="24"/>
        </w:rPr>
      </w:pPr>
      <w:r>
        <w:rPr>
          <w:b/>
          <w:i/>
          <w:sz w:val="24"/>
        </w:rPr>
        <w:t xml:space="preserve">There may be some cases in which the proposed project crosses </w:t>
      </w:r>
      <w:proofErr w:type="spellStart"/>
      <w:r w:rsidR="00D97B74">
        <w:rPr>
          <w:b/>
          <w:i/>
          <w:sz w:val="24"/>
        </w:rPr>
        <w:t>resear</w:t>
      </w:r>
      <w:proofErr w:type="spellEnd"/>
      <w:r w:rsidR="00D97B74">
        <w:rPr>
          <w:b/>
          <w:i/>
          <w:sz w:val="24"/>
        </w:rPr>
        <w:t xml:space="preserve"> area</w:t>
      </w:r>
      <w:r>
        <w:rPr>
          <w:b/>
          <w:i/>
          <w:sz w:val="24"/>
        </w:rPr>
        <w:t xml:space="preserve"> to such an extent that the Graduate School will deal with the application by asking staff from more than one </w:t>
      </w:r>
      <w:r w:rsidR="00D97B74">
        <w:rPr>
          <w:b/>
          <w:i/>
          <w:sz w:val="24"/>
        </w:rPr>
        <w:t>research area</w:t>
      </w:r>
      <w:r>
        <w:rPr>
          <w:b/>
          <w:i/>
          <w:sz w:val="24"/>
        </w:rPr>
        <w:t xml:space="preserve"> to consider it.</w:t>
      </w:r>
    </w:p>
    <w:p w14:paraId="6F2F58FE" w14:textId="77777777" w:rsidR="00E106F4" w:rsidRDefault="00E106F4">
      <w:pPr>
        <w:pStyle w:val="BodyText"/>
        <w:spacing w:before="5"/>
        <w:rPr>
          <w:b/>
          <w:i/>
          <w:sz w:val="36"/>
        </w:rPr>
      </w:pPr>
    </w:p>
    <w:p w14:paraId="0675EA82" w14:textId="7D3A1044" w:rsidR="00E106F4" w:rsidRDefault="00D97B74">
      <w:pPr>
        <w:ind w:left="139"/>
        <w:rPr>
          <w:rFonts w:ascii="Georgia"/>
          <w:b/>
          <w:sz w:val="24"/>
        </w:rPr>
      </w:pPr>
      <w:bookmarkStart w:id="7" w:name="The_shortlisting_meetings"/>
      <w:bookmarkEnd w:id="7"/>
      <w:r>
        <w:rPr>
          <w:rFonts w:ascii="Georgia"/>
          <w:b/>
          <w:sz w:val="24"/>
        </w:rPr>
        <w:t>Shortlisting</w:t>
      </w:r>
    </w:p>
    <w:p w14:paraId="485BDCB8" w14:textId="173C3235" w:rsidR="00E106F4" w:rsidRDefault="00D97B74">
      <w:pPr>
        <w:pStyle w:val="BodyText"/>
        <w:ind w:left="140"/>
      </w:pPr>
      <w:r>
        <w:t>Shortlisting is normally conducted by</w:t>
      </w:r>
      <w:r w:rsidR="00B907DC">
        <w:t xml:space="preserve"> staff from the area:</w:t>
      </w:r>
    </w:p>
    <w:p w14:paraId="072F6666" w14:textId="77777777" w:rsidR="00E106F4" w:rsidRDefault="00E106F4">
      <w:pPr>
        <w:pStyle w:val="BodyText"/>
      </w:pPr>
    </w:p>
    <w:p w14:paraId="40780B94" w14:textId="77777777" w:rsidR="00E106F4" w:rsidRDefault="009C77AC">
      <w:pPr>
        <w:pStyle w:val="ListParagraph"/>
        <w:numPr>
          <w:ilvl w:val="0"/>
          <w:numId w:val="3"/>
        </w:numPr>
        <w:tabs>
          <w:tab w:val="left" w:pos="860"/>
        </w:tabs>
        <w:spacing w:line="275" w:lineRule="exact"/>
        <w:rPr>
          <w:sz w:val="24"/>
        </w:rPr>
      </w:pPr>
      <w:r>
        <w:rPr>
          <w:sz w:val="24"/>
        </w:rPr>
        <w:t>the relevant Graduate School Research Degree</w:t>
      </w:r>
      <w:r>
        <w:rPr>
          <w:spacing w:val="-26"/>
          <w:sz w:val="24"/>
        </w:rPr>
        <w:t xml:space="preserve"> </w:t>
      </w:r>
      <w:proofErr w:type="gramStart"/>
      <w:r>
        <w:rPr>
          <w:sz w:val="24"/>
        </w:rPr>
        <w:t>Contact;</w:t>
      </w:r>
      <w:proofErr w:type="gramEnd"/>
    </w:p>
    <w:p w14:paraId="58611344" w14:textId="77777777" w:rsidR="00E106F4" w:rsidRDefault="009C77AC">
      <w:pPr>
        <w:pStyle w:val="ListParagraph"/>
        <w:numPr>
          <w:ilvl w:val="0"/>
          <w:numId w:val="3"/>
        </w:numPr>
        <w:tabs>
          <w:tab w:val="left" w:pos="859"/>
          <w:tab w:val="left" w:pos="860"/>
        </w:tabs>
        <w:spacing w:before="1"/>
        <w:rPr>
          <w:sz w:val="16"/>
        </w:rPr>
      </w:pPr>
      <w:r>
        <w:rPr>
          <w:sz w:val="24"/>
        </w:rPr>
        <w:t>a senior manager representing the appropriate academic unit for teaching</w:t>
      </w:r>
      <w:r>
        <w:rPr>
          <w:spacing w:val="-9"/>
          <w:sz w:val="24"/>
        </w:rPr>
        <w:t xml:space="preserve"> </w:t>
      </w:r>
      <w:r>
        <w:rPr>
          <w:sz w:val="24"/>
        </w:rPr>
        <w:t>purposes</w:t>
      </w:r>
      <w:hyperlink w:anchor="_bookmark3" w:history="1">
        <w:r>
          <w:rPr>
            <w:position w:val="6"/>
            <w:sz w:val="16"/>
          </w:rPr>
          <w:t>4</w:t>
        </w:r>
      </w:hyperlink>
    </w:p>
    <w:p w14:paraId="1F2D0420" w14:textId="77777777" w:rsidR="00E106F4" w:rsidRDefault="00E106F4">
      <w:pPr>
        <w:pStyle w:val="BodyText"/>
        <w:spacing w:before="11"/>
        <w:rPr>
          <w:sz w:val="23"/>
        </w:rPr>
      </w:pPr>
    </w:p>
    <w:p w14:paraId="1D041319" w14:textId="42EE2481" w:rsidR="00E106F4" w:rsidRDefault="009C77AC">
      <w:pPr>
        <w:pStyle w:val="BodyText"/>
        <w:ind w:left="140" w:right="1439"/>
      </w:pPr>
      <w:r>
        <w:t xml:space="preserve">Decisions made </w:t>
      </w:r>
      <w:r w:rsidR="00D97B74">
        <w:t>should</w:t>
      </w:r>
      <w:r w:rsidR="0049383B">
        <w:t xml:space="preserve"> consider</w:t>
      </w:r>
      <w:r>
        <w:t xml:space="preserve"> the strength of applications and the shortlisting should categorise applications as follows:</w:t>
      </w:r>
    </w:p>
    <w:p w14:paraId="405D66E5" w14:textId="77777777" w:rsidR="00E106F4" w:rsidRDefault="00E106F4">
      <w:pPr>
        <w:pStyle w:val="BodyText"/>
      </w:pPr>
    </w:p>
    <w:p w14:paraId="5A413D9A" w14:textId="77777777" w:rsidR="00E106F4" w:rsidRDefault="009C77AC">
      <w:pPr>
        <w:pStyle w:val="ListParagraph"/>
        <w:numPr>
          <w:ilvl w:val="0"/>
          <w:numId w:val="2"/>
        </w:numPr>
        <w:tabs>
          <w:tab w:val="left" w:pos="859"/>
          <w:tab w:val="left" w:pos="860"/>
        </w:tabs>
        <w:spacing w:line="293" w:lineRule="exact"/>
        <w:rPr>
          <w:sz w:val="24"/>
        </w:rPr>
      </w:pPr>
      <w:r>
        <w:rPr>
          <w:sz w:val="24"/>
        </w:rPr>
        <w:t>Don’t</w:t>
      </w:r>
      <w:r>
        <w:rPr>
          <w:spacing w:val="-1"/>
          <w:sz w:val="24"/>
        </w:rPr>
        <w:t xml:space="preserve"> </w:t>
      </w:r>
      <w:r>
        <w:rPr>
          <w:sz w:val="24"/>
        </w:rPr>
        <w:t>interview</w:t>
      </w:r>
    </w:p>
    <w:p w14:paraId="13E511B1" w14:textId="77777777" w:rsidR="00E106F4" w:rsidRDefault="009C77AC">
      <w:pPr>
        <w:pStyle w:val="ListParagraph"/>
        <w:numPr>
          <w:ilvl w:val="0"/>
          <w:numId w:val="2"/>
        </w:numPr>
        <w:tabs>
          <w:tab w:val="left" w:pos="859"/>
          <w:tab w:val="left" w:pos="860"/>
        </w:tabs>
        <w:spacing w:line="292" w:lineRule="exact"/>
        <w:rPr>
          <w:sz w:val="24"/>
        </w:rPr>
      </w:pPr>
      <w:r>
        <w:rPr>
          <w:sz w:val="24"/>
        </w:rPr>
        <w:t>Reserve</w:t>
      </w:r>
      <w:r>
        <w:rPr>
          <w:spacing w:val="-1"/>
          <w:sz w:val="24"/>
        </w:rPr>
        <w:t xml:space="preserve"> </w:t>
      </w:r>
      <w:r>
        <w:rPr>
          <w:sz w:val="24"/>
        </w:rPr>
        <w:t>list</w:t>
      </w:r>
    </w:p>
    <w:p w14:paraId="55E4777C" w14:textId="77777777" w:rsidR="00E106F4" w:rsidRDefault="009C77AC">
      <w:pPr>
        <w:pStyle w:val="ListParagraph"/>
        <w:numPr>
          <w:ilvl w:val="0"/>
          <w:numId w:val="2"/>
        </w:numPr>
        <w:tabs>
          <w:tab w:val="left" w:pos="859"/>
          <w:tab w:val="left" w:pos="860"/>
        </w:tabs>
        <w:spacing w:line="293" w:lineRule="exact"/>
        <w:rPr>
          <w:sz w:val="24"/>
        </w:rPr>
      </w:pPr>
      <w:r>
        <w:rPr>
          <w:sz w:val="24"/>
        </w:rPr>
        <w:t>Interview</w:t>
      </w:r>
    </w:p>
    <w:p w14:paraId="38C8B520" w14:textId="77777777" w:rsidR="00E106F4" w:rsidRDefault="00E106F4">
      <w:pPr>
        <w:pStyle w:val="BodyText"/>
        <w:spacing w:before="9"/>
        <w:rPr>
          <w:sz w:val="23"/>
        </w:rPr>
      </w:pPr>
    </w:p>
    <w:p w14:paraId="06D967BE" w14:textId="77777777" w:rsidR="00E106F4" w:rsidRDefault="009C77AC">
      <w:pPr>
        <w:pStyle w:val="BodyText"/>
        <w:spacing w:line="276" w:lineRule="auto"/>
        <w:ind w:left="140" w:right="816"/>
      </w:pPr>
      <w:r>
        <w:t>Those which will be eliminated before the shortlisting meeting will be identified by the Graduate School after it receives the scores given by each of the six individuals on the shortlisting group.</w:t>
      </w:r>
    </w:p>
    <w:p w14:paraId="5D6D92B4" w14:textId="6459F360" w:rsidR="00E106F4" w:rsidRDefault="009C77AC">
      <w:pPr>
        <w:pStyle w:val="Heading2"/>
        <w:spacing w:before="121" w:line="276" w:lineRule="auto"/>
        <w:ind w:left="140"/>
      </w:pPr>
      <w:r>
        <w:t xml:space="preserve">Shortlisting meeting panels should shortlist up to three candidates per </w:t>
      </w:r>
      <w:r w:rsidR="00D97B74">
        <w:t>research area</w:t>
      </w:r>
      <w:r>
        <w:t>. Up to three further candidates should be placed on the reserve list.</w:t>
      </w:r>
    </w:p>
    <w:p w14:paraId="4FA1E373" w14:textId="63B8B5E1" w:rsidR="00E106F4" w:rsidRDefault="009C77AC">
      <w:pPr>
        <w:pStyle w:val="BodyText"/>
        <w:spacing w:before="120" w:line="276" w:lineRule="auto"/>
        <w:ind w:left="140" w:right="816"/>
      </w:pPr>
      <w:r>
        <w:t xml:space="preserve">The process may result in no candidates being shortlisted from a </w:t>
      </w:r>
      <w:r w:rsidR="00D97B74">
        <w:t>research area</w:t>
      </w:r>
      <w:r>
        <w:t>, depending on the quality of applications.</w:t>
      </w:r>
    </w:p>
    <w:p w14:paraId="109F8760" w14:textId="77777777" w:rsidR="00E106F4" w:rsidRDefault="00E106F4">
      <w:pPr>
        <w:pStyle w:val="BodyText"/>
        <w:rPr>
          <w:sz w:val="20"/>
        </w:rPr>
      </w:pPr>
    </w:p>
    <w:p w14:paraId="5319241F" w14:textId="77777777" w:rsidR="00E106F4" w:rsidRDefault="00E106F4">
      <w:pPr>
        <w:pStyle w:val="BodyText"/>
        <w:rPr>
          <w:sz w:val="20"/>
        </w:rPr>
      </w:pPr>
    </w:p>
    <w:p w14:paraId="068BA696" w14:textId="77777777" w:rsidR="00E106F4" w:rsidRDefault="00E106F4">
      <w:pPr>
        <w:pStyle w:val="BodyText"/>
        <w:rPr>
          <w:sz w:val="20"/>
        </w:rPr>
      </w:pPr>
    </w:p>
    <w:p w14:paraId="36827C7E" w14:textId="03821E63" w:rsidR="00E106F4" w:rsidRDefault="00CC2486">
      <w:pPr>
        <w:pStyle w:val="BodyText"/>
        <w:spacing w:before="7"/>
        <w:rPr>
          <w:sz w:val="26"/>
        </w:rPr>
      </w:pPr>
      <w:r>
        <w:rPr>
          <w:noProof/>
        </w:rPr>
        <mc:AlternateContent>
          <mc:Choice Requires="wps">
            <w:drawing>
              <wp:anchor distT="0" distB="0" distL="0" distR="0" simplePos="0" relativeHeight="251659264" behindDoc="0" locked="0" layoutInCell="1" allowOverlap="1" wp14:anchorId="3BB60B33" wp14:editId="61C2A6B3">
                <wp:simplePos x="0" y="0"/>
                <wp:positionH relativeFrom="page">
                  <wp:posOffset>914400</wp:posOffset>
                </wp:positionH>
                <wp:positionV relativeFrom="paragraph">
                  <wp:posOffset>222885</wp:posOffset>
                </wp:positionV>
                <wp:extent cx="1828800" cy="0"/>
                <wp:effectExtent l="9525" t="8255" r="9525" b="10795"/>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F5B8"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55pt" to="3in,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" strokeweight=".6pt">
                <w10:wrap type="topAndBottom" anchorx="page"/>
              </v:line>
            </w:pict>
          </mc:Fallback>
        </mc:AlternateContent>
      </w:r>
    </w:p>
    <w:p w14:paraId="46EEC9DC" w14:textId="77777777" w:rsidR="00E106F4" w:rsidRDefault="009C77AC">
      <w:pPr>
        <w:spacing w:before="69"/>
        <w:ind w:left="140" w:right="915" w:hanging="1"/>
        <w:rPr>
          <w:sz w:val="20"/>
        </w:rPr>
      </w:pPr>
      <w:bookmarkStart w:id="8" w:name="_bookmark3"/>
      <w:bookmarkEnd w:id="8"/>
      <w:r>
        <w:rPr>
          <w:rFonts w:ascii="Arial"/>
          <w:position w:val="7"/>
          <w:sz w:val="13"/>
        </w:rPr>
        <w:t xml:space="preserve">4 </w:t>
      </w:r>
      <w:r>
        <w:rPr>
          <w:sz w:val="20"/>
        </w:rPr>
        <w:t xml:space="preserve">This will be the Head of Department, or alternate agreed with the Graduate School, in the case of FAS departments and the Associate Dean with responsibility for research, or alternate agreed with the Graduate School, in </w:t>
      </w:r>
      <w:proofErr w:type="spellStart"/>
      <w:r>
        <w:rPr>
          <w:sz w:val="20"/>
        </w:rPr>
        <w:t>FoE</w:t>
      </w:r>
      <w:proofErr w:type="spellEnd"/>
      <w:r>
        <w:rPr>
          <w:sz w:val="20"/>
        </w:rPr>
        <w:t xml:space="preserve"> and FHSCM.</w:t>
      </w:r>
    </w:p>
    <w:p w14:paraId="51C2DFD4" w14:textId="77777777" w:rsidR="00E106F4" w:rsidRDefault="00E106F4">
      <w:pPr>
        <w:rPr>
          <w:sz w:val="20"/>
        </w:rPr>
        <w:sectPr w:rsidR="00E106F4">
          <w:headerReference w:type="default" r:id="rId10"/>
          <w:footerReference w:type="default" r:id="rId11"/>
          <w:pgSz w:w="11910" w:h="16840"/>
          <w:pgMar w:top="1200" w:right="640" w:bottom="1260" w:left="1300" w:header="731" w:footer="1072" w:gutter="0"/>
          <w:cols w:space="720"/>
        </w:sectPr>
      </w:pPr>
    </w:p>
    <w:p w14:paraId="3C1198DD" w14:textId="77777777" w:rsidR="00E106F4" w:rsidRDefault="00E106F4">
      <w:pPr>
        <w:pStyle w:val="BodyText"/>
        <w:spacing w:before="9"/>
        <w:rPr>
          <w:sz w:val="22"/>
        </w:rPr>
      </w:pPr>
    </w:p>
    <w:p w14:paraId="0A222FC1" w14:textId="77777777" w:rsidR="00E106F4" w:rsidRDefault="009C77AC">
      <w:pPr>
        <w:pStyle w:val="Heading1"/>
        <w:spacing w:before="101"/>
      </w:pPr>
      <w:bookmarkStart w:id="9" w:name="Requests_for_extension_of_numbers_shortl"/>
      <w:bookmarkEnd w:id="9"/>
      <w:r>
        <w:t>Requests for extension of numbers shortlisted for interview</w:t>
      </w:r>
    </w:p>
    <w:p w14:paraId="5C8EADF1" w14:textId="77777777" w:rsidR="00E106F4" w:rsidRDefault="00E106F4">
      <w:pPr>
        <w:pStyle w:val="BodyText"/>
        <w:spacing w:before="2"/>
        <w:rPr>
          <w:rFonts w:ascii="Georgia"/>
          <w:b/>
          <w:sz w:val="21"/>
        </w:rPr>
      </w:pPr>
    </w:p>
    <w:p w14:paraId="68B3E48B" w14:textId="77777777" w:rsidR="00E106F4" w:rsidRDefault="009C77AC">
      <w:pPr>
        <w:pStyle w:val="BodyText"/>
        <w:spacing w:line="276" w:lineRule="auto"/>
        <w:ind w:left="140" w:right="797"/>
        <w:jc w:val="both"/>
      </w:pPr>
      <w:r>
        <w:t>In some cases, there may simply be a high number of strong candidates. In such circumstances, the chair of the shortlisting meetings may agree at the meeting to move one or more candidates from the reserve list to an extended interview list, thereby reducing the number on the reserve list (no others will be</w:t>
      </w:r>
      <w:r>
        <w:rPr>
          <w:spacing w:val="-6"/>
        </w:rPr>
        <w:t xml:space="preserve"> </w:t>
      </w:r>
      <w:r>
        <w:t>added</w:t>
      </w:r>
      <w:r>
        <w:rPr>
          <w:spacing w:val="-6"/>
        </w:rPr>
        <w:t xml:space="preserve"> </w:t>
      </w:r>
      <w:r>
        <w:t>to</w:t>
      </w:r>
      <w:r>
        <w:rPr>
          <w:spacing w:val="-7"/>
        </w:rPr>
        <w:t xml:space="preserve"> </w:t>
      </w:r>
      <w:r>
        <w:t>the</w:t>
      </w:r>
      <w:r>
        <w:rPr>
          <w:spacing w:val="-6"/>
        </w:rPr>
        <w:t xml:space="preserve"> </w:t>
      </w:r>
      <w:r>
        <w:t>reserve</w:t>
      </w:r>
      <w:r>
        <w:rPr>
          <w:spacing w:val="-6"/>
        </w:rPr>
        <w:t xml:space="preserve"> </w:t>
      </w:r>
      <w:r>
        <w:t>list).</w:t>
      </w:r>
      <w:r>
        <w:rPr>
          <w:spacing w:val="-6"/>
        </w:rPr>
        <w:t xml:space="preserve"> </w:t>
      </w:r>
      <w:r>
        <w:t>In</w:t>
      </w:r>
      <w:r>
        <w:rPr>
          <w:spacing w:val="-7"/>
        </w:rPr>
        <w:t xml:space="preserve"> </w:t>
      </w:r>
      <w:r>
        <w:t>some</w:t>
      </w:r>
      <w:r>
        <w:rPr>
          <w:spacing w:val="-7"/>
        </w:rPr>
        <w:t xml:space="preserve"> </w:t>
      </w:r>
      <w:r>
        <w:t>cases,</w:t>
      </w:r>
      <w:r>
        <w:rPr>
          <w:spacing w:val="-5"/>
        </w:rPr>
        <w:t xml:space="preserve"> </w:t>
      </w:r>
      <w:r>
        <w:t>however,</w:t>
      </w:r>
      <w:r>
        <w:rPr>
          <w:spacing w:val="-6"/>
        </w:rPr>
        <w:t xml:space="preserve"> </w:t>
      </w:r>
      <w:r>
        <w:t>the</w:t>
      </w:r>
      <w:r>
        <w:rPr>
          <w:spacing w:val="-6"/>
        </w:rPr>
        <w:t xml:space="preserve"> </w:t>
      </w:r>
      <w:r>
        <w:t>chair</w:t>
      </w:r>
      <w:r>
        <w:rPr>
          <w:spacing w:val="-5"/>
        </w:rPr>
        <w:t xml:space="preserve"> </w:t>
      </w:r>
      <w:r>
        <w:t>may</w:t>
      </w:r>
      <w:r>
        <w:rPr>
          <w:spacing w:val="-8"/>
        </w:rPr>
        <w:t xml:space="preserve"> </w:t>
      </w:r>
      <w:r>
        <w:t>ask</w:t>
      </w:r>
      <w:r>
        <w:rPr>
          <w:spacing w:val="-6"/>
        </w:rPr>
        <w:t xml:space="preserve"> </w:t>
      </w:r>
      <w:r>
        <w:t>for</w:t>
      </w:r>
      <w:r>
        <w:rPr>
          <w:spacing w:val="-6"/>
        </w:rPr>
        <w:t xml:space="preserve"> </w:t>
      </w:r>
      <w:r>
        <w:t>a</w:t>
      </w:r>
      <w:r>
        <w:rPr>
          <w:spacing w:val="-7"/>
        </w:rPr>
        <w:t xml:space="preserve"> </w:t>
      </w:r>
      <w:r>
        <w:t>case</w:t>
      </w:r>
      <w:r>
        <w:rPr>
          <w:spacing w:val="-6"/>
        </w:rPr>
        <w:t xml:space="preserve"> </w:t>
      </w:r>
      <w:r>
        <w:t>to</w:t>
      </w:r>
      <w:r>
        <w:rPr>
          <w:spacing w:val="-7"/>
        </w:rPr>
        <w:t xml:space="preserve"> </w:t>
      </w:r>
      <w:r>
        <w:t>be</w:t>
      </w:r>
      <w:r>
        <w:rPr>
          <w:spacing w:val="-7"/>
        </w:rPr>
        <w:t xml:space="preserve"> </w:t>
      </w:r>
      <w:r>
        <w:t>made</w:t>
      </w:r>
      <w:r>
        <w:rPr>
          <w:spacing w:val="-6"/>
        </w:rPr>
        <w:t xml:space="preserve"> </w:t>
      </w:r>
      <w:r>
        <w:t>in</w:t>
      </w:r>
      <w:r>
        <w:rPr>
          <w:spacing w:val="-6"/>
        </w:rPr>
        <w:t xml:space="preserve"> </w:t>
      </w:r>
      <w:r>
        <w:t>writing to</w:t>
      </w:r>
      <w:r>
        <w:rPr>
          <w:spacing w:val="-10"/>
        </w:rPr>
        <w:t xml:space="preserve"> </w:t>
      </w:r>
      <w:r>
        <w:t>the</w:t>
      </w:r>
      <w:r>
        <w:rPr>
          <w:spacing w:val="-10"/>
        </w:rPr>
        <w:t xml:space="preserve"> </w:t>
      </w:r>
      <w:r>
        <w:t>final</w:t>
      </w:r>
      <w:r>
        <w:rPr>
          <w:spacing w:val="-11"/>
        </w:rPr>
        <w:t xml:space="preserve"> </w:t>
      </w:r>
      <w:r>
        <w:t>selection</w:t>
      </w:r>
      <w:r>
        <w:rPr>
          <w:spacing w:val="-10"/>
        </w:rPr>
        <w:t xml:space="preserve"> </w:t>
      </w:r>
      <w:r>
        <w:t>panel.</w:t>
      </w:r>
      <w:r>
        <w:rPr>
          <w:spacing w:val="-10"/>
        </w:rPr>
        <w:t xml:space="preserve"> </w:t>
      </w:r>
      <w:r>
        <w:t>Where</w:t>
      </w:r>
      <w:r>
        <w:rPr>
          <w:spacing w:val="-10"/>
        </w:rPr>
        <w:t xml:space="preserve"> </w:t>
      </w:r>
      <w:r>
        <w:t>that</w:t>
      </w:r>
      <w:r>
        <w:rPr>
          <w:spacing w:val="-10"/>
        </w:rPr>
        <w:t xml:space="preserve"> </w:t>
      </w:r>
      <w:r>
        <w:t>is</w:t>
      </w:r>
      <w:r>
        <w:rPr>
          <w:spacing w:val="-10"/>
        </w:rPr>
        <w:t xml:space="preserve"> </w:t>
      </w:r>
      <w:r>
        <w:t>necessary,</w:t>
      </w:r>
      <w:r>
        <w:rPr>
          <w:spacing w:val="-10"/>
        </w:rPr>
        <w:t xml:space="preserve"> </w:t>
      </w:r>
      <w:r>
        <w:t>the</w:t>
      </w:r>
      <w:r>
        <w:rPr>
          <w:spacing w:val="-10"/>
        </w:rPr>
        <w:t xml:space="preserve"> </w:t>
      </w:r>
      <w:r>
        <w:t>final</w:t>
      </w:r>
      <w:r>
        <w:rPr>
          <w:spacing w:val="-11"/>
        </w:rPr>
        <w:t xml:space="preserve"> </w:t>
      </w:r>
      <w:r>
        <w:t>selection</w:t>
      </w:r>
      <w:r>
        <w:rPr>
          <w:spacing w:val="-10"/>
        </w:rPr>
        <w:t xml:space="preserve"> </w:t>
      </w:r>
      <w:r>
        <w:t>panel</w:t>
      </w:r>
      <w:r>
        <w:rPr>
          <w:spacing w:val="-11"/>
        </w:rPr>
        <w:t xml:space="preserve"> </w:t>
      </w:r>
      <w:r>
        <w:t>will</w:t>
      </w:r>
      <w:r>
        <w:rPr>
          <w:spacing w:val="-11"/>
        </w:rPr>
        <w:t xml:space="preserve"> </w:t>
      </w:r>
      <w:r>
        <w:t>consider</w:t>
      </w:r>
      <w:r>
        <w:rPr>
          <w:spacing w:val="-10"/>
        </w:rPr>
        <w:t xml:space="preserve"> </w:t>
      </w:r>
      <w:r>
        <w:t>those</w:t>
      </w:r>
      <w:r>
        <w:rPr>
          <w:spacing w:val="-9"/>
        </w:rPr>
        <w:t xml:space="preserve"> </w:t>
      </w:r>
      <w:r>
        <w:t xml:space="preserve">requests and </w:t>
      </w:r>
      <w:proofErr w:type="gramStart"/>
      <w:r>
        <w:t>make a decision</w:t>
      </w:r>
      <w:proofErr w:type="gramEnd"/>
      <w:r>
        <w:t>. If a request is unsuccessful, the candidate(s) in question will be placed on the reserve</w:t>
      </w:r>
      <w:r>
        <w:rPr>
          <w:spacing w:val="-1"/>
        </w:rPr>
        <w:t xml:space="preserve"> </w:t>
      </w:r>
      <w:r>
        <w:t>list.</w:t>
      </w:r>
    </w:p>
    <w:p w14:paraId="58539B36" w14:textId="77777777" w:rsidR="00E106F4" w:rsidRDefault="00E106F4">
      <w:pPr>
        <w:pStyle w:val="BodyText"/>
        <w:spacing w:before="8"/>
        <w:rPr>
          <w:sz w:val="22"/>
        </w:rPr>
      </w:pPr>
    </w:p>
    <w:p w14:paraId="1A7643FB" w14:textId="77777777" w:rsidR="00E106F4" w:rsidRDefault="009C77AC">
      <w:pPr>
        <w:pStyle w:val="Heading1"/>
        <w:spacing w:before="1" w:line="364" w:lineRule="auto"/>
        <w:ind w:right="816"/>
      </w:pPr>
      <w:bookmarkStart w:id="10" w:name="Checking_supervisory_and_examination_cap"/>
      <w:bookmarkEnd w:id="10"/>
      <w:r>
        <w:rPr>
          <w:spacing w:val="-10"/>
        </w:rPr>
        <w:t xml:space="preserve">Checking supervisory </w:t>
      </w:r>
      <w:r>
        <w:rPr>
          <w:spacing w:val="-7"/>
        </w:rPr>
        <w:t xml:space="preserve">and </w:t>
      </w:r>
      <w:r>
        <w:rPr>
          <w:spacing w:val="-10"/>
        </w:rPr>
        <w:t xml:space="preserve">examination capacity (conducted </w:t>
      </w:r>
      <w:r>
        <w:rPr>
          <w:spacing w:val="-6"/>
        </w:rPr>
        <w:t xml:space="preserve">by </w:t>
      </w:r>
      <w:r>
        <w:rPr>
          <w:spacing w:val="-7"/>
        </w:rPr>
        <w:t xml:space="preserve">the </w:t>
      </w:r>
      <w:r>
        <w:rPr>
          <w:spacing w:val="-11"/>
        </w:rPr>
        <w:t xml:space="preserve">Graduate </w:t>
      </w:r>
      <w:r>
        <w:rPr>
          <w:spacing w:val="-9"/>
        </w:rPr>
        <w:t>School)</w:t>
      </w:r>
    </w:p>
    <w:p w14:paraId="461AB419" w14:textId="77777777" w:rsidR="00E106F4" w:rsidRDefault="009C77AC">
      <w:pPr>
        <w:pStyle w:val="ListParagraph"/>
        <w:numPr>
          <w:ilvl w:val="0"/>
          <w:numId w:val="2"/>
        </w:numPr>
        <w:tabs>
          <w:tab w:val="left" w:pos="859"/>
          <w:tab w:val="left" w:pos="860"/>
        </w:tabs>
        <w:spacing w:before="99"/>
        <w:rPr>
          <w:sz w:val="24"/>
        </w:rPr>
      </w:pPr>
      <w:r>
        <w:rPr>
          <w:sz w:val="24"/>
        </w:rPr>
        <w:t>Proposed supervisory teams will be considered by the Graduate</w:t>
      </w:r>
      <w:r>
        <w:rPr>
          <w:spacing w:val="-7"/>
          <w:sz w:val="24"/>
        </w:rPr>
        <w:t xml:space="preserve"> </w:t>
      </w:r>
      <w:r>
        <w:rPr>
          <w:sz w:val="24"/>
        </w:rPr>
        <w:t>School.</w:t>
      </w:r>
    </w:p>
    <w:p w14:paraId="097BFA9A" w14:textId="77777777" w:rsidR="00E106F4" w:rsidRDefault="00E106F4">
      <w:pPr>
        <w:pStyle w:val="BodyText"/>
      </w:pPr>
    </w:p>
    <w:p w14:paraId="74499F6A" w14:textId="77777777" w:rsidR="00E106F4" w:rsidRDefault="009C77AC">
      <w:pPr>
        <w:pStyle w:val="ListParagraph"/>
        <w:numPr>
          <w:ilvl w:val="0"/>
          <w:numId w:val="2"/>
        </w:numPr>
        <w:tabs>
          <w:tab w:val="left" w:pos="859"/>
          <w:tab w:val="left" w:pos="860"/>
        </w:tabs>
        <w:spacing w:line="237" w:lineRule="auto"/>
        <w:ind w:right="1019"/>
        <w:rPr>
          <w:sz w:val="24"/>
        </w:rPr>
      </w:pPr>
      <w:r>
        <w:rPr>
          <w:sz w:val="24"/>
        </w:rPr>
        <w:t>Only when all proposed supervisory teams and proposed examiners have been confirmed as appropriate by the Graduate School will the shortlist and the reserve list be</w:t>
      </w:r>
      <w:r>
        <w:rPr>
          <w:spacing w:val="-23"/>
          <w:sz w:val="24"/>
        </w:rPr>
        <w:t xml:space="preserve"> </w:t>
      </w:r>
      <w:r>
        <w:rPr>
          <w:sz w:val="24"/>
        </w:rPr>
        <w:t>confirmed.</w:t>
      </w:r>
    </w:p>
    <w:p w14:paraId="47758B8F" w14:textId="77777777" w:rsidR="00E106F4" w:rsidRDefault="00E106F4">
      <w:pPr>
        <w:pStyle w:val="BodyText"/>
        <w:spacing w:before="3"/>
      </w:pPr>
    </w:p>
    <w:p w14:paraId="0377D614" w14:textId="0E0AB708" w:rsidR="00970A5C" w:rsidRDefault="004D5765">
      <w:pPr>
        <w:pStyle w:val="ListParagraph"/>
        <w:numPr>
          <w:ilvl w:val="0"/>
          <w:numId w:val="2"/>
        </w:numPr>
        <w:tabs>
          <w:tab w:val="left" w:pos="859"/>
          <w:tab w:val="left" w:pos="860"/>
        </w:tabs>
        <w:spacing w:line="237" w:lineRule="auto"/>
        <w:ind w:right="1119"/>
        <w:rPr>
          <w:sz w:val="24"/>
        </w:rPr>
      </w:pPr>
      <w:r>
        <w:rPr>
          <w:sz w:val="24"/>
        </w:rPr>
        <w:t xml:space="preserve">Departments normally provide a </w:t>
      </w:r>
      <w:r w:rsidR="009C77AC">
        <w:rPr>
          <w:sz w:val="24"/>
        </w:rPr>
        <w:t>complete shortlisting checklist form for each candidate invited for</w:t>
      </w:r>
      <w:bookmarkStart w:id="11" w:name="Timeframe"/>
      <w:bookmarkEnd w:id="11"/>
      <w:r w:rsidR="009C77AC">
        <w:rPr>
          <w:sz w:val="24"/>
        </w:rPr>
        <w:t xml:space="preserve"> interview.</w:t>
      </w:r>
    </w:p>
    <w:p w14:paraId="275C6AAD" w14:textId="77777777" w:rsidR="00970A5C" w:rsidRDefault="00970A5C">
      <w:pPr>
        <w:rPr>
          <w:sz w:val="24"/>
        </w:rPr>
      </w:pPr>
      <w:r>
        <w:rPr>
          <w:sz w:val="24"/>
        </w:rPr>
        <w:br w:type="page"/>
      </w:r>
    </w:p>
    <w:p w14:paraId="1F75252C" w14:textId="60895DE8" w:rsidR="00E106F4" w:rsidRDefault="009C77AC">
      <w:pPr>
        <w:pStyle w:val="Heading1"/>
        <w:spacing w:before="143"/>
      </w:pPr>
      <w:r>
        <w:lastRenderedPageBreak/>
        <w:t>Timeframe</w:t>
      </w:r>
      <w:r w:rsidR="00D97B74">
        <w:t xml:space="preserve"> October 2023 entry</w:t>
      </w:r>
    </w:p>
    <w:p w14:paraId="6C1FD6E8" w14:textId="77777777" w:rsidR="00E106F4" w:rsidRDefault="00E106F4">
      <w:pPr>
        <w:pStyle w:val="BodyText"/>
        <w:spacing w:before="3"/>
        <w:rPr>
          <w:rFonts w:ascii="Georgia"/>
          <w:b/>
          <w:sz w:val="21"/>
        </w:rPr>
      </w:pPr>
    </w:p>
    <w:p w14:paraId="1C847EE4" w14:textId="3CB284D2" w:rsidR="00E106F4" w:rsidRDefault="009C77AC">
      <w:pPr>
        <w:pStyle w:val="ListParagraph"/>
        <w:numPr>
          <w:ilvl w:val="0"/>
          <w:numId w:val="2"/>
        </w:numPr>
        <w:tabs>
          <w:tab w:val="left" w:pos="853"/>
          <w:tab w:val="left" w:pos="854"/>
        </w:tabs>
        <w:ind w:left="854" w:hanging="358"/>
        <w:rPr>
          <w:b/>
          <w:sz w:val="24"/>
        </w:rPr>
      </w:pPr>
      <w:r>
        <w:rPr>
          <w:b/>
          <w:sz w:val="24"/>
        </w:rPr>
        <w:t xml:space="preserve">Applications </w:t>
      </w:r>
      <w:r>
        <w:rPr>
          <w:sz w:val="24"/>
        </w:rPr>
        <w:t xml:space="preserve">close </w:t>
      </w:r>
      <w:r w:rsidR="00141369">
        <w:rPr>
          <w:b/>
          <w:sz w:val="24"/>
        </w:rPr>
        <w:t>Monday 09 January at 123:</w:t>
      </w:r>
      <w:proofErr w:type="gramStart"/>
      <w:r w:rsidR="00141369">
        <w:rPr>
          <w:b/>
          <w:sz w:val="24"/>
        </w:rPr>
        <w:t>59</w:t>
      </w:r>
      <w:r>
        <w:rPr>
          <w:b/>
          <w:sz w:val="24"/>
        </w:rPr>
        <w:t>;</w:t>
      </w:r>
      <w:proofErr w:type="gramEnd"/>
    </w:p>
    <w:p w14:paraId="2204A701" w14:textId="4F537DB3" w:rsidR="00E106F4" w:rsidRDefault="009C77AC">
      <w:pPr>
        <w:pStyle w:val="ListParagraph"/>
        <w:numPr>
          <w:ilvl w:val="0"/>
          <w:numId w:val="2"/>
        </w:numPr>
        <w:tabs>
          <w:tab w:val="left" w:pos="854"/>
        </w:tabs>
        <w:spacing w:before="159" w:line="273" w:lineRule="auto"/>
        <w:ind w:left="854" w:right="798" w:hanging="358"/>
        <w:jc w:val="both"/>
        <w:rPr>
          <w:b/>
          <w:sz w:val="24"/>
        </w:rPr>
      </w:pPr>
      <w:r>
        <w:rPr>
          <w:sz w:val="24"/>
        </w:rPr>
        <w:t>Applications</w:t>
      </w:r>
      <w:r>
        <w:rPr>
          <w:spacing w:val="-13"/>
          <w:sz w:val="24"/>
        </w:rPr>
        <w:t xml:space="preserve"> </w:t>
      </w:r>
      <w:r>
        <w:rPr>
          <w:sz w:val="24"/>
        </w:rPr>
        <w:t>will</w:t>
      </w:r>
      <w:r>
        <w:rPr>
          <w:spacing w:val="-14"/>
          <w:sz w:val="24"/>
        </w:rPr>
        <w:t xml:space="preserve"> </w:t>
      </w:r>
      <w:r>
        <w:rPr>
          <w:sz w:val="24"/>
        </w:rPr>
        <w:t>be</w:t>
      </w:r>
      <w:r>
        <w:rPr>
          <w:spacing w:val="-14"/>
          <w:sz w:val="24"/>
        </w:rPr>
        <w:t xml:space="preserve"> </w:t>
      </w:r>
      <w:r>
        <w:rPr>
          <w:sz w:val="24"/>
        </w:rPr>
        <w:t>reviewed</w:t>
      </w:r>
      <w:r>
        <w:rPr>
          <w:spacing w:val="-14"/>
          <w:sz w:val="24"/>
        </w:rPr>
        <w:t xml:space="preserve"> </w:t>
      </w:r>
      <w:r>
        <w:rPr>
          <w:sz w:val="24"/>
        </w:rPr>
        <w:t>throughout</w:t>
      </w:r>
      <w:r>
        <w:rPr>
          <w:spacing w:val="-13"/>
          <w:sz w:val="24"/>
        </w:rPr>
        <w:t xml:space="preserve"> </w:t>
      </w:r>
      <w:r>
        <w:rPr>
          <w:sz w:val="24"/>
        </w:rPr>
        <w:t>the</w:t>
      </w:r>
      <w:r>
        <w:rPr>
          <w:spacing w:val="-14"/>
          <w:sz w:val="24"/>
        </w:rPr>
        <w:t xml:space="preserve"> </w:t>
      </w:r>
      <w:r>
        <w:rPr>
          <w:sz w:val="24"/>
        </w:rPr>
        <w:t>recruitment</w:t>
      </w:r>
      <w:r>
        <w:rPr>
          <w:spacing w:val="-14"/>
          <w:sz w:val="24"/>
        </w:rPr>
        <w:t xml:space="preserve"> </w:t>
      </w:r>
      <w:r>
        <w:rPr>
          <w:sz w:val="24"/>
        </w:rPr>
        <w:t>opening</w:t>
      </w:r>
      <w:r>
        <w:rPr>
          <w:spacing w:val="-14"/>
          <w:sz w:val="24"/>
        </w:rPr>
        <w:t xml:space="preserve"> </w:t>
      </w:r>
      <w:r>
        <w:rPr>
          <w:sz w:val="24"/>
        </w:rPr>
        <w:t>by</w:t>
      </w:r>
      <w:r>
        <w:rPr>
          <w:spacing w:val="-14"/>
          <w:sz w:val="24"/>
        </w:rPr>
        <w:t xml:space="preserve"> </w:t>
      </w:r>
      <w:r>
        <w:rPr>
          <w:sz w:val="24"/>
        </w:rPr>
        <w:t>the</w:t>
      </w:r>
      <w:r>
        <w:rPr>
          <w:spacing w:val="-14"/>
          <w:sz w:val="24"/>
        </w:rPr>
        <w:t xml:space="preserve"> </w:t>
      </w:r>
      <w:r>
        <w:rPr>
          <w:sz w:val="24"/>
        </w:rPr>
        <w:t>International</w:t>
      </w:r>
      <w:r>
        <w:rPr>
          <w:spacing w:val="-14"/>
          <w:sz w:val="24"/>
        </w:rPr>
        <w:t xml:space="preserve"> </w:t>
      </w:r>
      <w:r>
        <w:rPr>
          <w:sz w:val="24"/>
        </w:rPr>
        <w:t>Admissions Office,</w:t>
      </w:r>
      <w:r>
        <w:rPr>
          <w:spacing w:val="-10"/>
          <w:sz w:val="24"/>
        </w:rPr>
        <w:t xml:space="preserve"> </w:t>
      </w:r>
      <w:r>
        <w:rPr>
          <w:sz w:val="24"/>
        </w:rPr>
        <w:t>sending</w:t>
      </w:r>
      <w:r>
        <w:rPr>
          <w:spacing w:val="-9"/>
          <w:sz w:val="24"/>
        </w:rPr>
        <w:t xml:space="preserve"> </w:t>
      </w:r>
      <w:r>
        <w:rPr>
          <w:sz w:val="24"/>
        </w:rPr>
        <w:t>the</w:t>
      </w:r>
      <w:r>
        <w:rPr>
          <w:spacing w:val="-10"/>
          <w:sz w:val="24"/>
        </w:rPr>
        <w:t xml:space="preserve"> </w:t>
      </w:r>
      <w:r>
        <w:rPr>
          <w:sz w:val="24"/>
        </w:rPr>
        <w:t>Graduate</w:t>
      </w:r>
      <w:r>
        <w:rPr>
          <w:spacing w:val="-9"/>
          <w:sz w:val="24"/>
        </w:rPr>
        <w:t xml:space="preserve"> </w:t>
      </w:r>
      <w:r>
        <w:rPr>
          <w:sz w:val="24"/>
        </w:rPr>
        <w:t>School</w:t>
      </w:r>
      <w:r>
        <w:rPr>
          <w:spacing w:val="-10"/>
          <w:sz w:val="24"/>
        </w:rPr>
        <w:t xml:space="preserve"> </w:t>
      </w:r>
      <w:r>
        <w:rPr>
          <w:sz w:val="24"/>
        </w:rPr>
        <w:t>a</w:t>
      </w:r>
      <w:r>
        <w:rPr>
          <w:spacing w:val="-9"/>
          <w:sz w:val="24"/>
        </w:rPr>
        <w:t xml:space="preserve"> </w:t>
      </w:r>
      <w:r>
        <w:rPr>
          <w:sz w:val="24"/>
        </w:rPr>
        <w:t>list</w:t>
      </w:r>
      <w:r>
        <w:rPr>
          <w:spacing w:val="-9"/>
          <w:sz w:val="24"/>
        </w:rPr>
        <w:t xml:space="preserve"> </w:t>
      </w:r>
      <w:r>
        <w:rPr>
          <w:sz w:val="24"/>
        </w:rPr>
        <w:t>of</w:t>
      </w:r>
      <w:r>
        <w:rPr>
          <w:spacing w:val="-10"/>
          <w:sz w:val="24"/>
        </w:rPr>
        <w:t xml:space="preserve"> </w:t>
      </w:r>
      <w:r>
        <w:rPr>
          <w:sz w:val="24"/>
        </w:rPr>
        <w:t>applicants</w:t>
      </w:r>
      <w:r>
        <w:rPr>
          <w:spacing w:val="-9"/>
          <w:sz w:val="24"/>
        </w:rPr>
        <w:t xml:space="preserve"> </w:t>
      </w:r>
      <w:r>
        <w:rPr>
          <w:sz w:val="24"/>
        </w:rPr>
        <w:t>to</w:t>
      </w:r>
      <w:r>
        <w:rPr>
          <w:spacing w:val="-9"/>
          <w:sz w:val="24"/>
        </w:rPr>
        <w:t xml:space="preserve"> </w:t>
      </w:r>
      <w:r>
        <w:rPr>
          <w:sz w:val="24"/>
        </w:rPr>
        <w:t>remove</w:t>
      </w:r>
      <w:r>
        <w:rPr>
          <w:spacing w:val="-10"/>
          <w:sz w:val="24"/>
        </w:rPr>
        <w:t xml:space="preserve"> </w:t>
      </w:r>
      <w:r>
        <w:rPr>
          <w:sz w:val="24"/>
        </w:rPr>
        <w:t>at</w:t>
      </w:r>
      <w:r>
        <w:rPr>
          <w:spacing w:val="-10"/>
          <w:sz w:val="24"/>
        </w:rPr>
        <w:t xml:space="preserve"> </w:t>
      </w:r>
      <w:r>
        <w:rPr>
          <w:sz w:val="24"/>
        </w:rPr>
        <w:t>the</w:t>
      </w:r>
      <w:r>
        <w:rPr>
          <w:spacing w:val="-9"/>
          <w:sz w:val="24"/>
        </w:rPr>
        <w:t xml:space="preserve"> </w:t>
      </w:r>
      <w:r>
        <w:rPr>
          <w:sz w:val="24"/>
        </w:rPr>
        <w:t>sifting</w:t>
      </w:r>
      <w:r>
        <w:rPr>
          <w:spacing w:val="-9"/>
          <w:sz w:val="24"/>
        </w:rPr>
        <w:t xml:space="preserve"> </w:t>
      </w:r>
      <w:r>
        <w:rPr>
          <w:sz w:val="24"/>
        </w:rPr>
        <w:t>level</w:t>
      </w:r>
      <w:r>
        <w:rPr>
          <w:spacing w:val="-10"/>
          <w:sz w:val="24"/>
        </w:rPr>
        <w:t xml:space="preserve"> </w:t>
      </w:r>
      <w:r>
        <w:rPr>
          <w:sz w:val="24"/>
        </w:rPr>
        <w:t>by</w:t>
      </w:r>
      <w:r>
        <w:rPr>
          <w:spacing w:val="-9"/>
          <w:sz w:val="24"/>
        </w:rPr>
        <w:t xml:space="preserve"> </w:t>
      </w:r>
      <w:r>
        <w:rPr>
          <w:b/>
          <w:sz w:val="24"/>
        </w:rPr>
        <w:t xml:space="preserve">Tuesday </w:t>
      </w:r>
      <w:r w:rsidR="00141369">
        <w:rPr>
          <w:b/>
          <w:sz w:val="24"/>
        </w:rPr>
        <w:t>10 January</w:t>
      </w:r>
      <w:r>
        <w:rPr>
          <w:b/>
          <w:sz w:val="24"/>
        </w:rPr>
        <w:t xml:space="preserve"> at</w:t>
      </w:r>
      <w:r>
        <w:rPr>
          <w:b/>
          <w:spacing w:val="-1"/>
          <w:sz w:val="24"/>
        </w:rPr>
        <w:t xml:space="preserve"> </w:t>
      </w:r>
      <w:proofErr w:type="gramStart"/>
      <w:r>
        <w:rPr>
          <w:b/>
          <w:sz w:val="24"/>
        </w:rPr>
        <w:t>12:00;</w:t>
      </w:r>
      <w:proofErr w:type="gramEnd"/>
    </w:p>
    <w:p w14:paraId="2787915B" w14:textId="3D6BA83D" w:rsidR="00E106F4" w:rsidRDefault="009C77AC">
      <w:pPr>
        <w:pStyle w:val="ListParagraph"/>
        <w:numPr>
          <w:ilvl w:val="0"/>
          <w:numId w:val="2"/>
        </w:numPr>
        <w:tabs>
          <w:tab w:val="left" w:pos="853"/>
          <w:tab w:val="left" w:pos="854"/>
        </w:tabs>
        <w:spacing w:before="123"/>
        <w:ind w:left="854" w:hanging="358"/>
        <w:rPr>
          <w:sz w:val="24"/>
        </w:rPr>
      </w:pPr>
      <w:r>
        <w:rPr>
          <w:sz w:val="24"/>
        </w:rPr>
        <w:t xml:space="preserve">The </w:t>
      </w:r>
      <w:r>
        <w:rPr>
          <w:b/>
          <w:sz w:val="24"/>
        </w:rPr>
        <w:t xml:space="preserve">administrative sifting process </w:t>
      </w:r>
      <w:r>
        <w:rPr>
          <w:sz w:val="24"/>
        </w:rPr>
        <w:t xml:space="preserve">should be completed by the end of </w:t>
      </w:r>
      <w:r w:rsidR="00141369">
        <w:rPr>
          <w:b/>
          <w:sz w:val="24"/>
        </w:rPr>
        <w:t>Friday 13 January (am</w:t>
      </w:r>
      <w:proofErr w:type="gramStart"/>
      <w:r w:rsidR="00141369">
        <w:rPr>
          <w:b/>
          <w:sz w:val="24"/>
        </w:rPr>
        <w:t>)</w:t>
      </w:r>
      <w:r>
        <w:rPr>
          <w:sz w:val="24"/>
        </w:rPr>
        <w:t>;</w:t>
      </w:r>
      <w:proofErr w:type="gramEnd"/>
    </w:p>
    <w:p w14:paraId="63C03C38" w14:textId="780F7F46" w:rsidR="00141369" w:rsidRPr="00141369" w:rsidRDefault="009C77AC" w:rsidP="00141369">
      <w:pPr>
        <w:pStyle w:val="ListParagraph"/>
        <w:numPr>
          <w:ilvl w:val="0"/>
          <w:numId w:val="2"/>
        </w:numPr>
        <w:tabs>
          <w:tab w:val="left" w:pos="854"/>
        </w:tabs>
        <w:spacing w:before="160" w:line="273" w:lineRule="auto"/>
        <w:ind w:left="854" w:right="797" w:hanging="358"/>
        <w:jc w:val="both"/>
        <w:rPr>
          <w:b/>
          <w:sz w:val="24"/>
        </w:rPr>
      </w:pPr>
      <w:r>
        <w:rPr>
          <w:sz w:val="24"/>
        </w:rPr>
        <w:t>From</w:t>
      </w:r>
      <w:r>
        <w:rPr>
          <w:spacing w:val="-13"/>
          <w:sz w:val="24"/>
        </w:rPr>
        <w:t xml:space="preserve"> </w:t>
      </w:r>
      <w:r w:rsidR="00141369">
        <w:rPr>
          <w:b/>
          <w:sz w:val="24"/>
        </w:rPr>
        <w:t>Friday 13 January (PM)</w:t>
      </w:r>
      <w:r>
        <w:rPr>
          <w:b/>
          <w:spacing w:val="-13"/>
          <w:sz w:val="24"/>
        </w:rPr>
        <w:t xml:space="preserve"> </w:t>
      </w:r>
      <w:r w:rsidR="00141369">
        <w:rPr>
          <w:sz w:val="24"/>
        </w:rPr>
        <w:t>research degree</w:t>
      </w:r>
      <w:r>
        <w:rPr>
          <w:spacing w:val="-14"/>
          <w:sz w:val="24"/>
        </w:rPr>
        <w:t xml:space="preserve"> </w:t>
      </w:r>
      <w:r>
        <w:rPr>
          <w:sz w:val="24"/>
        </w:rPr>
        <w:t>contacts</w:t>
      </w:r>
      <w:r>
        <w:rPr>
          <w:spacing w:val="-14"/>
          <w:sz w:val="24"/>
        </w:rPr>
        <w:t xml:space="preserve"> </w:t>
      </w:r>
      <w:r>
        <w:rPr>
          <w:sz w:val="24"/>
        </w:rPr>
        <w:t>should</w:t>
      </w:r>
      <w:r>
        <w:rPr>
          <w:spacing w:val="-14"/>
          <w:sz w:val="24"/>
        </w:rPr>
        <w:t xml:space="preserve"> </w:t>
      </w:r>
      <w:r>
        <w:rPr>
          <w:sz w:val="24"/>
        </w:rPr>
        <w:t>conduct</w:t>
      </w:r>
      <w:r>
        <w:rPr>
          <w:spacing w:val="-12"/>
          <w:sz w:val="24"/>
        </w:rPr>
        <w:t xml:space="preserve"> </w:t>
      </w:r>
      <w:r>
        <w:rPr>
          <w:sz w:val="24"/>
        </w:rPr>
        <w:t>an</w:t>
      </w:r>
      <w:r>
        <w:rPr>
          <w:spacing w:val="-14"/>
          <w:sz w:val="24"/>
        </w:rPr>
        <w:t xml:space="preserve"> </w:t>
      </w:r>
      <w:r>
        <w:rPr>
          <w:b/>
          <w:sz w:val="24"/>
        </w:rPr>
        <w:t>academic</w:t>
      </w:r>
      <w:r>
        <w:rPr>
          <w:b/>
          <w:spacing w:val="-13"/>
          <w:sz w:val="24"/>
        </w:rPr>
        <w:t xml:space="preserve"> </w:t>
      </w:r>
      <w:r>
        <w:rPr>
          <w:b/>
          <w:sz w:val="24"/>
        </w:rPr>
        <w:t>sifting</w:t>
      </w:r>
      <w:r>
        <w:rPr>
          <w:b/>
          <w:spacing w:val="-14"/>
          <w:sz w:val="24"/>
        </w:rPr>
        <w:t xml:space="preserve"> </w:t>
      </w:r>
      <w:r>
        <w:rPr>
          <w:b/>
          <w:sz w:val="24"/>
        </w:rPr>
        <w:t>process</w:t>
      </w:r>
      <w:r>
        <w:rPr>
          <w:b/>
          <w:spacing w:val="-14"/>
          <w:sz w:val="24"/>
        </w:rPr>
        <w:t xml:space="preserve"> </w:t>
      </w:r>
      <w:r>
        <w:rPr>
          <w:sz w:val="24"/>
        </w:rPr>
        <w:t>by</w:t>
      </w:r>
      <w:r>
        <w:rPr>
          <w:spacing w:val="-14"/>
          <w:sz w:val="24"/>
        </w:rPr>
        <w:t xml:space="preserve"> </w:t>
      </w:r>
      <w:r>
        <w:rPr>
          <w:sz w:val="24"/>
        </w:rPr>
        <w:t>reading applications, considering supervisory, and examination arrangements as agreed in the shortlisting document</w:t>
      </w:r>
      <w:hyperlink w:anchor="_bookmark4" w:history="1">
        <w:r>
          <w:rPr>
            <w:position w:val="6"/>
            <w:sz w:val="16"/>
          </w:rPr>
          <w:t>5</w:t>
        </w:r>
      </w:hyperlink>
      <w:r>
        <w:rPr>
          <w:sz w:val="24"/>
        </w:rPr>
        <w:t>.</w:t>
      </w:r>
      <w:r w:rsidR="00141369">
        <w:rPr>
          <w:sz w:val="24"/>
        </w:rPr>
        <w:t xml:space="preserve"> Applications to be considered by another research area should be sent to the Graduate School as soon as possible.</w:t>
      </w:r>
      <w:r>
        <w:rPr>
          <w:sz w:val="24"/>
        </w:rPr>
        <w:t xml:space="preserve"> A list of those to be considered for shortlisting should be sent to the Graduate School by </w:t>
      </w:r>
      <w:r w:rsidR="00141369">
        <w:rPr>
          <w:b/>
          <w:sz w:val="24"/>
        </w:rPr>
        <w:t>Monday 23</w:t>
      </w:r>
      <w:r w:rsidR="002201C4">
        <w:rPr>
          <w:b/>
          <w:sz w:val="24"/>
        </w:rPr>
        <w:t xml:space="preserve"> January at </w:t>
      </w:r>
      <w:proofErr w:type="gramStart"/>
      <w:r w:rsidR="002201C4">
        <w:rPr>
          <w:b/>
          <w:sz w:val="24"/>
        </w:rPr>
        <w:t>12:00</w:t>
      </w:r>
      <w:r w:rsidR="00E77A74">
        <w:rPr>
          <w:b/>
          <w:sz w:val="24"/>
        </w:rPr>
        <w:t>;</w:t>
      </w:r>
      <w:proofErr w:type="gramEnd"/>
    </w:p>
    <w:p w14:paraId="2BA6A86D" w14:textId="254D9E22" w:rsidR="00E106F4" w:rsidRDefault="009C77AC">
      <w:pPr>
        <w:pStyle w:val="ListParagraph"/>
        <w:numPr>
          <w:ilvl w:val="0"/>
          <w:numId w:val="2"/>
        </w:numPr>
        <w:tabs>
          <w:tab w:val="left" w:pos="854"/>
        </w:tabs>
        <w:spacing w:before="126" w:line="273" w:lineRule="auto"/>
        <w:ind w:left="854" w:right="796" w:hanging="358"/>
        <w:jc w:val="both"/>
        <w:rPr>
          <w:sz w:val="24"/>
        </w:rPr>
      </w:pPr>
      <w:r>
        <w:rPr>
          <w:b/>
          <w:sz w:val="24"/>
        </w:rPr>
        <w:t>Independent</w:t>
      </w:r>
      <w:r>
        <w:rPr>
          <w:b/>
          <w:spacing w:val="-14"/>
          <w:sz w:val="24"/>
        </w:rPr>
        <w:t xml:space="preserve"> </w:t>
      </w:r>
      <w:r>
        <w:rPr>
          <w:b/>
          <w:sz w:val="24"/>
        </w:rPr>
        <w:t>shortlisting</w:t>
      </w:r>
      <w:r>
        <w:rPr>
          <w:b/>
          <w:spacing w:val="-16"/>
          <w:sz w:val="24"/>
        </w:rPr>
        <w:t xml:space="preserve"> </w:t>
      </w:r>
      <w:r>
        <w:rPr>
          <w:sz w:val="24"/>
        </w:rPr>
        <w:t>of</w:t>
      </w:r>
      <w:r>
        <w:rPr>
          <w:spacing w:val="-14"/>
          <w:sz w:val="24"/>
        </w:rPr>
        <w:t xml:space="preserve"> </w:t>
      </w:r>
      <w:r>
        <w:rPr>
          <w:sz w:val="24"/>
        </w:rPr>
        <w:t>the</w:t>
      </w:r>
      <w:r>
        <w:rPr>
          <w:spacing w:val="-16"/>
          <w:sz w:val="24"/>
        </w:rPr>
        <w:t xml:space="preserve"> </w:t>
      </w:r>
      <w:r>
        <w:rPr>
          <w:sz w:val="24"/>
        </w:rPr>
        <w:t>applications</w:t>
      </w:r>
      <w:r>
        <w:rPr>
          <w:spacing w:val="-15"/>
          <w:sz w:val="24"/>
        </w:rPr>
        <w:t xml:space="preserve"> </w:t>
      </w:r>
      <w:r>
        <w:rPr>
          <w:sz w:val="24"/>
        </w:rPr>
        <w:t>will</w:t>
      </w:r>
      <w:r>
        <w:rPr>
          <w:spacing w:val="-15"/>
          <w:sz w:val="24"/>
        </w:rPr>
        <w:t xml:space="preserve"> </w:t>
      </w:r>
      <w:r>
        <w:rPr>
          <w:sz w:val="24"/>
        </w:rPr>
        <w:t>take</w:t>
      </w:r>
      <w:r>
        <w:rPr>
          <w:spacing w:val="-15"/>
          <w:sz w:val="24"/>
        </w:rPr>
        <w:t xml:space="preserve"> </w:t>
      </w:r>
      <w:r>
        <w:rPr>
          <w:sz w:val="24"/>
        </w:rPr>
        <w:t>place</w:t>
      </w:r>
      <w:r>
        <w:rPr>
          <w:spacing w:val="-15"/>
          <w:sz w:val="24"/>
        </w:rPr>
        <w:t xml:space="preserve"> </w:t>
      </w:r>
      <w:r>
        <w:rPr>
          <w:sz w:val="24"/>
        </w:rPr>
        <w:t>between</w:t>
      </w:r>
      <w:r>
        <w:rPr>
          <w:spacing w:val="-14"/>
          <w:sz w:val="24"/>
        </w:rPr>
        <w:t xml:space="preserve"> </w:t>
      </w:r>
      <w:r w:rsidR="00141369">
        <w:rPr>
          <w:b/>
          <w:sz w:val="24"/>
        </w:rPr>
        <w:t>Tuesday 24</w:t>
      </w:r>
      <w:r>
        <w:rPr>
          <w:b/>
          <w:spacing w:val="-15"/>
          <w:sz w:val="24"/>
        </w:rPr>
        <w:t xml:space="preserve"> </w:t>
      </w:r>
      <w:r>
        <w:rPr>
          <w:b/>
          <w:sz w:val="24"/>
        </w:rPr>
        <w:t>January</w:t>
      </w:r>
      <w:r>
        <w:rPr>
          <w:b/>
          <w:spacing w:val="-15"/>
          <w:sz w:val="24"/>
        </w:rPr>
        <w:t xml:space="preserve"> </w:t>
      </w:r>
      <w:r>
        <w:rPr>
          <w:b/>
          <w:sz w:val="24"/>
        </w:rPr>
        <w:t xml:space="preserve">and </w:t>
      </w:r>
      <w:r w:rsidR="002201C4">
        <w:rPr>
          <w:b/>
          <w:sz w:val="24"/>
        </w:rPr>
        <w:t xml:space="preserve">Thursday </w:t>
      </w:r>
      <w:r w:rsidR="00464100">
        <w:rPr>
          <w:b/>
          <w:sz w:val="24"/>
        </w:rPr>
        <w:t>0</w:t>
      </w:r>
      <w:r w:rsidR="00141369">
        <w:rPr>
          <w:b/>
          <w:sz w:val="24"/>
        </w:rPr>
        <w:t>2</w:t>
      </w:r>
      <w:r>
        <w:rPr>
          <w:b/>
          <w:sz w:val="24"/>
        </w:rPr>
        <w:t xml:space="preserve"> February</w:t>
      </w:r>
      <w:r>
        <w:rPr>
          <w:sz w:val="24"/>
        </w:rPr>
        <w:t xml:space="preserve">. Excels from staff involved in this process will be sent to the Graduate School by </w:t>
      </w:r>
      <w:r w:rsidR="002201C4">
        <w:rPr>
          <w:b/>
          <w:sz w:val="24"/>
        </w:rPr>
        <w:t>16:00 at the latest</w:t>
      </w:r>
      <w:r>
        <w:rPr>
          <w:sz w:val="24"/>
        </w:rPr>
        <w:t>.</w:t>
      </w:r>
    </w:p>
    <w:p w14:paraId="33981DAA" w14:textId="7B0F4854" w:rsidR="002201C4" w:rsidRDefault="002201C4">
      <w:pPr>
        <w:pStyle w:val="ListParagraph"/>
        <w:numPr>
          <w:ilvl w:val="0"/>
          <w:numId w:val="2"/>
        </w:numPr>
        <w:tabs>
          <w:tab w:val="left" w:pos="854"/>
        </w:tabs>
        <w:spacing w:before="126" w:line="273" w:lineRule="auto"/>
        <w:ind w:left="854" w:right="796" w:hanging="358"/>
        <w:jc w:val="both"/>
        <w:rPr>
          <w:sz w:val="24"/>
        </w:rPr>
      </w:pPr>
      <w:r>
        <w:rPr>
          <w:b/>
          <w:sz w:val="24"/>
        </w:rPr>
        <w:t xml:space="preserve">The Graduate School </w:t>
      </w:r>
      <w:r>
        <w:rPr>
          <w:sz w:val="24"/>
        </w:rPr>
        <w:t xml:space="preserve">will identify the top eligible applicants to consider for interview. This list will be sent to the </w:t>
      </w:r>
      <w:r w:rsidR="00141369">
        <w:rPr>
          <w:sz w:val="24"/>
        </w:rPr>
        <w:t>research area</w:t>
      </w:r>
      <w:r>
        <w:rPr>
          <w:sz w:val="24"/>
        </w:rPr>
        <w:t xml:space="preserve"> contact by the evening of the </w:t>
      </w:r>
      <w:r w:rsidR="00141369">
        <w:rPr>
          <w:b/>
          <w:sz w:val="24"/>
        </w:rPr>
        <w:t>02 February</w:t>
      </w:r>
      <w:r w:rsidRPr="002201C4">
        <w:rPr>
          <w:b/>
          <w:sz w:val="24"/>
        </w:rPr>
        <w:t>.</w:t>
      </w:r>
      <w:r>
        <w:rPr>
          <w:sz w:val="24"/>
        </w:rPr>
        <w:t xml:space="preserve"> </w:t>
      </w:r>
    </w:p>
    <w:p w14:paraId="6DB6C1D8" w14:textId="4DA4AEAA" w:rsidR="002201C4" w:rsidRDefault="002201C4" w:rsidP="002201C4">
      <w:pPr>
        <w:pStyle w:val="ListParagraph"/>
        <w:numPr>
          <w:ilvl w:val="1"/>
          <w:numId w:val="2"/>
        </w:numPr>
        <w:tabs>
          <w:tab w:val="left" w:pos="854"/>
        </w:tabs>
        <w:spacing w:before="126" w:line="273" w:lineRule="auto"/>
        <w:ind w:right="796"/>
        <w:jc w:val="both"/>
        <w:rPr>
          <w:sz w:val="24"/>
        </w:rPr>
      </w:pPr>
      <w:r w:rsidRPr="003B4D70">
        <w:rPr>
          <w:b/>
          <w:sz w:val="24"/>
        </w:rPr>
        <w:t xml:space="preserve">If there are 6 or fewer </w:t>
      </w:r>
      <w:r w:rsidR="003B4D70" w:rsidRPr="003B4D70">
        <w:rPr>
          <w:b/>
          <w:sz w:val="24"/>
        </w:rPr>
        <w:t>eligible</w:t>
      </w:r>
      <w:r w:rsidRPr="003B4D70">
        <w:rPr>
          <w:b/>
          <w:sz w:val="24"/>
        </w:rPr>
        <w:t xml:space="preserve"> applicants identified</w:t>
      </w:r>
      <w:r>
        <w:rPr>
          <w:sz w:val="24"/>
        </w:rPr>
        <w:t xml:space="preserve">, the contact does not need to create a shorter list. All that is required </w:t>
      </w:r>
      <w:r w:rsidR="003B4D70">
        <w:rPr>
          <w:sz w:val="24"/>
        </w:rPr>
        <w:t>from the contact is</w:t>
      </w:r>
      <w:r>
        <w:rPr>
          <w:sz w:val="24"/>
        </w:rPr>
        <w:t xml:space="preserve"> a shortlisting checklist for each candidate, detailing a proposed supervisory team and 2 possible examiners, to be sent to the Graduate School</w:t>
      </w:r>
      <w:r w:rsidRPr="002201C4">
        <w:rPr>
          <w:b/>
          <w:sz w:val="24"/>
        </w:rPr>
        <w:t xml:space="preserve"> by Thursday </w:t>
      </w:r>
      <w:r w:rsidR="00141369">
        <w:rPr>
          <w:b/>
          <w:sz w:val="24"/>
        </w:rPr>
        <w:t>09 Feb at 10:00</w:t>
      </w:r>
      <w:r w:rsidRPr="002201C4">
        <w:rPr>
          <w:b/>
          <w:sz w:val="24"/>
        </w:rPr>
        <w:t xml:space="preserve"> at the latest.</w:t>
      </w:r>
      <w:r>
        <w:rPr>
          <w:sz w:val="24"/>
        </w:rPr>
        <w:t xml:space="preserve"> </w:t>
      </w:r>
    </w:p>
    <w:p w14:paraId="1737796D" w14:textId="37355846" w:rsidR="002201C4" w:rsidRDefault="002201C4" w:rsidP="002201C4">
      <w:pPr>
        <w:pStyle w:val="ListParagraph"/>
        <w:numPr>
          <w:ilvl w:val="1"/>
          <w:numId w:val="2"/>
        </w:numPr>
        <w:tabs>
          <w:tab w:val="left" w:pos="854"/>
        </w:tabs>
        <w:spacing w:before="126" w:line="273" w:lineRule="auto"/>
        <w:ind w:right="796"/>
        <w:jc w:val="both"/>
        <w:rPr>
          <w:sz w:val="24"/>
        </w:rPr>
      </w:pPr>
      <w:r>
        <w:rPr>
          <w:sz w:val="24"/>
        </w:rPr>
        <w:t xml:space="preserve"> </w:t>
      </w:r>
      <w:r w:rsidRPr="003B4D70">
        <w:rPr>
          <w:b/>
          <w:sz w:val="24"/>
        </w:rPr>
        <w:t>If there are 6 or more eligible applicants identified</w:t>
      </w:r>
      <w:r>
        <w:rPr>
          <w:sz w:val="24"/>
        </w:rPr>
        <w:t>, the contact will need to identify the top 6 applicants to interview</w:t>
      </w:r>
      <w:r w:rsidR="003B4D70">
        <w:rPr>
          <w:sz w:val="24"/>
        </w:rPr>
        <w:t>/reserve</w:t>
      </w:r>
      <w:r>
        <w:rPr>
          <w:sz w:val="24"/>
        </w:rPr>
        <w:t xml:space="preserve"> and send through a shortlisting checklist for each candidate, detailing a proposed supervisory team and 2 possible examiners, to be sent to the Graduate School </w:t>
      </w:r>
      <w:r w:rsidR="00141369" w:rsidRPr="002201C4">
        <w:rPr>
          <w:b/>
          <w:sz w:val="24"/>
        </w:rPr>
        <w:t xml:space="preserve">by Thursday </w:t>
      </w:r>
      <w:r w:rsidR="00141369">
        <w:rPr>
          <w:b/>
          <w:sz w:val="24"/>
        </w:rPr>
        <w:t>09 Feb at 10:00</w:t>
      </w:r>
      <w:r w:rsidR="00141369" w:rsidRPr="002201C4">
        <w:rPr>
          <w:b/>
          <w:sz w:val="24"/>
        </w:rPr>
        <w:t xml:space="preserve"> at the latest</w:t>
      </w:r>
      <w:r>
        <w:rPr>
          <w:sz w:val="24"/>
        </w:rPr>
        <w:t xml:space="preserve">. </w:t>
      </w:r>
    </w:p>
    <w:p w14:paraId="463A0B1C" w14:textId="53D643EA" w:rsidR="002201C4" w:rsidRDefault="002201C4" w:rsidP="002201C4">
      <w:pPr>
        <w:pStyle w:val="ListParagraph"/>
        <w:numPr>
          <w:ilvl w:val="0"/>
          <w:numId w:val="2"/>
        </w:numPr>
        <w:tabs>
          <w:tab w:val="left" w:pos="854"/>
        </w:tabs>
        <w:spacing w:before="126" w:line="273" w:lineRule="auto"/>
        <w:ind w:right="796"/>
        <w:jc w:val="both"/>
        <w:rPr>
          <w:sz w:val="24"/>
        </w:rPr>
      </w:pPr>
      <w:r>
        <w:rPr>
          <w:sz w:val="24"/>
        </w:rPr>
        <w:t xml:space="preserve">The interim selection panel to confirm supervisory teams will be held on </w:t>
      </w:r>
      <w:r w:rsidR="00141369">
        <w:rPr>
          <w:b/>
          <w:sz w:val="24"/>
        </w:rPr>
        <w:t>Thursday 09 Feb at 12:00</w:t>
      </w:r>
      <w:r>
        <w:rPr>
          <w:sz w:val="24"/>
        </w:rPr>
        <w:t>.</w:t>
      </w:r>
      <w:r w:rsidR="00141369">
        <w:rPr>
          <w:sz w:val="24"/>
        </w:rPr>
        <w:t xml:space="preserve"> Paperwork not received by this time won’t be taken forward for interview. </w:t>
      </w:r>
      <w:r>
        <w:rPr>
          <w:sz w:val="24"/>
        </w:rPr>
        <w:t xml:space="preserve"> </w:t>
      </w:r>
    </w:p>
    <w:p w14:paraId="3BC91A12" w14:textId="4808BB6D" w:rsidR="00E106F4" w:rsidRDefault="009C77AC">
      <w:pPr>
        <w:pStyle w:val="ListParagraph"/>
        <w:numPr>
          <w:ilvl w:val="0"/>
          <w:numId w:val="2"/>
        </w:numPr>
        <w:tabs>
          <w:tab w:val="left" w:pos="854"/>
        </w:tabs>
        <w:spacing w:before="126" w:line="273" w:lineRule="auto"/>
        <w:ind w:left="854" w:right="796" w:hanging="358"/>
        <w:jc w:val="both"/>
        <w:rPr>
          <w:sz w:val="24"/>
        </w:rPr>
      </w:pPr>
      <w:r>
        <w:rPr>
          <w:sz w:val="24"/>
        </w:rPr>
        <w:t>The</w:t>
      </w:r>
      <w:r>
        <w:rPr>
          <w:spacing w:val="-7"/>
          <w:sz w:val="24"/>
        </w:rPr>
        <w:t xml:space="preserve"> </w:t>
      </w:r>
      <w:r>
        <w:rPr>
          <w:sz w:val="24"/>
        </w:rPr>
        <w:t>following</w:t>
      </w:r>
      <w:r>
        <w:rPr>
          <w:spacing w:val="-7"/>
          <w:sz w:val="24"/>
        </w:rPr>
        <w:t xml:space="preserve"> </w:t>
      </w:r>
      <w:r>
        <w:rPr>
          <w:sz w:val="24"/>
        </w:rPr>
        <w:t>schedule</w:t>
      </w:r>
      <w:r>
        <w:rPr>
          <w:spacing w:val="-7"/>
          <w:sz w:val="24"/>
        </w:rPr>
        <w:t xml:space="preserve"> </w:t>
      </w:r>
      <w:r>
        <w:rPr>
          <w:sz w:val="24"/>
        </w:rPr>
        <w:t>of</w:t>
      </w:r>
      <w:r>
        <w:rPr>
          <w:spacing w:val="-6"/>
          <w:sz w:val="24"/>
        </w:rPr>
        <w:t xml:space="preserve"> </w:t>
      </w:r>
      <w:r>
        <w:rPr>
          <w:sz w:val="24"/>
        </w:rPr>
        <w:t>interviews</w:t>
      </w:r>
      <w:r>
        <w:rPr>
          <w:spacing w:val="-6"/>
          <w:sz w:val="24"/>
        </w:rPr>
        <w:t xml:space="preserve"> </w:t>
      </w:r>
      <w:r>
        <w:rPr>
          <w:sz w:val="24"/>
        </w:rPr>
        <w:t>(</w:t>
      </w:r>
      <w:r>
        <w:rPr>
          <w:b/>
          <w:sz w:val="24"/>
        </w:rPr>
        <w:t>between</w:t>
      </w:r>
      <w:r>
        <w:rPr>
          <w:b/>
          <w:spacing w:val="-7"/>
          <w:sz w:val="24"/>
        </w:rPr>
        <w:t xml:space="preserve"> </w:t>
      </w:r>
      <w:r w:rsidR="008B4538">
        <w:rPr>
          <w:b/>
          <w:sz w:val="24"/>
        </w:rPr>
        <w:t>Monday 27 February and Friday 24 March</w:t>
      </w:r>
      <w:r>
        <w:rPr>
          <w:sz w:val="24"/>
        </w:rPr>
        <w:t>) has</w:t>
      </w:r>
      <w:r>
        <w:rPr>
          <w:spacing w:val="-8"/>
          <w:sz w:val="24"/>
        </w:rPr>
        <w:t xml:space="preserve"> </w:t>
      </w:r>
      <w:r>
        <w:rPr>
          <w:sz w:val="24"/>
        </w:rPr>
        <w:t>been</w:t>
      </w:r>
      <w:r>
        <w:rPr>
          <w:spacing w:val="-8"/>
          <w:sz w:val="24"/>
        </w:rPr>
        <w:t xml:space="preserve"> </w:t>
      </w:r>
      <w:r>
        <w:rPr>
          <w:sz w:val="24"/>
        </w:rPr>
        <w:t>prepared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Graduate</w:t>
      </w:r>
      <w:r>
        <w:rPr>
          <w:spacing w:val="-8"/>
          <w:sz w:val="24"/>
        </w:rPr>
        <w:t xml:space="preserve"> </w:t>
      </w:r>
      <w:r>
        <w:rPr>
          <w:sz w:val="24"/>
        </w:rPr>
        <w:t>School</w:t>
      </w:r>
      <w:r>
        <w:rPr>
          <w:spacing w:val="-8"/>
          <w:sz w:val="24"/>
        </w:rPr>
        <w:t xml:space="preserve"> </w:t>
      </w:r>
      <w:r>
        <w:rPr>
          <w:sz w:val="24"/>
        </w:rPr>
        <w:t>and</w:t>
      </w:r>
      <w:r>
        <w:rPr>
          <w:spacing w:val="-8"/>
          <w:sz w:val="24"/>
        </w:rPr>
        <w:t xml:space="preserve"> </w:t>
      </w:r>
      <w:r>
        <w:rPr>
          <w:sz w:val="24"/>
        </w:rPr>
        <w:t>the</w:t>
      </w:r>
      <w:r>
        <w:rPr>
          <w:spacing w:val="-8"/>
          <w:sz w:val="24"/>
        </w:rPr>
        <w:t xml:space="preserve"> </w:t>
      </w:r>
      <w:r>
        <w:rPr>
          <w:sz w:val="24"/>
        </w:rPr>
        <w:t>relevant</w:t>
      </w:r>
      <w:r>
        <w:rPr>
          <w:spacing w:val="-7"/>
          <w:sz w:val="24"/>
        </w:rPr>
        <w:t xml:space="preserve"> </w:t>
      </w:r>
      <w:r>
        <w:rPr>
          <w:sz w:val="24"/>
        </w:rPr>
        <w:t>research</w:t>
      </w:r>
      <w:r>
        <w:rPr>
          <w:spacing w:val="-8"/>
          <w:sz w:val="24"/>
        </w:rPr>
        <w:t xml:space="preserve"> </w:t>
      </w:r>
      <w:r>
        <w:rPr>
          <w:sz w:val="24"/>
        </w:rPr>
        <w:t>administrators</w:t>
      </w:r>
      <w:r>
        <w:rPr>
          <w:spacing w:val="-8"/>
          <w:sz w:val="24"/>
        </w:rPr>
        <w:t xml:space="preserve"> </w:t>
      </w:r>
      <w:r>
        <w:rPr>
          <w:sz w:val="24"/>
        </w:rPr>
        <w:t>who</w:t>
      </w:r>
      <w:r>
        <w:rPr>
          <w:spacing w:val="-8"/>
          <w:sz w:val="24"/>
        </w:rPr>
        <w:t xml:space="preserve"> </w:t>
      </w:r>
      <w:r>
        <w:rPr>
          <w:sz w:val="24"/>
        </w:rPr>
        <w:t>will</w:t>
      </w:r>
      <w:r>
        <w:rPr>
          <w:spacing w:val="-8"/>
          <w:sz w:val="24"/>
        </w:rPr>
        <w:t xml:space="preserve"> </w:t>
      </w:r>
      <w:r>
        <w:rPr>
          <w:sz w:val="24"/>
        </w:rPr>
        <w:t>be arranging the interviews. These will be held using Zoom. Microsoft Teams should be used if closed captioning is</w:t>
      </w:r>
      <w:r>
        <w:rPr>
          <w:spacing w:val="-1"/>
          <w:sz w:val="24"/>
        </w:rPr>
        <w:t xml:space="preserve"> </w:t>
      </w:r>
      <w:r>
        <w:rPr>
          <w:sz w:val="24"/>
        </w:rPr>
        <w:t>required.</w:t>
      </w:r>
    </w:p>
    <w:p w14:paraId="2E2F46F2" w14:textId="66C18DED" w:rsidR="00464100" w:rsidRDefault="00464100" w:rsidP="00464100">
      <w:pPr>
        <w:pStyle w:val="ListParagraph"/>
        <w:tabs>
          <w:tab w:val="left" w:pos="854"/>
        </w:tabs>
        <w:spacing w:before="126" w:line="273" w:lineRule="auto"/>
        <w:ind w:left="854" w:right="796" w:firstLine="0"/>
        <w:jc w:val="both"/>
        <w:rPr>
          <w:sz w:val="24"/>
        </w:rPr>
      </w:pPr>
    </w:p>
    <w:p w14:paraId="2A6E9909" w14:textId="77777777" w:rsidR="00464100" w:rsidRDefault="00464100" w:rsidP="00464100">
      <w:pPr>
        <w:pStyle w:val="ListParagraph"/>
        <w:tabs>
          <w:tab w:val="left" w:pos="854"/>
        </w:tabs>
        <w:spacing w:before="126" w:line="273" w:lineRule="auto"/>
        <w:ind w:left="854" w:right="796" w:firstLine="0"/>
        <w:jc w:val="both"/>
        <w:rPr>
          <w:sz w:val="24"/>
        </w:rPr>
      </w:pPr>
    </w:p>
    <w:p w14:paraId="2CFA09C5" w14:textId="46C49D00" w:rsidR="00E106F4" w:rsidRDefault="00CC2486">
      <w:pPr>
        <w:pStyle w:val="BodyText"/>
        <w:spacing w:before="3"/>
        <w:rPr>
          <w:sz w:val="26"/>
        </w:rPr>
      </w:pPr>
      <w:r>
        <w:rPr>
          <w:noProof/>
        </w:rPr>
        <mc:AlternateContent>
          <mc:Choice Requires="wps">
            <w:drawing>
              <wp:anchor distT="0" distB="0" distL="0" distR="0" simplePos="0" relativeHeight="251660288" behindDoc="0" locked="0" layoutInCell="1" allowOverlap="1" wp14:anchorId="51D87E44" wp14:editId="450E0AE4">
                <wp:simplePos x="0" y="0"/>
                <wp:positionH relativeFrom="page">
                  <wp:posOffset>914400</wp:posOffset>
                </wp:positionH>
                <wp:positionV relativeFrom="paragraph">
                  <wp:posOffset>219710</wp:posOffset>
                </wp:positionV>
                <wp:extent cx="1828800" cy="0"/>
                <wp:effectExtent l="9525" t="12700" r="9525" b="635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E6541"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3pt" to="3in,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" strokeweight=".6pt">
                <w10:wrap type="topAndBottom" anchorx="page"/>
              </v:line>
            </w:pict>
          </mc:Fallback>
        </mc:AlternateContent>
      </w:r>
    </w:p>
    <w:p w14:paraId="0F558D42" w14:textId="77777777" w:rsidR="00E106F4" w:rsidRDefault="009C77AC">
      <w:pPr>
        <w:spacing w:before="68"/>
        <w:ind w:left="140"/>
        <w:rPr>
          <w:rFonts w:ascii="Arial"/>
          <w:sz w:val="20"/>
        </w:rPr>
      </w:pPr>
      <w:bookmarkStart w:id="12" w:name="_bookmark4"/>
      <w:bookmarkEnd w:id="12"/>
      <w:r>
        <w:rPr>
          <w:rFonts w:ascii="Arial"/>
          <w:position w:val="7"/>
          <w:sz w:val="13"/>
        </w:rPr>
        <w:t xml:space="preserve">5 </w:t>
      </w:r>
      <w:hyperlink r:id="rId12">
        <w:r>
          <w:rPr>
            <w:rFonts w:ascii="Arial"/>
            <w:color w:val="0000FF"/>
            <w:sz w:val="20"/>
            <w:u w:val="single" w:color="0000FF"/>
          </w:rPr>
          <w:t>http://eshare.edgehill.ac.uk/15436/</w:t>
        </w:r>
      </w:hyperlink>
    </w:p>
    <w:p w14:paraId="6018C36A" w14:textId="77777777" w:rsidR="00E106F4" w:rsidRDefault="00E106F4">
      <w:pPr>
        <w:rPr>
          <w:rFonts w:ascii="Arial"/>
          <w:sz w:val="20"/>
        </w:rPr>
        <w:sectPr w:rsidR="00E106F4">
          <w:pgSz w:w="11910" w:h="16840"/>
          <w:pgMar w:top="1200" w:right="640" w:bottom="1260" w:left="1300" w:header="731" w:footer="1072" w:gutter="0"/>
          <w:cols w:space="720"/>
        </w:sectPr>
      </w:pPr>
    </w:p>
    <w:p w14:paraId="28DBD440" w14:textId="5737CB99" w:rsidR="00464100" w:rsidRPr="00464100" w:rsidRDefault="00464100" w:rsidP="00464100">
      <w:pPr>
        <w:pStyle w:val="Heading1"/>
        <w:spacing w:before="143"/>
      </w:pPr>
      <w:r>
        <w:lastRenderedPageBreak/>
        <w:t>Interview arrangements</w:t>
      </w:r>
    </w:p>
    <w:p w14:paraId="3ABD325F" w14:textId="1CB64A26" w:rsidR="00464100" w:rsidRDefault="00464100">
      <w:pPr>
        <w:pStyle w:val="ListParagraph"/>
        <w:numPr>
          <w:ilvl w:val="0"/>
          <w:numId w:val="2"/>
        </w:numPr>
        <w:tabs>
          <w:tab w:val="left" w:pos="853"/>
          <w:tab w:val="left" w:pos="854"/>
        </w:tabs>
        <w:spacing w:before="143" w:line="271" w:lineRule="auto"/>
        <w:ind w:left="854" w:right="799" w:hanging="358"/>
        <w:rPr>
          <w:sz w:val="24"/>
        </w:rPr>
      </w:pPr>
      <w:r>
        <w:rPr>
          <w:sz w:val="24"/>
        </w:rPr>
        <w:t>All interviews will be arranged by the Graduate School. The Graduate School will identify blocks of time for their department interviews</w:t>
      </w:r>
      <w:r w:rsidR="008B4538">
        <w:rPr>
          <w:sz w:val="24"/>
        </w:rPr>
        <w:t xml:space="preserve"> in advance.</w:t>
      </w:r>
    </w:p>
    <w:p w14:paraId="37A2C759" w14:textId="73528420" w:rsidR="00E106F4" w:rsidRDefault="009C77AC">
      <w:pPr>
        <w:pStyle w:val="ListParagraph"/>
        <w:numPr>
          <w:ilvl w:val="0"/>
          <w:numId w:val="2"/>
        </w:numPr>
        <w:tabs>
          <w:tab w:val="left" w:pos="853"/>
          <w:tab w:val="left" w:pos="854"/>
        </w:tabs>
        <w:spacing w:before="143" w:line="271" w:lineRule="auto"/>
        <w:ind w:left="854" w:right="799" w:hanging="358"/>
        <w:rPr>
          <w:sz w:val="24"/>
        </w:rPr>
      </w:pPr>
      <w:r>
        <w:rPr>
          <w:sz w:val="24"/>
        </w:rPr>
        <w:t>The</w:t>
      </w:r>
      <w:r>
        <w:rPr>
          <w:spacing w:val="-8"/>
          <w:sz w:val="24"/>
        </w:rPr>
        <w:t xml:space="preserve"> </w:t>
      </w:r>
      <w:r>
        <w:rPr>
          <w:sz w:val="24"/>
        </w:rPr>
        <w:t>use</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‘emergency</w:t>
      </w:r>
      <w:r>
        <w:rPr>
          <w:spacing w:val="-8"/>
          <w:sz w:val="24"/>
        </w:rPr>
        <w:t xml:space="preserve"> </w:t>
      </w:r>
      <w:r>
        <w:rPr>
          <w:sz w:val="24"/>
        </w:rPr>
        <w:t>interview’</w:t>
      </w:r>
      <w:r>
        <w:rPr>
          <w:spacing w:val="-8"/>
          <w:sz w:val="24"/>
        </w:rPr>
        <w:t xml:space="preserve"> </w:t>
      </w:r>
      <w:r>
        <w:rPr>
          <w:sz w:val="24"/>
        </w:rPr>
        <w:t>slots</w:t>
      </w:r>
      <w:r>
        <w:rPr>
          <w:spacing w:val="-8"/>
          <w:sz w:val="24"/>
        </w:rPr>
        <w:t xml:space="preserve"> </w:t>
      </w:r>
      <w:r>
        <w:rPr>
          <w:sz w:val="24"/>
        </w:rPr>
        <w:t>are</w:t>
      </w:r>
      <w:r>
        <w:rPr>
          <w:spacing w:val="-8"/>
          <w:sz w:val="24"/>
        </w:rPr>
        <w:t xml:space="preserve"> </w:t>
      </w:r>
      <w:r>
        <w:rPr>
          <w:sz w:val="24"/>
        </w:rPr>
        <w:t>at</w:t>
      </w:r>
      <w:r>
        <w:rPr>
          <w:spacing w:val="-9"/>
          <w:sz w:val="24"/>
        </w:rPr>
        <w:t xml:space="preserve"> </w:t>
      </w:r>
      <w:r>
        <w:rPr>
          <w:sz w:val="24"/>
        </w:rPr>
        <w:t>the</w:t>
      </w:r>
      <w:r>
        <w:rPr>
          <w:spacing w:val="-8"/>
          <w:sz w:val="24"/>
        </w:rPr>
        <w:t xml:space="preserve"> </w:t>
      </w:r>
      <w:r>
        <w:rPr>
          <w:sz w:val="24"/>
        </w:rPr>
        <w:t>discretion</w:t>
      </w:r>
      <w:r>
        <w:rPr>
          <w:spacing w:val="-8"/>
          <w:sz w:val="24"/>
        </w:rPr>
        <w:t xml:space="preserve"> </w:t>
      </w:r>
      <w:r>
        <w:rPr>
          <w:sz w:val="24"/>
        </w:rPr>
        <w:t>of</w:t>
      </w:r>
      <w:r>
        <w:rPr>
          <w:spacing w:val="-7"/>
          <w:sz w:val="24"/>
        </w:rPr>
        <w:t xml:space="preserve"> </w:t>
      </w:r>
      <w:r>
        <w:rPr>
          <w:sz w:val="24"/>
        </w:rPr>
        <w:t>the</w:t>
      </w:r>
      <w:r>
        <w:rPr>
          <w:spacing w:val="-9"/>
          <w:sz w:val="24"/>
        </w:rPr>
        <w:t xml:space="preserve"> </w:t>
      </w:r>
      <w:r>
        <w:rPr>
          <w:sz w:val="24"/>
        </w:rPr>
        <w:t>Graduate</w:t>
      </w:r>
      <w:r>
        <w:rPr>
          <w:spacing w:val="-8"/>
          <w:sz w:val="24"/>
        </w:rPr>
        <w:t xml:space="preserve"> </w:t>
      </w:r>
      <w:r>
        <w:rPr>
          <w:sz w:val="24"/>
        </w:rPr>
        <w:t>School</w:t>
      </w:r>
      <w:r>
        <w:rPr>
          <w:spacing w:val="-8"/>
          <w:sz w:val="24"/>
        </w:rPr>
        <w:t xml:space="preserve"> </w:t>
      </w:r>
      <w:r>
        <w:rPr>
          <w:sz w:val="24"/>
        </w:rPr>
        <w:t>and</w:t>
      </w:r>
      <w:r>
        <w:rPr>
          <w:spacing w:val="-8"/>
          <w:sz w:val="24"/>
        </w:rPr>
        <w:t xml:space="preserve"> </w:t>
      </w:r>
      <w:r>
        <w:rPr>
          <w:sz w:val="24"/>
        </w:rPr>
        <w:t>must be approved before being</w:t>
      </w:r>
      <w:r>
        <w:rPr>
          <w:spacing w:val="-1"/>
          <w:sz w:val="24"/>
        </w:rPr>
        <w:t xml:space="preserve"> </w:t>
      </w:r>
      <w:r>
        <w:rPr>
          <w:sz w:val="24"/>
        </w:rPr>
        <w:t>arranged.</w:t>
      </w:r>
    </w:p>
    <w:p w14:paraId="1F3DD06F" w14:textId="77777777" w:rsidR="00464100" w:rsidRPr="00A56184" w:rsidRDefault="00464100" w:rsidP="00464100">
      <w:pPr>
        <w:pStyle w:val="Heading1"/>
        <w:spacing w:before="143"/>
        <w:rPr>
          <w:rFonts w:cs="Arial"/>
          <w:b w:val="0"/>
          <w:bCs w:val="0"/>
          <w:sz w:val="20"/>
          <w:szCs w:val="20"/>
        </w:rPr>
      </w:pPr>
      <w:r w:rsidRPr="00A56184">
        <w:rPr>
          <w:rFonts w:cs="Arial"/>
          <w:sz w:val="20"/>
          <w:szCs w:val="20"/>
        </w:rPr>
        <w:t xml:space="preserve">Interview </w:t>
      </w:r>
      <w:r w:rsidRPr="00464100">
        <w:t>parameters</w:t>
      </w:r>
    </w:p>
    <w:p w14:paraId="2171F72F" w14:textId="77777777" w:rsidR="00464100" w:rsidRDefault="00464100" w:rsidP="00464100">
      <w:pPr>
        <w:pStyle w:val="NoSpacing"/>
        <w:rPr>
          <w:rFonts w:cs="Arial"/>
          <w:sz w:val="20"/>
          <w:szCs w:val="20"/>
        </w:rPr>
      </w:pPr>
    </w:p>
    <w:p w14:paraId="2C249D24" w14:textId="77777777" w:rsidR="00464100" w:rsidRPr="00464100" w:rsidRDefault="00464100" w:rsidP="00464100">
      <w:pPr>
        <w:pStyle w:val="ListParagraph"/>
        <w:numPr>
          <w:ilvl w:val="0"/>
          <w:numId w:val="2"/>
        </w:numPr>
        <w:tabs>
          <w:tab w:val="left" w:pos="853"/>
          <w:tab w:val="left" w:pos="854"/>
        </w:tabs>
        <w:spacing w:before="143" w:line="271" w:lineRule="auto"/>
        <w:ind w:left="854" w:right="799" w:hanging="358"/>
        <w:rPr>
          <w:sz w:val="24"/>
        </w:rPr>
      </w:pPr>
      <w:r w:rsidRPr="00464100">
        <w:rPr>
          <w:sz w:val="24"/>
        </w:rPr>
        <w:t xml:space="preserve">All interviews will be arranged by Graduate School admin staff. </w:t>
      </w:r>
    </w:p>
    <w:p w14:paraId="13AD4A78" w14:textId="77777777" w:rsidR="00464100" w:rsidRPr="00464100" w:rsidRDefault="00464100" w:rsidP="00464100">
      <w:pPr>
        <w:pStyle w:val="ListParagraph"/>
        <w:numPr>
          <w:ilvl w:val="0"/>
          <w:numId w:val="2"/>
        </w:numPr>
        <w:tabs>
          <w:tab w:val="left" w:pos="853"/>
          <w:tab w:val="left" w:pos="854"/>
        </w:tabs>
        <w:spacing w:before="143" w:line="271" w:lineRule="auto"/>
        <w:ind w:left="854" w:right="799" w:hanging="358"/>
        <w:rPr>
          <w:sz w:val="24"/>
        </w:rPr>
      </w:pPr>
      <w:r w:rsidRPr="00464100">
        <w:rPr>
          <w:sz w:val="24"/>
        </w:rPr>
        <w:t>Each interview must have the following attendees</w:t>
      </w:r>
    </w:p>
    <w:p w14:paraId="7A0E8FA5" w14:textId="77777777" w:rsidR="00464100" w:rsidRPr="00464100" w:rsidRDefault="00464100" w:rsidP="00464100">
      <w:pPr>
        <w:pStyle w:val="ListParagraph"/>
        <w:numPr>
          <w:ilvl w:val="1"/>
          <w:numId w:val="2"/>
        </w:numPr>
        <w:tabs>
          <w:tab w:val="left" w:pos="853"/>
          <w:tab w:val="left" w:pos="854"/>
        </w:tabs>
        <w:spacing w:before="143" w:line="271" w:lineRule="auto"/>
        <w:ind w:right="799"/>
        <w:rPr>
          <w:sz w:val="24"/>
        </w:rPr>
      </w:pPr>
      <w:r w:rsidRPr="00464100">
        <w:rPr>
          <w:b/>
          <w:bCs/>
          <w:sz w:val="24"/>
        </w:rPr>
        <w:t>Chair</w:t>
      </w:r>
      <w:r w:rsidRPr="00464100">
        <w:rPr>
          <w:sz w:val="24"/>
        </w:rPr>
        <w:t xml:space="preserve"> – Associate Dean of the Graduate School</w:t>
      </w:r>
    </w:p>
    <w:p w14:paraId="1BA993AC" w14:textId="77777777" w:rsidR="00464100" w:rsidRPr="00464100" w:rsidRDefault="00464100" w:rsidP="00464100">
      <w:pPr>
        <w:pStyle w:val="ListParagraph"/>
        <w:numPr>
          <w:ilvl w:val="1"/>
          <w:numId w:val="2"/>
        </w:numPr>
        <w:tabs>
          <w:tab w:val="left" w:pos="853"/>
          <w:tab w:val="left" w:pos="854"/>
        </w:tabs>
        <w:spacing w:before="143" w:line="271" w:lineRule="auto"/>
        <w:ind w:right="799"/>
        <w:rPr>
          <w:b/>
          <w:bCs/>
          <w:sz w:val="24"/>
        </w:rPr>
      </w:pPr>
      <w:r w:rsidRPr="00464100">
        <w:rPr>
          <w:b/>
          <w:bCs/>
          <w:sz w:val="24"/>
        </w:rPr>
        <w:t xml:space="preserve">Member of staff overseeing teaching in the area </w:t>
      </w:r>
    </w:p>
    <w:p w14:paraId="5392E228" w14:textId="77777777" w:rsidR="00464100" w:rsidRPr="00464100" w:rsidRDefault="00464100" w:rsidP="00464100">
      <w:pPr>
        <w:pStyle w:val="ListParagraph"/>
        <w:numPr>
          <w:ilvl w:val="2"/>
          <w:numId w:val="2"/>
        </w:numPr>
        <w:tabs>
          <w:tab w:val="left" w:pos="853"/>
          <w:tab w:val="left" w:pos="854"/>
        </w:tabs>
        <w:spacing w:before="143" w:line="271" w:lineRule="auto"/>
        <w:ind w:right="799"/>
        <w:rPr>
          <w:sz w:val="24"/>
        </w:rPr>
      </w:pPr>
      <w:r w:rsidRPr="00464100">
        <w:rPr>
          <w:i/>
          <w:iCs/>
          <w:sz w:val="24"/>
        </w:rPr>
        <w:t>normally</w:t>
      </w:r>
      <w:r w:rsidRPr="00464100">
        <w:rPr>
          <w:sz w:val="24"/>
        </w:rPr>
        <w:t xml:space="preserve"> the </w:t>
      </w:r>
      <w:proofErr w:type="spellStart"/>
      <w:r w:rsidRPr="00464100">
        <w:rPr>
          <w:sz w:val="24"/>
        </w:rPr>
        <w:t>HoD</w:t>
      </w:r>
      <w:proofErr w:type="spellEnd"/>
      <w:r w:rsidRPr="00464100">
        <w:rPr>
          <w:sz w:val="24"/>
        </w:rPr>
        <w:t xml:space="preserve"> in FAS; AD Research in </w:t>
      </w:r>
      <w:proofErr w:type="spellStart"/>
      <w:r w:rsidRPr="00464100">
        <w:rPr>
          <w:sz w:val="24"/>
        </w:rPr>
        <w:t>FoE</w:t>
      </w:r>
      <w:proofErr w:type="spellEnd"/>
      <w:r w:rsidRPr="00464100">
        <w:rPr>
          <w:sz w:val="24"/>
        </w:rPr>
        <w:t>/FHSCM</w:t>
      </w:r>
      <w:r w:rsidRPr="00464100">
        <w:rPr>
          <w:sz w:val="24"/>
        </w:rPr>
        <w:footnoteReference w:id="1"/>
      </w:r>
    </w:p>
    <w:p w14:paraId="44FB0CF8" w14:textId="77777777" w:rsidR="00464100" w:rsidRPr="00464100" w:rsidRDefault="00464100" w:rsidP="00464100">
      <w:pPr>
        <w:pStyle w:val="ListParagraph"/>
        <w:numPr>
          <w:ilvl w:val="1"/>
          <w:numId w:val="2"/>
        </w:numPr>
        <w:tabs>
          <w:tab w:val="left" w:pos="853"/>
          <w:tab w:val="left" w:pos="854"/>
        </w:tabs>
        <w:spacing w:before="143" w:line="271" w:lineRule="auto"/>
        <w:ind w:right="799"/>
        <w:rPr>
          <w:b/>
          <w:bCs/>
          <w:sz w:val="24"/>
        </w:rPr>
      </w:pPr>
      <w:r w:rsidRPr="00464100">
        <w:rPr>
          <w:b/>
          <w:bCs/>
          <w:sz w:val="24"/>
        </w:rPr>
        <w:t>Research degree contact</w:t>
      </w:r>
    </w:p>
    <w:p w14:paraId="6E2D6A45" w14:textId="77777777" w:rsidR="00464100" w:rsidRPr="00464100" w:rsidRDefault="00464100" w:rsidP="00464100">
      <w:pPr>
        <w:pStyle w:val="ListParagraph"/>
        <w:numPr>
          <w:ilvl w:val="1"/>
          <w:numId w:val="2"/>
        </w:numPr>
        <w:tabs>
          <w:tab w:val="left" w:pos="853"/>
          <w:tab w:val="left" w:pos="854"/>
        </w:tabs>
        <w:spacing w:before="143" w:line="271" w:lineRule="auto"/>
        <w:ind w:right="799"/>
        <w:rPr>
          <w:sz w:val="24"/>
        </w:rPr>
      </w:pPr>
      <w:r w:rsidRPr="00464100">
        <w:rPr>
          <w:i/>
          <w:iCs/>
          <w:sz w:val="24"/>
        </w:rPr>
        <w:t>At least</w:t>
      </w:r>
      <w:r w:rsidRPr="00464100">
        <w:rPr>
          <w:sz w:val="24"/>
        </w:rPr>
        <w:t xml:space="preserve"> 1 prospective supervisor for the project; maximum of 2</w:t>
      </w:r>
    </w:p>
    <w:p w14:paraId="5F52D3A6" w14:textId="41101857" w:rsidR="00464100" w:rsidRPr="00464100" w:rsidRDefault="00464100" w:rsidP="00464100">
      <w:pPr>
        <w:pStyle w:val="ListParagraph"/>
        <w:numPr>
          <w:ilvl w:val="0"/>
          <w:numId w:val="2"/>
        </w:numPr>
        <w:tabs>
          <w:tab w:val="left" w:pos="853"/>
          <w:tab w:val="left" w:pos="854"/>
        </w:tabs>
        <w:spacing w:before="143" w:line="271" w:lineRule="auto"/>
        <w:ind w:left="854" w:right="799" w:hanging="358"/>
        <w:rPr>
          <w:sz w:val="24"/>
        </w:rPr>
      </w:pPr>
      <w:r w:rsidRPr="00464100">
        <w:rPr>
          <w:sz w:val="24"/>
        </w:rPr>
        <w:t>Interviews will not be held on Wednesdays</w:t>
      </w:r>
      <w:r w:rsidR="008B4538">
        <w:rPr>
          <w:sz w:val="24"/>
        </w:rPr>
        <w:t xml:space="preserve"> unless approved by the Associate Dean of the Graduate School. </w:t>
      </w:r>
    </w:p>
    <w:p w14:paraId="078E6771" w14:textId="77777777" w:rsidR="00464100" w:rsidRPr="00464100" w:rsidRDefault="00464100" w:rsidP="00464100">
      <w:pPr>
        <w:pStyle w:val="ListParagraph"/>
        <w:numPr>
          <w:ilvl w:val="0"/>
          <w:numId w:val="2"/>
        </w:numPr>
        <w:tabs>
          <w:tab w:val="left" w:pos="853"/>
          <w:tab w:val="left" w:pos="854"/>
        </w:tabs>
        <w:spacing w:before="143" w:line="271" w:lineRule="auto"/>
        <w:ind w:left="854" w:right="799" w:hanging="358"/>
        <w:rPr>
          <w:sz w:val="24"/>
        </w:rPr>
      </w:pPr>
      <w:r w:rsidRPr="00464100">
        <w:rPr>
          <w:sz w:val="24"/>
        </w:rPr>
        <w:t>Interviews will be held on Zoom between 10:00 and 17:30 (GMT).</w:t>
      </w:r>
    </w:p>
    <w:p w14:paraId="7D230F3F" w14:textId="77777777" w:rsidR="00464100" w:rsidRPr="00464100" w:rsidRDefault="00464100" w:rsidP="00464100">
      <w:pPr>
        <w:pStyle w:val="ListParagraph"/>
        <w:numPr>
          <w:ilvl w:val="0"/>
          <w:numId w:val="2"/>
        </w:numPr>
        <w:tabs>
          <w:tab w:val="left" w:pos="853"/>
          <w:tab w:val="left" w:pos="854"/>
        </w:tabs>
        <w:spacing w:before="143" w:line="271" w:lineRule="auto"/>
        <w:ind w:left="854" w:right="799" w:hanging="358"/>
        <w:rPr>
          <w:sz w:val="24"/>
        </w:rPr>
      </w:pPr>
      <w:r w:rsidRPr="00464100">
        <w:rPr>
          <w:sz w:val="24"/>
        </w:rPr>
        <w:t>Lunch will be scheduled at 13:00 – 13:45</w:t>
      </w:r>
    </w:p>
    <w:p w14:paraId="450CE2BE" w14:textId="77777777" w:rsidR="00464100" w:rsidRPr="00464100" w:rsidRDefault="00464100" w:rsidP="00464100">
      <w:pPr>
        <w:pStyle w:val="ListParagraph"/>
        <w:numPr>
          <w:ilvl w:val="0"/>
          <w:numId w:val="2"/>
        </w:numPr>
        <w:tabs>
          <w:tab w:val="left" w:pos="853"/>
          <w:tab w:val="left" w:pos="854"/>
        </w:tabs>
        <w:spacing w:before="143" w:line="271" w:lineRule="auto"/>
        <w:ind w:left="854" w:right="799" w:hanging="358"/>
        <w:rPr>
          <w:sz w:val="24"/>
        </w:rPr>
      </w:pPr>
      <w:r w:rsidRPr="00464100">
        <w:rPr>
          <w:sz w:val="24"/>
        </w:rPr>
        <w:t xml:space="preserve">Each interview will be allocated 1 hour to allow for 45 minutes per interview with a 15-minute buffer period. </w:t>
      </w:r>
    </w:p>
    <w:p w14:paraId="1A635A6F" w14:textId="77777777" w:rsidR="00464100" w:rsidRPr="00464100" w:rsidRDefault="00464100" w:rsidP="00464100">
      <w:pPr>
        <w:pStyle w:val="ListParagraph"/>
        <w:numPr>
          <w:ilvl w:val="0"/>
          <w:numId w:val="2"/>
        </w:numPr>
        <w:tabs>
          <w:tab w:val="left" w:pos="853"/>
          <w:tab w:val="left" w:pos="854"/>
        </w:tabs>
        <w:spacing w:before="143" w:line="271" w:lineRule="auto"/>
        <w:ind w:left="854" w:right="799" w:hanging="358"/>
        <w:rPr>
          <w:sz w:val="24"/>
        </w:rPr>
      </w:pPr>
      <w:r w:rsidRPr="00464100">
        <w:rPr>
          <w:b/>
          <w:bCs/>
          <w:sz w:val="24"/>
        </w:rPr>
        <w:t>At the beginning of each department block of interviews</w:t>
      </w:r>
      <w:r w:rsidRPr="00464100">
        <w:rPr>
          <w:sz w:val="24"/>
        </w:rPr>
        <w:t xml:space="preserve">, a 30-minute pre meeting with the Chair, </w:t>
      </w:r>
      <w:proofErr w:type="spellStart"/>
      <w:r w:rsidRPr="00464100">
        <w:rPr>
          <w:sz w:val="24"/>
        </w:rPr>
        <w:t>HoD</w:t>
      </w:r>
      <w:proofErr w:type="spellEnd"/>
      <w:r w:rsidRPr="00464100">
        <w:rPr>
          <w:sz w:val="24"/>
        </w:rPr>
        <w:t xml:space="preserve">, AD and research degree contact will be scheduled. </w:t>
      </w:r>
    </w:p>
    <w:p w14:paraId="70910BC5" w14:textId="46305F56" w:rsidR="00CC2486" w:rsidRDefault="00464100" w:rsidP="00464100">
      <w:pPr>
        <w:pStyle w:val="ListParagraph"/>
        <w:numPr>
          <w:ilvl w:val="0"/>
          <w:numId w:val="2"/>
        </w:numPr>
        <w:tabs>
          <w:tab w:val="left" w:pos="853"/>
          <w:tab w:val="left" w:pos="854"/>
        </w:tabs>
        <w:spacing w:before="143" w:line="271" w:lineRule="auto"/>
        <w:ind w:left="854" w:right="799" w:hanging="358"/>
        <w:rPr>
          <w:sz w:val="24"/>
        </w:rPr>
      </w:pPr>
      <w:r w:rsidRPr="00464100">
        <w:rPr>
          <w:b/>
          <w:bCs/>
          <w:sz w:val="24"/>
        </w:rPr>
        <w:t>At the end of each department block of interviews</w:t>
      </w:r>
      <w:r w:rsidRPr="00464100">
        <w:rPr>
          <w:sz w:val="24"/>
        </w:rPr>
        <w:t xml:space="preserve">, a 30-minute end meeting with the Chair, </w:t>
      </w:r>
      <w:proofErr w:type="spellStart"/>
      <w:r w:rsidRPr="00464100">
        <w:rPr>
          <w:sz w:val="24"/>
        </w:rPr>
        <w:t>HoD</w:t>
      </w:r>
      <w:proofErr w:type="spellEnd"/>
      <w:r w:rsidRPr="00464100">
        <w:rPr>
          <w:sz w:val="24"/>
        </w:rPr>
        <w:t xml:space="preserve">, AD, and research degree contact will be scheduled. </w:t>
      </w:r>
    </w:p>
    <w:p w14:paraId="7423189A" w14:textId="77777777" w:rsidR="008B4538" w:rsidRDefault="008B4538">
      <w:pPr>
        <w:rPr>
          <w:sz w:val="24"/>
        </w:rPr>
      </w:pPr>
    </w:p>
    <w:p w14:paraId="6FF5EBA5" w14:textId="77777777" w:rsidR="008B4538" w:rsidRDefault="008B4538">
      <w:pPr>
        <w:rPr>
          <w:rFonts w:ascii="Georgia" w:eastAsia="Georgia" w:hAnsi="Georgia" w:cs="Arial"/>
          <w:b/>
          <w:bCs/>
          <w:sz w:val="20"/>
          <w:szCs w:val="20"/>
        </w:rPr>
      </w:pPr>
      <w:r>
        <w:rPr>
          <w:rFonts w:cs="Arial"/>
          <w:sz w:val="20"/>
          <w:szCs w:val="20"/>
        </w:rPr>
        <w:br w:type="page"/>
      </w:r>
    </w:p>
    <w:p w14:paraId="195810B9" w14:textId="65AB1949" w:rsidR="008B4538" w:rsidRPr="008B4538" w:rsidRDefault="008B4538" w:rsidP="008B4538">
      <w:pPr>
        <w:pStyle w:val="Heading1"/>
        <w:spacing w:before="143"/>
        <w:rPr>
          <w:rFonts w:cs="Arial"/>
          <w:sz w:val="20"/>
          <w:szCs w:val="20"/>
        </w:rPr>
      </w:pPr>
      <w:r w:rsidRPr="008B4538">
        <w:rPr>
          <w:rFonts w:cs="Arial"/>
          <w:sz w:val="20"/>
          <w:szCs w:val="20"/>
        </w:rPr>
        <w:lastRenderedPageBreak/>
        <w:t>Interview schedule as of 29 November 2022</w:t>
      </w:r>
    </w:p>
    <w:p w14:paraId="51BEE3A9" w14:textId="77777777" w:rsidR="008B4538" w:rsidRDefault="008B4538">
      <w:pPr>
        <w:rPr>
          <w:sz w:val="24"/>
        </w:rPr>
      </w:pPr>
    </w:p>
    <w:tbl>
      <w:tblPr>
        <w:tblStyle w:val="TableGrid"/>
        <w:tblW w:w="0" w:type="auto"/>
        <w:tblLook w:val="04A0" w:firstRow="1" w:lastRow="0" w:firstColumn="1" w:lastColumn="0" w:noHBand="0" w:noVBand="1"/>
      </w:tblPr>
      <w:tblGrid>
        <w:gridCol w:w="4508"/>
        <w:gridCol w:w="4508"/>
      </w:tblGrid>
      <w:tr w:rsidR="008B4538" w:rsidRPr="00C76683" w14:paraId="6B657F25" w14:textId="77777777" w:rsidTr="00E145F2">
        <w:tc>
          <w:tcPr>
            <w:tcW w:w="4508" w:type="dxa"/>
            <w:shd w:val="clear" w:color="auto" w:fill="DBE5F1" w:themeFill="accent1" w:themeFillTint="33"/>
          </w:tcPr>
          <w:p w14:paraId="2330AFC6" w14:textId="77777777" w:rsidR="008B4538" w:rsidRPr="00C76683" w:rsidRDefault="008B4538" w:rsidP="00E145F2">
            <w:pPr>
              <w:pStyle w:val="NoSpacing"/>
              <w:rPr>
                <w:rFonts w:cs="Arial"/>
                <w:b/>
                <w:sz w:val="18"/>
                <w:szCs w:val="18"/>
              </w:rPr>
            </w:pPr>
            <w:bookmarkStart w:id="13" w:name="_Hlk120539324"/>
            <w:r w:rsidRPr="00C76683">
              <w:rPr>
                <w:rFonts w:cs="Arial"/>
                <w:b/>
                <w:sz w:val="18"/>
                <w:szCs w:val="18"/>
              </w:rPr>
              <w:t>Date</w:t>
            </w:r>
          </w:p>
        </w:tc>
        <w:tc>
          <w:tcPr>
            <w:tcW w:w="4508" w:type="dxa"/>
            <w:shd w:val="clear" w:color="auto" w:fill="DBE5F1" w:themeFill="accent1" w:themeFillTint="33"/>
          </w:tcPr>
          <w:p w14:paraId="1DD40F8E" w14:textId="77777777" w:rsidR="008B4538" w:rsidRPr="00C76683" w:rsidRDefault="008B4538" w:rsidP="00E145F2">
            <w:pPr>
              <w:pStyle w:val="NoSpacing"/>
              <w:rPr>
                <w:rFonts w:cs="Arial"/>
                <w:b/>
                <w:sz w:val="18"/>
                <w:szCs w:val="18"/>
              </w:rPr>
            </w:pPr>
            <w:r w:rsidRPr="00C76683">
              <w:rPr>
                <w:rFonts w:cs="Arial"/>
                <w:b/>
                <w:sz w:val="18"/>
                <w:szCs w:val="18"/>
              </w:rPr>
              <w:t>Faculty</w:t>
            </w:r>
          </w:p>
        </w:tc>
      </w:tr>
      <w:tr w:rsidR="008B4538" w:rsidRPr="00C76683" w14:paraId="2F6016A9" w14:textId="77777777" w:rsidTr="00E145F2">
        <w:tc>
          <w:tcPr>
            <w:tcW w:w="9016" w:type="dxa"/>
            <w:gridSpan w:val="2"/>
            <w:shd w:val="clear" w:color="auto" w:fill="FDE9D9" w:themeFill="accent6" w:themeFillTint="33"/>
          </w:tcPr>
          <w:p w14:paraId="2FCB9000" w14:textId="77777777" w:rsidR="008B4538" w:rsidRPr="00C76683" w:rsidRDefault="008B4538" w:rsidP="00E145F2">
            <w:pPr>
              <w:pStyle w:val="NoSpacing"/>
              <w:jc w:val="center"/>
              <w:rPr>
                <w:rFonts w:cs="Arial"/>
                <w:b/>
                <w:sz w:val="18"/>
                <w:szCs w:val="18"/>
              </w:rPr>
            </w:pPr>
            <w:r w:rsidRPr="00C76683">
              <w:rPr>
                <w:rFonts w:cs="Arial"/>
                <w:b/>
                <w:sz w:val="18"/>
                <w:szCs w:val="18"/>
              </w:rPr>
              <w:t>Week 1</w:t>
            </w:r>
          </w:p>
        </w:tc>
      </w:tr>
      <w:tr w:rsidR="008B4538" w:rsidRPr="00C76683" w14:paraId="27A2D0E5" w14:textId="77777777" w:rsidTr="00E145F2">
        <w:tc>
          <w:tcPr>
            <w:tcW w:w="4508" w:type="dxa"/>
          </w:tcPr>
          <w:p w14:paraId="14520FE3" w14:textId="77777777" w:rsidR="008B4538" w:rsidRPr="008B4538" w:rsidRDefault="008B4538" w:rsidP="00E145F2">
            <w:pPr>
              <w:pStyle w:val="NoSpacing"/>
              <w:rPr>
                <w:rFonts w:cs="Arial"/>
                <w:sz w:val="18"/>
                <w:szCs w:val="18"/>
              </w:rPr>
            </w:pPr>
            <w:r w:rsidRPr="008B4538">
              <w:rPr>
                <w:rFonts w:cs="Arial"/>
                <w:sz w:val="18"/>
                <w:szCs w:val="18"/>
              </w:rPr>
              <w:t>Monday 27 February</w:t>
            </w:r>
          </w:p>
        </w:tc>
        <w:tc>
          <w:tcPr>
            <w:tcW w:w="4508" w:type="dxa"/>
            <w:shd w:val="clear" w:color="auto" w:fill="auto"/>
          </w:tcPr>
          <w:p w14:paraId="2B383DAD" w14:textId="77777777" w:rsidR="008B4538" w:rsidRPr="00C76683" w:rsidRDefault="008B4538" w:rsidP="00E145F2">
            <w:pPr>
              <w:pStyle w:val="NoSpacing"/>
              <w:rPr>
                <w:rFonts w:cs="Arial"/>
                <w:sz w:val="18"/>
                <w:szCs w:val="18"/>
              </w:rPr>
            </w:pPr>
            <w:r w:rsidRPr="00C76683">
              <w:rPr>
                <w:rFonts w:cs="Arial"/>
                <w:sz w:val="18"/>
                <w:szCs w:val="18"/>
              </w:rPr>
              <w:t>Education</w:t>
            </w:r>
          </w:p>
        </w:tc>
      </w:tr>
      <w:tr w:rsidR="008B4538" w:rsidRPr="00C76683" w14:paraId="6A28A6B3" w14:textId="77777777" w:rsidTr="00E145F2">
        <w:tc>
          <w:tcPr>
            <w:tcW w:w="4508" w:type="dxa"/>
          </w:tcPr>
          <w:p w14:paraId="2C3499C4" w14:textId="77777777" w:rsidR="008B4538" w:rsidRPr="008B4538" w:rsidRDefault="008B4538" w:rsidP="00E145F2">
            <w:pPr>
              <w:pStyle w:val="NoSpacing"/>
              <w:rPr>
                <w:rFonts w:cs="Arial"/>
                <w:sz w:val="18"/>
                <w:szCs w:val="18"/>
              </w:rPr>
            </w:pPr>
            <w:r w:rsidRPr="008B4538">
              <w:rPr>
                <w:rFonts w:cs="Arial"/>
                <w:sz w:val="18"/>
                <w:szCs w:val="18"/>
              </w:rPr>
              <w:t>Tuesday 28 February</w:t>
            </w:r>
          </w:p>
        </w:tc>
        <w:tc>
          <w:tcPr>
            <w:tcW w:w="4508" w:type="dxa"/>
          </w:tcPr>
          <w:p w14:paraId="78FBACFF" w14:textId="77777777" w:rsidR="008B4538" w:rsidRPr="00C76683" w:rsidRDefault="008B4538" w:rsidP="00E145F2">
            <w:pPr>
              <w:pStyle w:val="NoSpacing"/>
              <w:rPr>
                <w:rFonts w:cs="Arial"/>
                <w:sz w:val="18"/>
                <w:szCs w:val="18"/>
              </w:rPr>
            </w:pPr>
            <w:r w:rsidRPr="00C76683">
              <w:rPr>
                <w:rFonts w:cs="Arial"/>
                <w:sz w:val="18"/>
                <w:szCs w:val="18"/>
              </w:rPr>
              <w:t>Health</w:t>
            </w:r>
          </w:p>
        </w:tc>
      </w:tr>
      <w:tr w:rsidR="008B4538" w:rsidRPr="00C76683" w14:paraId="07E15AD8" w14:textId="77777777" w:rsidTr="00E145F2">
        <w:tc>
          <w:tcPr>
            <w:tcW w:w="4508" w:type="dxa"/>
            <w:shd w:val="clear" w:color="auto" w:fill="auto"/>
          </w:tcPr>
          <w:p w14:paraId="349008CE" w14:textId="77777777" w:rsidR="008B4538" w:rsidRPr="008B4538" w:rsidRDefault="008B4538" w:rsidP="00E145F2">
            <w:pPr>
              <w:pStyle w:val="NoSpacing"/>
              <w:rPr>
                <w:rFonts w:cs="Arial"/>
                <w:sz w:val="18"/>
                <w:szCs w:val="18"/>
              </w:rPr>
            </w:pPr>
            <w:r w:rsidRPr="008B4538">
              <w:rPr>
                <w:rFonts w:cs="Arial"/>
                <w:sz w:val="18"/>
                <w:szCs w:val="18"/>
              </w:rPr>
              <w:t xml:space="preserve">Wednesday 01 March </w:t>
            </w:r>
          </w:p>
        </w:tc>
        <w:tc>
          <w:tcPr>
            <w:tcW w:w="4508" w:type="dxa"/>
            <w:shd w:val="clear" w:color="auto" w:fill="auto"/>
          </w:tcPr>
          <w:p w14:paraId="14AE9045" w14:textId="77777777" w:rsidR="008B4538" w:rsidRPr="00C76683" w:rsidRDefault="008B4538" w:rsidP="00E145F2">
            <w:pPr>
              <w:pStyle w:val="NoSpacing"/>
              <w:rPr>
                <w:rFonts w:cs="Arial"/>
                <w:sz w:val="18"/>
                <w:szCs w:val="18"/>
              </w:rPr>
            </w:pPr>
            <w:r w:rsidRPr="00C76683">
              <w:rPr>
                <w:rFonts w:cs="Arial"/>
                <w:sz w:val="18"/>
                <w:szCs w:val="18"/>
              </w:rPr>
              <w:t>Biology</w:t>
            </w:r>
          </w:p>
        </w:tc>
      </w:tr>
      <w:tr w:rsidR="008B4538" w:rsidRPr="00C76683" w14:paraId="3E12D934" w14:textId="77777777" w:rsidTr="00E145F2">
        <w:tc>
          <w:tcPr>
            <w:tcW w:w="4508" w:type="dxa"/>
          </w:tcPr>
          <w:p w14:paraId="6B66D7A6" w14:textId="77777777" w:rsidR="008B4538" w:rsidRPr="008B4538" w:rsidRDefault="008B4538" w:rsidP="00E145F2">
            <w:pPr>
              <w:pStyle w:val="NoSpacing"/>
              <w:rPr>
                <w:rFonts w:cs="Arial"/>
                <w:sz w:val="18"/>
                <w:szCs w:val="18"/>
              </w:rPr>
            </w:pPr>
            <w:r w:rsidRPr="008B4538">
              <w:rPr>
                <w:rFonts w:cs="Arial"/>
                <w:sz w:val="18"/>
                <w:szCs w:val="18"/>
              </w:rPr>
              <w:t>Thursday 02 March</w:t>
            </w:r>
          </w:p>
        </w:tc>
        <w:tc>
          <w:tcPr>
            <w:tcW w:w="4508" w:type="dxa"/>
          </w:tcPr>
          <w:p w14:paraId="636BEA92" w14:textId="77777777" w:rsidR="008B4538" w:rsidRPr="00C76683" w:rsidRDefault="008B4538" w:rsidP="00E145F2">
            <w:pPr>
              <w:pStyle w:val="NoSpacing"/>
              <w:rPr>
                <w:rFonts w:cs="Arial"/>
                <w:sz w:val="18"/>
                <w:szCs w:val="18"/>
              </w:rPr>
            </w:pPr>
            <w:r w:rsidRPr="00C76683">
              <w:rPr>
                <w:rFonts w:cs="Arial"/>
                <w:sz w:val="18"/>
                <w:szCs w:val="18"/>
              </w:rPr>
              <w:t>Business</w:t>
            </w:r>
          </w:p>
        </w:tc>
      </w:tr>
      <w:tr w:rsidR="008B4538" w:rsidRPr="00C76683" w14:paraId="483C20B7" w14:textId="77777777" w:rsidTr="00E145F2">
        <w:tc>
          <w:tcPr>
            <w:tcW w:w="4508" w:type="dxa"/>
            <w:shd w:val="clear" w:color="auto" w:fill="948A54" w:themeFill="background2" w:themeFillShade="80"/>
          </w:tcPr>
          <w:p w14:paraId="74236486" w14:textId="77777777" w:rsidR="008B4538" w:rsidRPr="008B4538" w:rsidRDefault="008B4538" w:rsidP="00E145F2">
            <w:pPr>
              <w:pStyle w:val="NoSpacing"/>
              <w:rPr>
                <w:rFonts w:cs="Arial"/>
                <w:sz w:val="18"/>
                <w:szCs w:val="18"/>
              </w:rPr>
            </w:pPr>
            <w:r w:rsidRPr="008B4538">
              <w:rPr>
                <w:rFonts w:cs="Arial"/>
                <w:sz w:val="18"/>
                <w:szCs w:val="18"/>
              </w:rPr>
              <w:t xml:space="preserve">Friday 03 March </w:t>
            </w:r>
          </w:p>
        </w:tc>
        <w:tc>
          <w:tcPr>
            <w:tcW w:w="4508" w:type="dxa"/>
            <w:shd w:val="clear" w:color="auto" w:fill="948A54" w:themeFill="background2" w:themeFillShade="80"/>
          </w:tcPr>
          <w:p w14:paraId="0CD45135" w14:textId="77777777" w:rsidR="008B4538" w:rsidRPr="00C76683" w:rsidRDefault="008B4538" w:rsidP="00E145F2">
            <w:pPr>
              <w:pStyle w:val="NoSpacing"/>
              <w:rPr>
                <w:rFonts w:cs="Arial"/>
                <w:sz w:val="18"/>
                <w:szCs w:val="18"/>
              </w:rPr>
            </w:pPr>
            <w:r>
              <w:rPr>
                <w:rFonts w:cs="Arial"/>
                <w:sz w:val="18"/>
                <w:szCs w:val="18"/>
              </w:rPr>
              <w:t xml:space="preserve">No interviews </w:t>
            </w:r>
          </w:p>
        </w:tc>
      </w:tr>
      <w:tr w:rsidR="008B4538" w:rsidRPr="00C76683" w14:paraId="6E9D41D4" w14:textId="77777777" w:rsidTr="00E145F2">
        <w:trPr>
          <w:trHeight w:val="167"/>
        </w:trPr>
        <w:tc>
          <w:tcPr>
            <w:tcW w:w="9016" w:type="dxa"/>
            <w:gridSpan w:val="2"/>
            <w:shd w:val="clear" w:color="auto" w:fill="EAF1DD" w:themeFill="accent3" w:themeFillTint="33"/>
          </w:tcPr>
          <w:p w14:paraId="45BFEABE" w14:textId="77777777" w:rsidR="008B4538" w:rsidRPr="008B4538" w:rsidRDefault="008B4538" w:rsidP="00E145F2">
            <w:pPr>
              <w:pStyle w:val="NoSpacing"/>
              <w:jc w:val="center"/>
              <w:rPr>
                <w:rFonts w:cs="Arial"/>
                <w:b/>
                <w:sz w:val="18"/>
                <w:szCs w:val="18"/>
              </w:rPr>
            </w:pPr>
            <w:r w:rsidRPr="008B4538">
              <w:rPr>
                <w:rFonts w:cs="Arial"/>
                <w:b/>
                <w:sz w:val="18"/>
                <w:szCs w:val="18"/>
              </w:rPr>
              <w:t>Week 2</w:t>
            </w:r>
          </w:p>
        </w:tc>
      </w:tr>
      <w:tr w:rsidR="008B4538" w:rsidRPr="00C76683" w14:paraId="71FBF869" w14:textId="77777777" w:rsidTr="00E145F2">
        <w:tc>
          <w:tcPr>
            <w:tcW w:w="4508" w:type="dxa"/>
            <w:shd w:val="clear" w:color="auto" w:fill="948A54" w:themeFill="background2" w:themeFillShade="80"/>
          </w:tcPr>
          <w:p w14:paraId="21F354CF" w14:textId="77777777" w:rsidR="008B4538" w:rsidRPr="008B4538" w:rsidRDefault="008B4538" w:rsidP="00E145F2">
            <w:pPr>
              <w:pStyle w:val="NoSpacing"/>
              <w:rPr>
                <w:rFonts w:cs="Arial"/>
                <w:sz w:val="18"/>
                <w:szCs w:val="18"/>
              </w:rPr>
            </w:pPr>
            <w:r w:rsidRPr="008B4538">
              <w:rPr>
                <w:rFonts w:cs="Arial"/>
                <w:sz w:val="18"/>
                <w:szCs w:val="18"/>
              </w:rPr>
              <w:t>Monday 06 March</w:t>
            </w:r>
          </w:p>
        </w:tc>
        <w:tc>
          <w:tcPr>
            <w:tcW w:w="4508" w:type="dxa"/>
            <w:shd w:val="clear" w:color="auto" w:fill="948A54" w:themeFill="background2" w:themeFillShade="80"/>
          </w:tcPr>
          <w:p w14:paraId="0F09472B" w14:textId="77777777" w:rsidR="008B4538" w:rsidRPr="00C76683" w:rsidRDefault="008B4538" w:rsidP="00E145F2">
            <w:pPr>
              <w:pStyle w:val="NoSpacing"/>
              <w:rPr>
                <w:rFonts w:cs="Arial"/>
                <w:sz w:val="18"/>
                <w:szCs w:val="18"/>
              </w:rPr>
            </w:pPr>
            <w:r>
              <w:rPr>
                <w:rFonts w:cs="Arial"/>
                <w:sz w:val="18"/>
                <w:szCs w:val="18"/>
              </w:rPr>
              <w:t xml:space="preserve">No interviews </w:t>
            </w:r>
          </w:p>
        </w:tc>
      </w:tr>
      <w:tr w:rsidR="008B4538" w:rsidRPr="00C76683" w14:paraId="62611A77" w14:textId="77777777" w:rsidTr="00E145F2">
        <w:tc>
          <w:tcPr>
            <w:tcW w:w="4508" w:type="dxa"/>
          </w:tcPr>
          <w:p w14:paraId="6A75D265" w14:textId="77777777" w:rsidR="008B4538" w:rsidRPr="008B4538" w:rsidRDefault="008B4538" w:rsidP="00E145F2">
            <w:pPr>
              <w:pStyle w:val="NoSpacing"/>
              <w:rPr>
                <w:rFonts w:cs="Arial"/>
                <w:sz w:val="18"/>
                <w:szCs w:val="18"/>
              </w:rPr>
            </w:pPr>
            <w:r w:rsidRPr="008B4538">
              <w:rPr>
                <w:rFonts w:cs="Arial"/>
                <w:sz w:val="18"/>
                <w:szCs w:val="18"/>
              </w:rPr>
              <w:t xml:space="preserve">Tuesday 07 March </w:t>
            </w:r>
          </w:p>
        </w:tc>
        <w:tc>
          <w:tcPr>
            <w:tcW w:w="4508" w:type="dxa"/>
          </w:tcPr>
          <w:p w14:paraId="45156F71" w14:textId="77777777" w:rsidR="008B4538" w:rsidRPr="00C76683" w:rsidRDefault="008B4538" w:rsidP="00E145F2">
            <w:pPr>
              <w:pStyle w:val="NoSpacing"/>
              <w:rPr>
                <w:rFonts w:cs="Arial"/>
                <w:sz w:val="18"/>
                <w:szCs w:val="18"/>
              </w:rPr>
            </w:pPr>
            <w:r w:rsidRPr="00C76683">
              <w:rPr>
                <w:rFonts w:cs="Arial"/>
                <w:sz w:val="18"/>
                <w:szCs w:val="18"/>
              </w:rPr>
              <w:t>Law, Criminology and Policing</w:t>
            </w:r>
          </w:p>
        </w:tc>
      </w:tr>
      <w:tr w:rsidR="008B4538" w:rsidRPr="00C76683" w14:paraId="0E1EF334" w14:textId="77777777" w:rsidTr="00E145F2">
        <w:tc>
          <w:tcPr>
            <w:tcW w:w="4508" w:type="dxa"/>
            <w:shd w:val="clear" w:color="auto" w:fill="auto"/>
          </w:tcPr>
          <w:p w14:paraId="42412DF5" w14:textId="77777777" w:rsidR="008B4538" w:rsidRPr="008B4538" w:rsidRDefault="008B4538" w:rsidP="00E145F2">
            <w:pPr>
              <w:pStyle w:val="NoSpacing"/>
              <w:rPr>
                <w:rFonts w:cs="Arial"/>
                <w:sz w:val="18"/>
                <w:szCs w:val="18"/>
              </w:rPr>
            </w:pPr>
            <w:r w:rsidRPr="008B4538">
              <w:rPr>
                <w:rFonts w:cs="Arial"/>
                <w:sz w:val="18"/>
                <w:szCs w:val="18"/>
              </w:rPr>
              <w:t>Wednesday 08 March</w:t>
            </w:r>
          </w:p>
        </w:tc>
        <w:tc>
          <w:tcPr>
            <w:tcW w:w="4508" w:type="dxa"/>
            <w:shd w:val="clear" w:color="auto" w:fill="auto"/>
          </w:tcPr>
          <w:p w14:paraId="598CEAF7" w14:textId="77777777" w:rsidR="008B4538" w:rsidRPr="00C76683" w:rsidRDefault="008B4538" w:rsidP="00E145F2">
            <w:pPr>
              <w:pStyle w:val="NoSpacing"/>
              <w:rPr>
                <w:rFonts w:cs="Arial"/>
                <w:sz w:val="18"/>
                <w:szCs w:val="18"/>
              </w:rPr>
            </w:pPr>
            <w:r>
              <w:rPr>
                <w:rFonts w:cs="Arial"/>
                <w:sz w:val="18"/>
                <w:szCs w:val="18"/>
              </w:rPr>
              <w:t>English</w:t>
            </w:r>
          </w:p>
        </w:tc>
      </w:tr>
      <w:tr w:rsidR="008B4538" w:rsidRPr="00C76683" w14:paraId="38E1BE94" w14:textId="77777777" w:rsidTr="00E145F2">
        <w:tc>
          <w:tcPr>
            <w:tcW w:w="4508" w:type="dxa"/>
          </w:tcPr>
          <w:p w14:paraId="5464D3D4" w14:textId="77777777" w:rsidR="008B4538" w:rsidRPr="008B4538" w:rsidRDefault="008B4538" w:rsidP="00E145F2">
            <w:pPr>
              <w:pStyle w:val="NoSpacing"/>
              <w:rPr>
                <w:rFonts w:cs="Arial"/>
                <w:sz w:val="18"/>
                <w:szCs w:val="18"/>
              </w:rPr>
            </w:pPr>
            <w:r w:rsidRPr="008B4538">
              <w:rPr>
                <w:rFonts w:cs="Arial"/>
                <w:sz w:val="18"/>
                <w:szCs w:val="18"/>
              </w:rPr>
              <w:t>Thursday 09 March</w:t>
            </w:r>
          </w:p>
        </w:tc>
        <w:tc>
          <w:tcPr>
            <w:tcW w:w="4508" w:type="dxa"/>
          </w:tcPr>
          <w:p w14:paraId="3B1F3FDC" w14:textId="77777777" w:rsidR="008B4538" w:rsidRPr="00C76683" w:rsidRDefault="008B4538" w:rsidP="00E145F2">
            <w:pPr>
              <w:pStyle w:val="NoSpacing"/>
              <w:rPr>
                <w:rFonts w:cs="Arial"/>
                <w:sz w:val="18"/>
                <w:szCs w:val="18"/>
              </w:rPr>
            </w:pPr>
            <w:r w:rsidRPr="00C76683">
              <w:rPr>
                <w:rFonts w:cs="Arial"/>
                <w:sz w:val="18"/>
                <w:szCs w:val="18"/>
              </w:rPr>
              <w:t>Performing Arts</w:t>
            </w:r>
          </w:p>
        </w:tc>
      </w:tr>
      <w:tr w:rsidR="008B4538" w:rsidRPr="00C76683" w14:paraId="189425F9" w14:textId="77777777" w:rsidTr="00E145F2">
        <w:tc>
          <w:tcPr>
            <w:tcW w:w="4508" w:type="dxa"/>
          </w:tcPr>
          <w:p w14:paraId="4758FD92" w14:textId="77777777" w:rsidR="008B4538" w:rsidRPr="008B4538" w:rsidRDefault="008B4538" w:rsidP="00E145F2">
            <w:pPr>
              <w:pStyle w:val="NoSpacing"/>
              <w:rPr>
                <w:rFonts w:cs="Arial"/>
                <w:sz w:val="18"/>
                <w:szCs w:val="18"/>
              </w:rPr>
            </w:pPr>
            <w:r w:rsidRPr="008B4538">
              <w:rPr>
                <w:rFonts w:cs="Arial"/>
                <w:sz w:val="18"/>
                <w:szCs w:val="18"/>
              </w:rPr>
              <w:t>Friday 10 March</w:t>
            </w:r>
          </w:p>
        </w:tc>
        <w:tc>
          <w:tcPr>
            <w:tcW w:w="4508" w:type="dxa"/>
          </w:tcPr>
          <w:p w14:paraId="3C04A0A8" w14:textId="77777777" w:rsidR="008B4538" w:rsidRPr="00C76683" w:rsidRDefault="008B4538" w:rsidP="00E145F2">
            <w:pPr>
              <w:pStyle w:val="NoSpacing"/>
              <w:rPr>
                <w:rFonts w:cs="Arial"/>
                <w:sz w:val="18"/>
                <w:szCs w:val="18"/>
              </w:rPr>
            </w:pPr>
            <w:r>
              <w:rPr>
                <w:rFonts w:cs="Arial"/>
                <w:sz w:val="18"/>
                <w:szCs w:val="18"/>
              </w:rPr>
              <w:t>Media</w:t>
            </w:r>
          </w:p>
        </w:tc>
      </w:tr>
      <w:tr w:rsidR="008B4538" w:rsidRPr="00C76683" w14:paraId="32EDBE47" w14:textId="77777777" w:rsidTr="00E145F2">
        <w:tc>
          <w:tcPr>
            <w:tcW w:w="9016" w:type="dxa"/>
            <w:gridSpan w:val="2"/>
            <w:shd w:val="clear" w:color="auto" w:fill="F2DBDB" w:themeFill="accent2" w:themeFillTint="33"/>
          </w:tcPr>
          <w:p w14:paraId="06818C3D" w14:textId="77777777" w:rsidR="008B4538" w:rsidRPr="008B4538" w:rsidRDefault="008B4538" w:rsidP="00E145F2">
            <w:pPr>
              <w:pStyle w:val="NoSpacing"/>
              <w:jc w:val="center"/>
              <w:rPr>
                <w:rFonts w:cs="Arial"/>
                <w:b/>
                <w:sz w:val="18"/>
                <w:szCs w:val="18"/>
              </w:rPr>
            </w:pPr>
            <w:r w:rsidRPr="008B4538">
              <w:rPr>
                <w:rFonts w:cs="Arial"/>
                <w:b/>
                <w:sz w:val="18"/>
                <w:szCs w:val="18"/>
              </w:rPr>
              <w:t>Week 3</w:t>
            </w:r>
          </w:p>
        </w:tc>
      </w:tr>
      <w:tr w:rsidR="008B4538" w:rsidRPr="00C76683" w14:paraId="10D69294" w14:textId="77777777" w:rsidTr="00E145F2">
        <w:tc>
          <w:tcPr>
            <w:tcW w:w="4508" w:type="dxa"/>
          </w:tcPr>
          <w:p w14:paraId="65A97385" w14:textId="77777777" w:rsidR="008B4538" w:rsidRPr="008B4538" w:rsidRDefault="008B4538" w:rsidP="00E145F2">
            <w:pPr>
              <w:pStyle w:val="NoSpacing"/>
              <w:rPr>
                <w:rFonts w:cs="Arial"/>
                <w:sz w:val="18"/>
                <w:szCs w:val="18"/>
              </w:rPr>
            </w:pPr>
            <w:r w:rsidRPr="008B4538">
              <w:rPr>
                <w:rFonts w:cs="Arial"/>
                <w:sz w:val="18"/>
                <w:szCs w:val="18"/>
              </w:rPr>
              <w:t>Monday 13 March</w:t>
            </w:r>
          </w:p>
        </w:tc>
        <w:tc>
          <w:tcPr>
            <w:tcW w:w="4508" w:type="dxa"/>
          </w:tcPr>
          <w:p w14:paraId="30C1AB54" w14:textId="77777777" w:rsidR="008B4538" w:rsidRPr="00C76683" w:rsidRDefault="008B4538" w:rsidP="00E145F2">
            <w:pPr>
              <w:pStyle w:val="NoSpacing"/>
              <w:rPr>
                <w:rFonts w:cs="Arial"/>
                <w:sz w:val="18"/>
                <w:szCs w:val="18"/>
              </w:rPr>
            </w:pPr>
            <w:r w:rsidRPr="00C76683">
              <w:rPr>
                <w:rFonts w:cs="Arial"/>
                <w:sz w:val="18"/>
                <w:szCs w:val="18"/>
              </w:rPr>
              <w:t>History</w:t>
            </w:r>
          </w:p>
        </w:tc>
      </w:tr>
      <w:tr w:rsidR="008B4538" w:rsidRPr="00C76683" w14:paraId="442F9919" w14:textId="77777777" w:rsidTr="00E145F2">
        <w:tc>
          <w:tcPr>
            <w:tcW w:w="4508" w:type="dxa"/>
          </w:tcPr>
          <w:p w14:paraId="12C2022C" w14:textId="77777777" w:rsidR="008B4538" w:rsidRPr="008B4538" w:rsidRDefault="008B4538" w:rsidP="00E145F2">
            <w:pPr>
              <w:pStyle w:val="NoSpacing"/>
              <w:rPr>
                <w:rFonts w:cs="Arial"/>
                <w:sz w:val="18"/>
                <w:szCs w:val="18"/>
              </w:rPr>
            </w:pPr>
            <w:r w:rsidRPr="008B4538">
              <w:rPr>
                <w:rFonts w:cs="Arial"/>
                <w:sz w:val="18"/>
                <w:szCs w:val="18"/>
              </w:rPr>
              <w:t>Tuesday 14 March</w:t>
            </w:r>
          </w:p>
        </w:tc>
        <w:tc>
          <w:tcPr>
            <w:tcW w:w="4508" w:type="dxa"/>
          </w:tcPr>
          <w:p w14:paraId="37DA139F" w14:textId="77777777" w:rsidR="008B4538" w:rsidRPr="00C76683" w:rsidRDefault="008B4538" w:rsidP="00E145F2">
            <w:pPr>
              <w:pStyle w:val="NoSpacing"/>
              <w:rPr>
                <w:rFonts w:cs="Arial"/>
                <w:sz w:val="18"/>
                <w:szCs w:val="18"/>
              </w:rPr>
            </w:pPr>
            <w:r w:rsidRPr="00C76683">
              <w:rPr>
                <w:rFonts w:cs="Arial"/>
                <w:sz w:val="18"/>
                <w:szCs w:val="18"/>
              </w:rPr>
              <w:t>Social Science</w:t>
            </w:r>
          </w:p>
        </w:tc>
      </w:tr>
      <w:tr w:rsidR="008B4538" w:rsidRPr="00C76683" w14:paraId="50043ED9" w14:textId="77777777" w:rsidTr="00E145F2">
        <w:tc>
          <w:tcPr>
            <w:tcW w:w="4508" w:type="dxa"/>
            <w:shd w:val="clear" w:color="auto" w:fill="948A54" w:themeFill="background2" w:themeFillShade="80"/>
          </w:tcPr>
          <w:p w14:paraId="711121DB" w14:textId="77777777" w:rsidR="008B4538" w:rsidRPr="008B4538" w:rsidRDefault="008B4538" w:rsidP="00E145F2">
            <w:pPr>
              <w:pStyle w:val="NoSpacing"/>
              <w:rPr>
                <w:rFonts w:cs="Arial"/>
                <w:sz w:val="18"/>
                <w:szCs w:val="18"/>
              </w:rPr>
            </w:pPr>
            <w:r w:rsidRPr="008B4538">
              <w:rPr>
                <w:rFonts w:cs="Arial"/>
                <w:sz w:val="18"/>
                <w:szCs w:val="18"/>
              </w:rPr>
              <w:t>Wednesday 15 March</w:t>
            </w:r>
          </w:p>
        </w:tc>
        <w:tc>
          <w:tcPr>
            <w:tcW w:w="4508" w:type="dxa"/>
            <w:shd w:val="clear" w:color="auto" w:fill="948A54" w:themeFill="background2" w:themeFillShade="80"/>
          </w:tcPr>
          <w:p w14:paraId="394CBD3A" w14:textId="4FD35ED3" w:rsidR="008B4538" w:rsidRPr="00C76683" w:rsidRDefault="008B4538" w:rsidP="00E145F2">
            <w:pPr>
              <w:pStyle w:val="NoSpacing"/>
              <w:rPr>
                <w:rFonts w:cs="Arial"/>
                <w:sz w:val="18"/>
                <w:szCs w:val="18"/>
              </w:rPr>
            </w:pPr>
            <w:r w:rsidRPr="00C76683">
              <w:rPr>
                <w:rFonts w:cs="Arial"/>
                <w:sz w:val="18"/>
                <w:szCs w:val="18"/>
              </w:rPr>
              <w:t xml:space="preserve">No interviews </w:t>
            </w:r>
          </w:p>
        </w:tc>
      </w:tr>
      <w:tr w:rsidR="008B4538" w:rsidRPr="00C76683" w14:paraId="456104C1" w14:textId="77777777" w:rsidTr="00E145F2">
        <w:tc>
          <w:tcPr>
            <w:tcW w:w="4508" w:type="dxa"/>
          </w:tcPr>
          <w:p w14:paraId="4DEBF06F" w14:textId="77777777" w:rsidR="008B4538" w:rsidRPr="008B4538" w:rsidRDefault="008B4538" w:rsidP="00E145F2">
            <w:pPr>
              <w:pStyle w:val="NoSpacing"/>
              <w:rPr>
                <w:rFonts w:cs="Arial"/>
                <w:sz w:val="18"/>
                <w:szCs w:val="18"/>
              </w:rPr>
            </w:pPr>
            <w:r w:rsidRPr="008B4538">
              <w:rPr>
                <w:rFonts w:cs="Arial"/>
                <w:sz w:val="18"/>
                <w:szCs w:val="18"/>
              </w:rPr>
              <w:t>Thursday 16 March</w:t>
            </w:r>
          </w:p>
        </w:tc>
        <w:tc>
          <w:tcPr>
            <w:tcW w:w="4508" w:type="dxa"/>
          </w:tcPr>
          <w:p w14:paraId="6F73B7D9" w14:textId="77777777" w:rsidR="008B4538" w:rsidRPr="00C76683" w:rsidRDefault="008B4538" w:rsidP="00E145F2">
            <w:pPr>
              <w:pStyle w:val="NoSpacing"/>
              <w:rPr>
                <w:rFonts w:cs="Arial"/>
                <w:sz w:val="18"/>
                <w:szCs w:val="18"/>
              </w:rPr>
            </w:pPr>
            <w:r w:rsidRPr="00C76683">
              <w:rPr>
                <w:rFonts w:cs="Arial"/>
                <w:sz w:val="18"/>
                <w:szCs w:val="18"/>
              </w:rPr>
              <w:t>Computer Science</w:t>
            </w:r>
          </w:p>
        </w:tc>
      </w:tr>
      <w:tr w:rsidR="008B4538" w:rsidRPr="00C76683" w14:paraId="18D8D456" w14:textId="77777777" w:rsidTr="00E145F2">
        <w:tc>
          <w:tcPr>
            <w:tcW w:w="4508" w:type="dxa"/>
          </w:tcPr>
          <w:p w14:paraId="360042F2" w14:textId="77777777" w:rsidR="008B4538" w:rsidRPr="008B4538" w:rsidRDefault="008B4538" w:rsidP="00E145F2">
            <w:pPr>
              <w:pStyle w:val="NoSpacing"/>
              <w:rPr>
                <w:rFonts w:cs="Arial"/>
                <w:sz w:val="18"/>
                <w:szCs w:val="18"/>
              </w:rPr>
            </w:pPr>
            <w:r w:rsidRPr="008B4538">
              <w:rPr>
                <w:rFonts w:cs="Arial"/>
                <w:sz w:val="18"/>
                <w:szCs w:val="18"/>
              </w:rPr>
              <w:t>Friday 17 March</w:t>
            </w:r>
          </w:p>
        </w:tc>
        <w:tc>
          <w:tcPr>
            <w:tcW w:w="4508" w:type="dxa"/>
          </w:tcPr>
          <w:p w14:paraId="431507CB" w14:textId="77777777" w:rsidR="008B4538" w:rsidRPr="00C76683" w:rsidRDefault="008B4538" w:rsidP="00E145F2">
            <w:pPr>
              <w:pStyle w:val="NoSpacing"/>
              <w:rPr>
                <w:rFonts w:cs="Arial"/>
                <w:sz w:val="18"/>
                <w:szCs w:val="18"/>
              </w:rPr>
            </w:pPr>
            <w:r w:rsidRPr="00C76683">
              <w:rPr>
                <w:rFonts w:cs="Arial"/>
                <w:sz w:val="18"/>
                <w:szCs w:val="18"/>
              </w:rPr>
              <w:t>Engineering</w:t>
            </w:r>
          </w:p>
        </w:tc>
      </w:tr>
      <w:tr w:rsidR="008B4538" w:rsidRPr="00C76683" w14:paraId="01B9BF2F" w14:textId="77777777" w:rsidTr="00E145F2">
        <w:tc>
          <w:tcPr>
            <w:tcW w:w="9016" w:type="dxa"/>
            <w:gridSpan w:val="2"/>
            <w:shd w:val="clear" w:color="auto" w:fill="C6D9F1" w:themeFill="text2" w:themeFillTint="33"/>
          </w:tcPr>
          <w:p w14:paraId="515695B2" w14:textId="77777777" w:rsidR="008B4538" w:rsidRPr="008B4538" w:rsidRDefault="008B4538" w:rsidP="00E145F2">
            <w:pPr>
              <w:pStyle w:val="NoSpacing"/>
              <w:jc w:val="center"/>
              <w:rPr>
                <w:rFonts w:cs="Arial"/>
                <w:b/>
                <w:sz w:val="18"/>
                <w:szCs w:val="18"/>
              </w:rPr>
            </w:pPr>
            <w:r w:rsidRPr="008B4538">
              <w:rPr>
                <w:rFonts w:cs="Arial"/>
                <w:b/>
                <w:sz w:val="18"/>
                <w:szCs w:val="18"/>
              </w:rPr>
              <w:t>Week 4</w:t>
            </w:r>
          </w:p>
        </w:tc>
      </w:tr>
      <w:tr w:rsidR="008B4538" w:rsidRPr="00C76683" w14:paraId="17306033" w14:textId="77777777" w:rsidTr="00E145F2">
        <w:tc>
          <w:tcPr>
            <w:tcW w:w="4508" w:type="dxa"/>
          </w:tcPr>
          <w:p w14:paraId="4DE828AB" w14:textId="77777777" w:rsidR="008B4538" w:rsidRPr="008B4538" w:rsidRDefault="008B4538" w:rsidP="00E145F2">
            <w:pPr>
              <w:pStyle w:val="NoSpacing"/>
              <w:rPr>
                <w:rFonts w:cs="Arial"/>
                <w:sz w:val="18"/>
                <w:szCs w:val="18"/>
              </w:rPr>
            </w:pPr>
            <w:r w:rsidRPr="008B4538">
              <w:rPr>
                <w:rFonts w:cs="Arial"/>
                <w:sz w:val="18"/>
                <w:szCs w:val="18"/>
              </w:rPr>
              <w:t>Monday 20 March</w:t>
            </w:r>
          </w:p>
        </w:tc>
        <w:tc>
          <w:tcPr>
            <w:tcW w:w="4508" w:type="dxa"/>
          </w:tcPr>
          <w:p w14:paraId="5E6D039C" w14:textId="77777777" w:rsidR="008B4538" w:rsidRPr="00C76683" w:rsidRDefault="008B4538" w:rsidP="00E145F2">
            <w:pPr>
              <w:pStyle w:val="NoSpacing"/>
              <w:rPr>
                <w:rFonts w:cs="Arial"/>
                <w:sz w:val="18"/>
                <w:szCs w:val="18"/>
              </w:rPr>
            </w:pPr>
            <w:r w:rsidRPr="00C76683">
              <w:rPr>
                <w:rFonts w:cs="Arial"/>
                <w:sz w:val="18"/>
                <w:szCs w:val="18"/>
              </w:rPr>
              <w:t>Psychology</w:t>
            </w:r>
          </w:p>
        </w:tc>
      </w:tr>
      <w:tr w:rsidR="008B4538" w:rsidRPr="00C76683" w14:paraId="633392E6" w14:textId="77777777" w:rsidTr="00E145F2">
        <w:tc>
          <w:tcPr>
            <w:tcW w:w="4508" w:type="dxa"/>
          </w:tcPr>
          <w:p w14:paraId="35E746EA" w14:textId="77777777" w:rsidR="008B4538" w:rsidRPr="008B4538" w:rsidRDefault="008B4538" w:rsidP="00E145F2">
            <w:pPr>
              <w:pStyle w:val="NoSpacing"/>
              <w:rPr>
                <w:rFonts w:cs="Arial"/>
                <w:sz w:val="18"/>
                <w:szCs w:val="18"/>
              </w:rPr>
            </w:pPr>
            <w:r w:rsidRPr="008B4538">
              <w:rPr>
                <w:rFonts w:cs="Arial"/>
                <w:sz w:val="18"/>
                <w:szCs w:val="18"/>
              </w:rPr>
              <w:t>Tuesday 21 March</w:t>
            </w:r>
          </w:p>
        </w:tc>
        <w:tc>
          <w:tcPr>
            <w:tcW w:w="4508" w:type="dxa"/>
          </w:tcPr>
          <w:p w14:paraId="0498564E" w14:textId="77777777" w:rsidR="008B4538" w:rsidRPr="00C76683" w:rsidRDefault="008B4538" w:rsidP="00E145F2">
            <w:pPr>
              <w:pStyle w:val="NoSpacing"/>
              <w:rPr>
                <w:rFonts w:cs="Arial"/>
                <w:sz w:val="18"/>
                <w:szCs w:val="18"/>
              </w:rPr>
            </w:pPr>
            <w:r>
              <w:rPr>
                <w:rFonts w:cs="Arial"/>
                <w:sz w:val="18"/>
                <w:szCs w:val="18"/>
              </w:rPr>
              <w:t>Geography</w:t>
            </w:r>
          </w:p>
        </w:tc>
      </w:tr>
      <w:tr w:rsidR="008B4538" w:rsidRPr="00C76683" w14:paraId="2AB78C50" w14:textId="77777777" w:rsidTr="00E145F2">
        <w:tc>
          <w:tcPr>
            <w:tcW w:w="4508" w:type="dxa"/>
            <w:shd w:val="clear" w:color="auto" w:fill="948A54" w:themeFill="background2" w:themeFillShade="80"/>
          </w:tcPr>
          <w:p w14:paraId="4C9773F8" w14:textId="77777777" w:rsidR="008B4538" w:rsidRPr="008B4538" w:rsidRDefault="008B4538" w:rsidP="00E145F2">
            <w:pPr>
              <w:pStyle w:val="NoSpacing"/>
              <w:rPr>
                <w:rFonts w:cs="Arial"/>
                <w:sz w:val="18"/>
                <w:szCs w:val="18"/>
              </w:rPr>
            </w:pPr>
            <w:r w:rsidRPr="008B4538">
              <w:rPr>
                <w:rFonts w:cs="Arial"/>
                <w:sz w:val="18"/>
                <w:szCs w:val="18"/>
              </w:rPr>
              <w:t>Wednesday 22 March</w:t>
            </w:r>
          </w:p>
        </w:tc>
        <w:tc>
          <w:tcPr>
            <w:tcW w:w="4508" w:type="dxa"/>
            <w:shd w:val="clear" w:color="auto" w:fill="948A54" w:themeFill="background2" w:themeFillShade="80"/>
          </w:tcPr>
          <w:p w14:paraId="6948D8F1" w14:textId="37DA1DDE" w:rsidR="008B4538" w:rsidRPr="00C76683" w:rsidRDefault="008B4538" w:rsidP="00E145F2">
            <w:pPr>
              <w:pStyle w:val="NoSpacing"/>
              <w:rPr>
                <w:rFonts w:cs="Arial"/>
                <w:sz w:val="18"/>
                <w:szCs w:val="18"/>
              </w:rPr>
            </w:pPr>
            <w:r w:rsidRPr="00C76683">
              <w:rPr>
                <w:rFonts w:cs="Arial"/>
                <w:sz w:val="18"/>
                <w:szCs w:val="18"/>
              </w:rPr>
              <w:t xml:space="preserve">No interviews </w:t>
            </w:r>
          </w:p>
        </w:tc>
      </w:tr>
      <w:tr w:rsidR="008B4538" w:rsidRPr="00C76683" w14:paraId="734576D1" w14:textId="77777777" w:rsidTr="00E145F2">
        <w:tc>
          <w:tcPr>
            <w:tcW w:w="4508" w:type="dxa"/>
          </w:tcPr>
          <w:p w14:paraId="5E8EAF14" w14:textId="77777777" w:rsidR="008B4538" w:rsidRPr="008B4538" w:rsidRDefault="008B4538" w:rsidP="00E145F2">
            <w:pPr>
              <w:pStyle w:val="NoSpacing"/>
              <w:rPr>
                <w:rFonts w:cs="Arial"/>
                <w:sz w:val="18"/>
                <w:szCs w:val="18"/>
              </w:rPr>
            </w:pPr>
            <w:r w:rsidRPr="008B4538">
              <w:rPr>
                <w:rFonts w:cs="Arial"/>
                <w:sz w:val="18"/>
                <w:szCs w:val="18"/>
              </w:rPr>
              <w:t>Thursday 23 March</w:t>
            </w:r>
          </w:p>
        </w:tc>
        <w:tc>
          <w:tcPr>
            <w:tcW w:w="4508" w:type="dxa"/>
          </w:tcPr>
          <w:p w14:paraId="22DF8030" w14:textId="77777777" w:rsidR="008B4538" w:rsidRPr="00C76683" w:rsidRDefault="008B4538" w:rsidP="00E145F2">
            <w:pPr>
              <w:pStyle w:val="NoSpacing"/>
              <w:rPr>
                <w:rFonts w:cs="Arial"/>
                <w:sz w:val="18"/>
                <w:szCs w:val="18"/>
              </w:rPr>
            </w:pPr>
            <w:r w:rsidRPr="00C76683">
              <w:rPr>
                <w:rFonts w:cs="Arial"/>
                <w:sz w:val="18"/>
                <w:szCs w:val="18"/>
              </w:rPr>
              <w:t>Sport</w:t>
            </w:r>
          </w:p>
        </w:tc>
      </w:tr>
      <w:tr w:rsidR="008B4538" w:rsidRPr="00C76683" w14:paraId="067EC482" w14:textId="77777777" w:rsidTr="00E145F2">
        <w:tc>
          <w:tcPr>
            <w:tcW w:w="4508" w:type="dxa"/>
          </w:tcPr>
          <w:p w14:paraId="4AEC37C5" w14:textId="77777777" w:rsidR="008B4538" w:rsidRPr="008B4538" w:rsidRDefault="008B4538" w:rsidP="00E145F2">
            <w:pPr>
              <w:pStyle w:val="NoSpacing"/>
              <w:rPr>
                <w:rFonts w:cs="Arial"/>
                <w:sz w:val="18"/>
                <w:szCs w:val="18"/>
              </w:rPr>
            </w:pPr>
            <w:r w:rsidRPr="008B4538">
              <w:rPr>
                <w:rFonts w:cs="Arial"/>
                <w:sz w:val="18"/>
                <w:szCs w:val="18"/>
              </w:rPr>
              <w:t>Friday 24 March</w:t>
            </w:r>
          </w:p>
        </w:tc>
        <w:tc>
          <w:tcPr>
            <w:tcW w:w="4508" w:type="dxa"/>
          </w:tcPr>
          <w:p w14:paraId="6324668B" w14:textId="77777777" w:rsidR="008B4538" w:rsidRPr="00C76683" w:rsidRDefault="008B4538" w:rsidP="00E145F2">
            <w:pPr>
              <w:pStyle w:val="NoSpacing"/>
              <w:rPr>
                <w:rFonts w:cs="Arial"/>
                <w:sz w:val="18"/>
                <w:szCs w:val="18"/>
              </w:rPr>
            </w:pPr>
            <w:proofErr w:type="spellStart"/>
            <w:r w:rsidRPr="00C76683">
              <w:rPr>
                <w:rFonts w:cs="Arial"/>
                <w:sz w:val="18"/>
                <w:szCs w:val="18"/>
              </w:rPr>
              <w:t>SustainNet</w:t>
            </w:r>
            <w:proofErr w:type="spellEnd"/>
          </w:p>
        </w:tc>
      </w:tr>
      <w:tr w:rsidR="008B4538" w:rsidRPr="00C76683" w14:paraId="2687007B" w14:textId="77777777" w:rsidTr="00E145F2">
        <w:tc>
          <w:tcPr>
            <w:tcW w:w="9016" w:type="dxa"/>
            <w:gridSpan w:val="2"/>
            <w:shd w:val="clear" w:color="auto" w:fill="E5DFEC" w:themeFill="accent4" w:themeFillTint="33"/>
          </w:tcPr>
          <w:p w14:paraId="484552D1" w14:textId="77777777" w:rsidR="008B4538" w:rsidRPr="00C76683" w:rsidRDefault="008B4538" w:rsidP="00E145F2">
            <w:pPr>
              <w:pStyle w:val="NoSpacing"/>
              <w:jc w:val="center"/>
              <w:rPr>
                <w:rFonts w:cs="Arial"/>
                <w:b/>
                <w:sz w:val="18"/>
                <w:szCs w:val="18"/>
              </w:rPr>
            </w:pPr>
            <w:r w:rsidRPr="00C76683">
              <w:rPr>
                <w:rFonts w:cs="Arial"/>
                <w:b/>
                <w:sz w:val="18"/>
                <w:szCs w:val="18"/>
              </w:rPr>
              <w:t>Week 5</w:t>
            </w:r>
          </w:p>
        </w:tc>
      </w:tr>
      <w:tr w:rsidR="008B4538" w:rsidRPr="00C76683" w14:paraId="1EFDF56D" w14:textId="77777777" w:rsidTr="00E145F2">
        <w:tc>
          <w:tcPr>
            <w:tcW w:w="4508" w:type="dxa"/>
          </w:tcPr>
          <w:p w14:paraId="242A3F62" w14:textId="77777777" w:rsidR="008B4538" w:rsidRPr="00C76683" w:rsidRDefault="008B4538" w:rsidP="00E145F2">
            <w:pPr>
              <w:pStyle w:val="NoSpacing"/>
              <w:rPr>
                <w:rFonts w:cs="Arial"/>
                <w:sz w:val="18"/>
                <w:szCs w:val="18"/>
              </w:rPr>
            </w:pPr>
            <w:r w:rsidRPr="00C76683">
              <w:rPr>
                <w:rFonts w:cs="Arial"/>
                <w:sz w:val="18"/>
                <w:szCs w:val="18"/>
              </w:rPr>
              <w:t>Monday 27 March</w:t>
            </w:r>
          </w:p>
        </w:tc>
        <w:tc>
          <w:tcPr>
            <w:tcW w:w="4508" w:type="dxa"/>
          </w:tcPr>
          <w:p w14:paraId="03CE5E22" w14:textId="77777777" w:rsidR="008B4538" w:rsidRPr="00C76683" w:rsidRDefault="008B4538" w:rsidP="00E145F2">
            <w:pPr>
              <w:pStyle w:val="NoSpacing"/>
              <w:rPr>
                <w:rFonts w:cs="Arial"/>
                <w:sz w:val="18"/>
                <w:szCs w:val="18"/>
              </w:rPr>
            </w:pPr>
            <w:r>
              <w:rPr>
                <w:rFonts w:cs="Arial"/>
                <w:sz w:val="18"/>
                <w:szCs w:val="18"/>
              </w:rPr>
              <w:t>Sport (match funded) GTA interviews</w:t>
            </w:r>
          </w:p>
        </w:tc>
      </w:tr>
      <w:tr w:rsidR="008B4538" w:rsidRPr="00C76683" w14:paraId="515111C7" w14:textId="77777777" w:rsidTr="00904C90">
        <w:tc>
          <w:tcPr>
            <w:tcW w:w="4508" w:type="dxa"/>
            <w:shd w:val="clear" w:color="auto" w:fill="auto"/>
          </w:tcPr>
          <w:p w14:paraId="0FBD1D7C" w14:textId="77777777" w:rsidR="008B4538" w:rsidRPr="00C76683" w:rsidDel="00D855B7" w:rsidRDefault="008B4538" w:rsidP="00E145F2">
            <w:pPr>
              <w:pStyle w:val="NoSpacing"/>
              <w:rPr>
                <w:rFonts w:cs="Arial"/>
                <w:sz w:val="18"/>
                <w:szCs w:val="18"/>
              </w:rPr>
            </w:pPr>
            <w:r w:rsidRPr="00C76683">
              <w:rPr>
                <w:rFonts w:cs="Arial"/>
                <w:sz w:val="18"/>
                <w:szCs w:val="18"/>
              </w:rPr>
              <w:t>Tuesday 28 March</w:t>
            </w:r>
          </w:p>
        </w:tc>
        <w:tc>
          <w:tcPr>
            <w:tcW w:w="4508" w:type="dxa"/>
            <w:shd w:val="clear" w:color="auto" w:fill="auto"/>
          </w:tcPr>
          <w:p w14:paraId="6520CB14" w14:textId="77777777" w:rsidR="008B4538" w:rsidRDefault="008B4538" w:rsidP="00E145F2">
            <w:pPr>
              <w:pStyle w:val="NoSpacing"/>
              <w:tabs>
                <w:tab w:val="left" w:pos="1427"/>
              </w:tabs>
              <w:rPr>
                <w:rFonts w:cs="Arial"/>
                <w:sz w:val="18"/>
                <w:szCs w:val="18"/>
              </w:rPr>
            </w:pPr>
            <w:r>
              <w:rPr>
                <w:rFonts w:cs="Arial"/>
                <w:sz w:val="18"/>
                <w:szCs w:val="18"/>
              </w:rPr>
              <w:t>Computer Science match funded GTA interviews (09:00 – 13:00)</w:t>
            </w:r>
          </w:p>
          <w:p w14:paraId="361B9E79" w14:textId="77777777" w:rsidR="008B4538" w:rsidRDefault="008B4538" w:rsidP="00E145F2">
            <w:pPr>
              <w:pStyle w:val="NoSpacing"/>
              <w:tabs>
                <w:tab w:val="left" w:pos="1427"/>
              </w:tabs>
              <w:rPr>
                <w:rFonts w:cs="Arial"/>
                <w:sz w:val="18"/>
                <w:szCs w:val="18"/>
              </w:rPr>
            </w:pPr>
          </w:p>
          <w:p w14:paraId="5C9B6A7C" w14:textId="77777777" w:rsidR="008B4538" w:rsidRPr="00C76683" w:rsidDel="00E67098" w:rsidRDefault="008B4538" w:rsidP="00E145F2">
            <w:pPr>
              <w:pStyle w:val="NoSpacing"/>
              <w:tabs>
                <w:tab w:val="left" w:pos="1427"/>
              </w:tabs>
              <w:rPr>
                <w:rFonts w:cs="Arial"/>
                <w:sz w:val="18"/>
                <w:szCs w:val="18"/>
              </w:rPr>
            </w:pPr>
            <w:r w:rsidRPr="00C76683">
              <w:rPr>
                <w:rFonts w:cs="Arial"/>
                <w:sz w:val="18"/>
                <w:szCs w:val="18"/>
              </w:rPr>
              <w:t xml:space="preserve">Emergency interviews </w:t>
            </w:r>
            <w:r>
              <w:rPr>
                <w:rFonts w:cs="Arial"/>
                <w:sz w:val="18"/>
                <w:szCs w:val="18"/>
              </w:rPr>
              <w:t>–</w:t>
            </w:r>
            <w:r w:rsidRPr="00C76683">
              <w:rPr>
                <w:rFonts w:cs="Arial"/>
                <w:sz w:val="18"/>
                <w:szCs w:val="18"/>
              </w:rPr>
              <w:t xml:space="preserve"> Overflow</w:t>
            </w:r>
            <w:r>
              <w:rPr>
                <w:rFonts w:cs="Arial"/>
                <w:sz w:val="18"/>
                <w:szCs w:val="18"/>
              </w:rPr>
              <w:t xml:space="preserve"> (13:00 – 18:00)</w:t>
            </w:r>
          </w:p>
        </w:tc>
      </w:tr>
      <w:tr w:rsidR="008B4538" w:rsidRPr="00C76683" w14:paraId="1AD8673D" w14:textId="77777777" w:rsidTr="00904C90">
        <w:tc>
          <w:tcPr>
            <w:tcW w:w="4508" w:type="dxa"/>
            <w:shd w:val="clear" w:color="auto" w:fill="auto"/>
          </w:tcPr>
          <w:p w14:paraId="2E23ED5D" w14:textId="77777777" w:rsidR="008B4538" w:rsidRPr="00C76683" w:rsidRDefault="008B4538" w:rsidP="00E145F2">
            <w:pPr>
              <w:pStyle w:val="NoSpacing"/>
              <w:rPr>
                <w:rFonts w:cs="Arial"/>
                <w:sz w:val="18"/>
                <w:szCs w:val="18"/>
              </w:rPr>
            </w:pPr>
            <w:r w:rsidRPr="00C76683">
              <w:rPr>
                <w:rFonts w:cs="Arial"/>
                <w:sz w:val="18"/>
                <w:szCs w:val="18"/>
              </w:rPr>
              <w:t>Wednesday 29 March</w:t>
            </w:r>
          </w:p>
        </w:tc>
        <w:tc>
          <w:tcPr>
            <w:tcW w:w="4508" w:type="dxa"/>
            <w:shd w:val="clear" w:color="auto" w:fill="auto"/>
          </w:tcPr>
          <w:p w14:paraId="3355DC1B" w14:textId="77777777" w:rsidR="008B4538" w:rsidRDefault="008B4538" w:rsidP="00E145F2">
            <w:pPr>
              <w:pStyle w:val="NoSpacing"/>
              <w:rPr>
                <w:rFonts w:cs="Arial"/>
                <w:sz w:val="18"/>
                <w:szCs w:val="18"/>
              </w:rPr>
            </w:pPr>
            <w:r w:rsidRPr="00C76683">
              <w:rPr>
                <w:rFonts w:cs="Arial"/>
                <w:sz w:val="18"/>
                <w:szCs w:val="18"/>
              </w:rPr>
              <w:t xml:space="preserve">Emergency interviews </w:t>
            </w:r>
            <w:r>
              <w:rPr>
                <w:rFonts w:cs="Arial"/>
                <w:sz w:val="18"/>
                <w:szCs w:val="18"/>
              </w:rPr>
              <w:t>–</w:t>
            </w:r>
            <w:r w:rsidRPr="00C76683">
              <w:rPr>
                <w:rFonts w:cs="Arial"/>
                <w:sz w:val="18"/>
                <w:szCs w:val="18"/>
              </w:rPr>
              <w:t xml:space="preserve"> Overflow</w:t>
            </w:r>
            <w:r>
              <w:rPr>
                <w:rFonts w:cs="Arial"/>
                <w:sz w:val="18"/>
                <w:szCs w:val="18"/>
              </w:rPr>
              <w:t xml:space="preserve"> (09:00 – 13:00)</w:t>
            </w:r>
          </w:p>
          <w:p w14:paraId="7FE9D10B" w14:textId="77777777" w:rsidR="008B4538" w:rsidRDefault="008B4538" w:rsidP="00E145F2">
            <w:pPr>
              <w:pStyle w:val="NoSpacing"/>
              <w:rPr>
                <w:rFonts w:cs="Arial"/>
                <w:sz w:val="18"/>
                <w:szCs w:val="18"/>
              </w:rPr>
            </w:pPr>
          </w:p>
          <w:p w14:paraId="4805A003" w14:textId="77777777" w:rsidR="008B4538" w:rsidRPr="00C76683" w:rsidDel="00E67098" w:rsidRDefault="008B4538" w:rsidP="00E145F2">
            <w:pPr>
              <w:pStyle w:val="NoSpacing"/>
              <w:rPr>
                <w:rFonts w:cs="Arial"/>
                <w:sz w:val="18"/>
                <w:szCs w:val="18"/>
              </w:rPr>
            </w:pPr>
            <w:r w:rsidRPr="00C76683">
              <w:rPr>
                <w:rFonts w:cs="Arial"/>
                <w:sz w:val="18"/>
                <w:szCs w:val="18"/>
              </w:rPr>
              <w:t>Deadline for final selection panel supporting statements</w:t>
            </w:r>
          </w:p>
        </w:tc>
      </w:tr>
      <w:tr w:rsidR="008B4538" w:rsidRPr="00C76683" w14:paraId="67037CE9" w14:textId="77777777" w:rsidTr="00E145F2">
        <w:tc>
          <w:tcPr>
            <w:tcW w:w="4508" w:type="dxa"/>
          </w:tcPr>
          <w:p w14:paraId="7AFD41F5" w14:textId="77777777" w:rsidR="008B4538" w:rsidRPr="00C76683" w:rsidRDefault="008B4538" w:rsidP="00E145F2">
            <w:pPr>
              <w:pStyle w:val="NoSpacing"/>
              <w:rPr>
                <w:rFonts w:cs="Arial"/>
                <w:sz w:val="18"/>
                <w:szCs w:val="18"/>
              </w:rPr>
            </w:pPr>
            <w:r w:rsidRPr="00C76683">
              <w:rPr>
                <w:rFonts w:cs="Arial"/>
                <w:sz w:val="18"/>
                <w:szCs w:val="18"/>
              </w:rPr>
              <w:t>Thursday 30 March</w:t>
            </w:r>
          </w:p>
        </w:tc>
        <w:tc>
          <w:tcPr>
            <w:tcW w:w="4508" w:type="dxa"/>
          </w:tcPr>
          <w:p w14:paraId="60D85A0D" w14:textId="77777777" w:rsidR="008B4538" w:rsidRPr="00C76683" w:rsidRDefault="008B4538" w:rsidP="00E145F2">
            <w:pPr>
              <w:pStyle w:val="NoSpacing"/>
              <w:rPr>
                <w:rFonts w:cs="Arial"/>
                <w:sz w:val="18"/>
                <w:szCs w:val="18"/>
              </w:rPr>
            </w:pPr>
            <w:r w:rsidRPr="00C76683">
              <w:rPr>
                <w:rFonts w:cs="Arial"/>
                <w:sz w:val="18"/>
                <w:szCs w:val="18"/>
              </w:rPr>
              <w:t>Final Selection Panel</w:t>
            </w:r>
          </w:p>
        </w:tc>
      </w:tr>
      <w:tr w:rsidR="008B4538" w:rsidRPr="00C76683" w14:paraId="5C404FF3" w14:textId="77777777" w:rsidTr="00E145F2">
        <w:tc>
          <w:tcPr>
            <w:tcW w:w="4508" w:type="dxa"/>
          </w:tcPr>
          <w:p w14:paraId="0BDBEED5" w14:textId="77777777" w:rsidR="008B4538" w:rsidRPr="00C76683" w:rsidRDefault="008B4538" w:rsidP="00E145F2">
            <w:pPr>
              <w:pStyle w:val="NoSpacing"/>
              <w:rPr>
                <w:rFonts w:cs="Arial"/>
                <w:sz w:val="18"/>
                <w:szCs w:val="18"/>
              </w:rPr>
            </w:pPr>
            <w:r w:rsidRPr="00C76683">
              <w:rPr>
                <w:rFonts w:cs="Arial"/>
                <w:sz w:val="18"/>
                <w:szCs w:val="18"/>
              </w:rPr>
              <w:t xml:space="preserve">Friday 31 March </w:t>
            </w:r>
          </w:p>
        </w:tc>
        <w:tc>
          <w:tcPr>
            <w:tcW w:w="4508" w:type="dxa"/>
          </w:tcPr>
          <w:p w14:paraId="0F662258" w14:textId="77777777" w:rsidR="008B4538" w:rsidRPr="00C76683" w:rsidRDefault="008B4538" w:rsidP="00E145F2">
            <w:pPr>
              <w:pStyle w:val="NoSpacing"/>
              <w:rPr>
                <w:rFonts w:cs="Arial"/>
                <w:sz w:val="18"/>
                <w:szCs w:val="18"/>
              </w:rPr>
            </w:pPr>
            <w:r w:rsidRPr="00C76683">
              <w:rPr>
                <w:rFonts w:cs="Arial"/>
                <w:sz w:val="18"/>
                <w:szCs w:val="18"/>
              </w:rPr>
              <w:t>Outcome processing by Graduate School</w:t>
            </w:r>
          </w:p>
        </w:tc>
      </w:tr>
      <w:bookmarkEnd w:id="13"/>
    </w:tbl>
    <w:p w14:paraId="1B880F0C" w14:textId="77777777" w:rsidR="008B4538" w:rsidRDefault="008B4538" w:rsidP="008B4538">
      <w:pPr>
        <w:rPr>
          <w:sz w:val="24"/>
        </w:rPr>
      </w:pPr>
    </w:p>
    <w:p w14:paraId="1D545CF7" w14:textId="4F8E2757" w:rsidR="00E106F4" w:rsidRDefault="009C77AC" w:rsidP="008B4538">
      <w:pPr>
        <w:rPr>
          <w:i/>
          <w:sz w:val="20"/>
        </w:rPr>
      </w:pPr>
      <w:r>
        <w:rPr>
          <w:i/>
          <w:sz w:val="20"/>
        </w:rPr>
        <w:t xml:space="preserve">Document updated </w:t>
      </w:r>
      <w:r w:rsidR="008B4538">
        <w:rPr>
          <w:i/>
          <w:sz w:val="20"/>
        </w:rPr>
        <w:t>29</w:t>
      </w:r>
      <w:r w:rsidR="00CC2486">
        <w:rPr>
          <w:i/>
          <w:sz w:val="20"/>
        </w:rPr>
        <w:t xml:space="preserve"> November 2022</w:t>
      </w:r>
    </w:p>
    <w:sectPr w:rsidR="00E106F4">
      <w:pgSz w:w="11910" w:h="16840"/>
      <w:pgMar w:top="1200" w:right="640" w:bottom="1260" w:left="1300" w:header="731"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A9952" w14:textId="77777777" w:rsidR="005645DA" w:rsidRDefault="005645DA">
      <w:r>
        <w:separator/>
      </w:r>
    </w:p>
  </w:endnote>
  <w:endnote w:type="continuationSeparator" w:id="0">
    <w:p w14:paraId="24926FDE" w14:textId="77777777" w:rsidR="005645DA" w:rsidRDefault="0056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814342"/>
      <w:docPartObj>
        <w:docPartGallery w:val="Page Numbers (Bottom of Page)"/>
        <w:docPartUnique/>
      </w:docPartObj>
    </w:sdtPr>
    <w:sdtEndPr>
      <w:rPr>
        <w:color w:val="7F7F7F" w:themeColor="background1" w:themeShade="7F"/>
        <w:spacing w:val="60"/>
      </w:rPr>
    </w:sdtEndPr>
    <w:sdtContent>
      <w:p w14:paraId="3AC86DCD" w14:textId="2120D147" w:rsidR="008B4538" w:rsidRDefault="00436A53">
        <w:pPr>
          <w:pStyle w:val="Footer"/>
          <w:pBdr>
            <w:top w:val="single" w:sz="4" w:space="1" w:color="D9D9D9" w:themeColor="background1" w:themeShade="D9"/>
          </w:pBdr>
          <w:jc w:val="right"/>
        </w:pPr>
      </w:p>
    </w:sdtContent>
  </w:sdt>
  <w:p w14:paraId="1FE30D2B" w14:textId="77777777" w:rsidR="008B4538" w:rsidRDefault="008B4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562846"/>
      <w:docPartObj>
        <w:docPartGallery w:val="Page Numbers (Bottom of Page)"/>
        <w:docPartUnique/>
      </w:docPartObj>
    </w:sdtPr>
    <w:sdtEndPr>
      <w:rPr>
        <w:color w:val="7F7F7F" w:themeColor="background1" w:themeShade="7F"/>
        <w:spacing w:val="60"/>
      </w:rPr>
    </w:sdtEndPr>
    <w:sdtContent>
      <w:p w14:paraId="17C5DF30" w14:textId="1FBE6FE9" w:rsidR="00436A53" w:rsidRDefault="00436A5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5800E91" w14:textId="19684051" w:rsidR="00E106F4" w:rsidRDefault="00E106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4C4B" w14:textId="77777777" w:rsidR="005645DA" w:rsidRDefault="005645DA">
      <w:r>
        <w:separator/>
      </w:r>
    </w:p>
  </w:footnote>
  <w:footnote w:type="continuationSeparator" w:id="0">
    <w:p w14:paraId="4724C887" w14:textId="77777777" w:rsidR="005645DA" w:rsidRDefault="005645DA">
      <w:r>
        <w:continuationSeparator/>
      </w:r>
    </w:p>
  </w:footnote>
  <w:footnote w:id="1">
    <w:p w14:paraId="077D6E4B" w14:textId="77777777" w:rsidR="00464100" w:rsidRPr="007C57F6" w:rsidRDefault="00464100" w:rsidP="00464100">
      <w:pPr>
        <w:pStyle w:val="FootnoteText"/>
        <w:rPr>
          <w:rFonts w:ascii="Arial" w:hAnsi="Arial" w:cs="Arial"/>
        </w:rPr>
      </w:pPr>
      <w:r w:rsidRPr="007C57F6">
        <w:rPr>
          <w:rStyle w:val="FootnoteReference"/>
          <w:rFonts w:ascii="Arial" w:hAnsi="Arial" w:cs="Arial"/>
        </w:rPr>
        <w:footnoteRef/>
      </w:r>
      <w:r w:rsidRPr="007C57F6">
        <w:rPr>
          <w:rFonts w:ascii="Arial" w:hAnsi="Arial" w:cs="Arial"/>
        </w:rPr>
        <w:t xml:space="preserve"> If the AD (Research) in FAS is not attending as the member of staff responsible for teaching, they normally attend as a separate panel member.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B1B2" w14:textId="31595515" w:rsidR="00C44821" w:rsidRDefault="00C44821">
    <w:pPr>
      <w:pStyle w:val="Header"/>
    </w:pPr>
    <w:r>
      <w:rPr>
        <w:noProof/>
      </w:rPr>
      <w:drawing>
        <wp:anchor distT="0" distB="0" distL="114300" distR="114300" simplePos="0" relativeHeight="503306400" behindDoc="0" locked="0" layoutInCell="1" allowOverlap="1" wp14:anchorId="4B21D5AE" wp14:editId="3240EE2E">
          <wp:simplePos x="0" y="0"/>
          <wp:positionH relativeFrom="page">
            <wp:align>right</wp:align>
          </wp:positionH>
          <wp:positionV relativeFrom="paragraph">
            <wp:posOffset>-457366</wp:posOffset>
          </wp:positionV>
          <wp:extent cx="3420687" cy="793865"/>
          <wp:effectExtent l="0" t="0" r="8890" b="635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0687" cy="793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CBB5" w14:textId="2C547722" w:rsidR="00E106F4" w:rsidRPr="00D97B74" w:rsidRDefault="00D97B74" w:rsidP="00D97B74">
    <w:pPr>
      <w:pStyle w:val="Header"/>
    </w:pPr>
    <w:r>
      <w:rPr>
        <w:noProof/>
      </w:rPr>
      <w:drawing>
        <wp:anchor distT="0" distB="0" distL="114300" distR="114300" simplePos="0" relativeHeight="503307424" behindDoc="0" locked="0" layoutInCell="1" allowOverlap="1" wp14:anchorId="3F6B2746" wp14:editId="1934AEFE">
          <wp:simplePos x="0" y="0"/>
          <wp:positionH relativeFrom="page">
            <wp:align>right</wp:align>
          </wp:positionH>
          <wp:positionV relativeFrom="paragraph">
            <wp:posOffset>-463716</wp:posOffset>
          </wp:positionV>
          <wp:extent cx="3420687" cy="793865"/>
          <wp:effectExtent l="0" t="0" r="8890" b="6350"/>
          <wp:wrapSquare wrapText="bothSides"/>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0687" cy="793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31185"/>
    <w:multiLevelType w:val="hybridMultilevel"/>
    <w:tmpl w:val="86505252"/>
    <w:lvl w:ilvl="0" w:tplc="8F9844FC">
      <w:start w:val="1"/>
      <w:numFmt w:val="lowerLetter"/>
      <w:lvlText w:val="%1."/>
      <w:lvlJc w:val="left"/>
      <w:pPr>
        <w:ind w:left="860" w:hanging="360"/>
      </w:pPr>
      <w:rPr>
        <w:rFonts w:ascii="Arial Narrow" w:eastAsia="Arial Narrow" w:hAnsi="Arial Narrow" w:cs="Arial Narrow" w:hint="default"/>
        <w:spacing w:val="-1"/>
        <w:w w:val="99"/>
        <w:sz w:val="24"/>
        <w:szCs w:val="24"/>
        <w:lang w:val="en-GB" w:eastAsia="en-GB" w:bidi="en-GB"/>
      </w:rPr>
    </w:lvl>
    <w:lvl w:ilvl="1" w:tplc="F1003EBA">
      <w:numFmt w:val="bullet"/>
      <w:lvlText w:val="•"/>
      <w:lvlJc w:val="left"/>
      <w:pPr>
        <w:ind w:left="1770" w:hanging="360"/>
      </w:pPr>
      <w:rPr>
        <w:rFonts w:hint="default"/>
        <w:lang w:val="en-GB" w:eastAsia="en-GB" w:bidi="en-GB"/>
      </w:rPr>
    </w:lvl>
    <w:lvl w:ilvl="2" w:tplc="B0DC6018">
      <w:numFmt w:val="bullet"/>
      <w:lvlText w:val="•"/>
      <w:lvlJc w:val="left"/>
      <w:pPr>
        <w:ind w:left="2681" w:hanging="360"/>
      </w:pPr>
      <w:rPr>
        <w:rFonts w:hint="default"/>
        <w:lang w:val="en-GB" w:eastAsia="en-GB" w:bidi="en-GB"/>
      </w:rPr>
    </w:lvl>
    <w:lvl w:ilvl="3" w:tplc="0CF8D926">
      <w:numFmt w:val="bullet"/>
      <w:lvlText w:val="•"/>
      <w:lvlJc w:val="left"/>
      <w:pPr>
        <w:ind w:left="3591" w:hanging="360"/>
      </w:pPr>
      <w:rPr>
        <w:rFonts w:hint="default"/>
        <w:lang w:val="en-GB" w:eastAsia="en-GB" w:bidi="en-GB"/>
      </w:rPr>
    </w:lvl>
    <w:lvl w:ilvl="4" w:tplc="428A003A">
      <w:numFmt w:val="bullet"/>
      <w:lvlText w:val="•"/>
      <w:lvlJc w:val="left"/>
      <w:pPr>
        <w:ind w:left="4502" w:hanging="360"/>
      </w:pPr>
      <w:rPr>
        <w:rFonts w:hint="default"/>
        <w:lang w:val="en-GB" w:eastAsia="en-GB" w:bidi="en-GB"/>
      </w:rPr>
    </w:lvl>
    <w:lvl w:ilvl="5" w:tplc="F6664D84">
      <w:numFmt w:val="bullet"/>
      <w:lvlText w:val="•"/>
      <w:lvlJc w:val="left"/>
      <w:pPr>
        <w:ind w:left="5413" w:hanging="360"/>
      </w:pPr>
      <w:rPr>
        <w:rFonts w:hint="default"/>
        <w:lang w:val="en-GB" w:eastAsia="en-GB" w:bidi="en-GB"/>
      </w:rPr>
    </w:lvl>
    <w:lvl w:ilvl="6" w:tplc="303CE682">
      <w:numFmt w:val="bullet"/>
      <w:lvlText w:val="•"/>
      <w:lvlJc w:val="left"/>
      <w:pPr>
        <w:ind w:left="6323" w:hanging="360"/>
      </w:pPr>
      <w:rPr>
        <w:rFonts w:hint="default"/>
        <w:lang w:val="en-GB" w:eastAsia="en-GB" w:bidi="en-GB"/>
      </w:rPr>
    </w:lvl>
    <w:lvl w:ilvl="7" w:tplc="C9C41042">
      <w:numFmt w:val="bullet"/>
      <w:lvlText w:val="•"/>
      <w:lvlJc w:val="left"/>
      <w:pPr>
        <w:ind w:left="7234" w:hanging="360"/>
      </w:pPr>
      <w:rPr>
        <w:rFonts w:hint="default"/>
        <w:lang w:val="en-GB" w:eastAsia="en-GB" w:bidi="en-GB"/>
      </w:rPr>
    </w:lvl>
    <w:lvl w:ilvl="8" w:tplc="02D62690">
      <w:numFmt w:val="bullet"/>
      <w:lvlText w:val="•"/>
      <w:lvlJc w:val="left"/>
      <w:pPr>
        <w:ind w:left="8145" w:hanging="360"/>
      </w:pPr>
      <w:rPr>
        <w:rFonts w:hint="default"/>
        <w:lang w:val="en-GB" w:eastAsia="en-GB" w:bidi="en-GB"/>
      </w:rPr>
    </w:lvl>
  </w:abstractNum>
  <w:abstractNum w:abstractNumId="1" w15:restartNumberingAfterBreak="0">
    <w:nsid w:val="4BCF7CA9"/>
    <w:multiLevelType w:val="hybridMultilevel"/>
    <w:tmpl w:val="624A0DF8"/>
    <w:lvl w:ilvl="0" w:tplc="22B02468">
      <w:start w:val="1"/>
      <w:numFmt w:val="lowerLetter"/>
      <w:lvlText w:val="%1)"/>
      <w:lvlJc w:val="left"/>
      <w:pPr>
        <w:ind w:left="860" w:hanging="360"/>
      </w:pPr>
      <w:rPr>
        <w:rFonts w:ascii="Arial Narrow" w:eastAsia="Arial Narrow" w:hAnsi="Arial Narrow" w:cs="Arial Narrow" w:hint="default"/>
        <w:spacing w:val="-1"/>
        <w:w w:val="99"/>
        <w:sz w:val="24"/>
        <w:szCs w:val="24"/>
        <w:lang w:val="en-GB" w:eastAsia="en-GB" w:bidi="en-GB"/>
      </w:rPr>
    </w:lvl>
    <w:lvl w:ilvl="1" w:tplc="2AB82478">
      <w:numFmt w:val="bullet"/>
      <w:lvlText w:val="•"/>
      <w:lvlJc w:val="left"/>
      <w:pPr>
        <w:ind w:left="1770" w:hanging="360"/>
      </w:pPr>
      <w:rPr>
        <w:rFonts w:hint="default"/>
        <w:lang w:val="en-GB" w:eastAsia="en-GB" w:bidi="en-GB"/>
      </w:rPr>
    </w:lvl>
    <w:lvl w:ilvl="2" w:tplc="9A6CC136">
      <w:numFmt w:val="bullet"/>
      <w:lvlText w:val="•"/>
      <w:lvlJc w:val="left"/>
      <w:pPr>
        <w:ind w:left="2681" w:hanging="360"/>
      </w:pPr>
      <w:rPr>
        <w:rFonts w:hint="default"/>
        <w:lang w:val="en-GB" w:eastAsia="en-GB" w:bidi="en-GB"/>
      </w:rPr>
    </w:lvl>
    <w:lvl w:ilvl="3" w:tplc="B296D214">
      <w:numFmt w:val="bullet"/>
      <w:lvlText w:val="•"/>
      <w:lvlJc w:val="left"/>
      <w:pPr>
        <w:ind w:left="3591" w:hanging="360"/>
      </w:pPr>
      <w:rPr>
        <w:rFonts w:hint="default"/>
        <w:lang w:val="en-GB" w:eastAsia="en-GB" w:bidi="en-GB"/>
      </w:rPr>
    </w:lvl>
    <w:lvl w:ilvl="4" w:tplc="E862BDC6">
      <w:numFmt w:val="bullet"/>
      <w:lvlText w:val="•"/>
      <w:lvlJc w:val="left"/>
      <w:pPr>
        <w:ind w:left="4502" w:hanging="360"/>
      </w:pPr>
      <w:rPr>
        <w:rFonts w:hint="default"/>
        <w:lang w:val="en-GB" w:eastAsia="en-GB" w:bidi="en-GB"/>
      </w:rPr>
    </w:lvl>
    <w:lvl w:ilvl="5" w:tplc="E49E18CA">
      <w:numFmt w:val="bullet"/>
      <w:lvlText w:val="•"/>
      <w:lvlJc w:val="left"/>
      <w:pPr>
        <w:ind w:left="5413" w:hanging="360"/>
      </w:pPr>
      <w:rPr>
        <w:rFonts w:hint="default"/>
        <w:lang w:val="en-GB" w:eastAsia="en-GB" w:bidi="en-GB"/>
      </w:rPr>
    </w:lvl>
    <w:lvl w:ilvl="6" w:tplc="681C556E">
      <w:numFmt w:val="bullet"/>
      <w:lvlText w:val="•"/>
      <w:lvlJc w:val="left"/>
      <w:pPr>
        <w:ind w:left="6323" w:hanging="360"/>
      </w:pPr>
      <w:rPr>
        <w:rFonts w:hint="default"/>
        <w:lang w:val="en-GB" w:eastAsia="en-GB" w:bidi="en-GB"/>
      </w:rPr>
    </w:lvl>
    <w:lvl w:ilvl="7" w:tplc="B74EDB50">
      <w:numFmt w:val="bullet"/>
      <w:lvlText w:val="•"/>
      <w:lvlJc w:val="left"/>
      <w:pPr>
        <w:ind w:left="7234" w:hanging="360"/>
      </w:pPr>
      <w:rPr>
        <w:rFonts w:hint="default"/>
        <w:lang w:val="en-GB" w:eastAsia="en-GB" w:bidi="en-GB"/>
      </w:rPr>
    </w:lvl>
    <w:lvl w:ilvl="8" w:tplc="46CC5AD2">
      <w:numFmt w:val="bullet"/>
      <w:lvlText w:val="•"/>
      <w:lvlJc w:val="left"/>
      <w:pPr>
        <w:ind w:left="8145" w:hanging="360"/>
      </w:pPr>
      <w:rPr>
        <w:rFonts w:hint="default"/>
        <w:lang w:val="en-GB" w:eastAsia="en-GB" w:bidi="en-GB"/>
      </w:rPr>
    </w:lvl>
  </w:abstractNum>
  <w:abstractNum w:abstractNumId="2" w15:restartNumberingAfterBreak="0">
    <w:nsid w:val="55211F44"/>
    <w:multiLevelType w:val="hybridMultilevel"/>
    <w:tmpl w:val="75524A50"/>
    <w:lvl w:ilvl="0" w:tplc="5A1E8646">
      <w:start w:val="1"/>
      <w:numFmt w:val="lowerRoman"/>
      <w:lvlText w:val="%1."/>
      <w:lvlJc w:val="left"/>
      <w:pPr>
        <w:ind w:left="860" w:hanging="459"/>
        <w:jc w:val="right"/>
      </w:pPr>
      <w:rPr>
        <w:rFonts w:ascii="Arial Narrow" w:eastAsia="Arial Narrow" w:hAnsi="Arial Narrow" w:cs="Arial Narrow" w:hint="default"/>
        <w:spacing w:val="-1"/>
        <w:w w:val="99"/>
        <w:sz w:val="24"/>
        <w:szCs w:val="24"/>
        <w:lang w:val="en-GB" w:eastAsia="en-GB" w:bidi="en-GB"/>
      </w:rPr>
    </w:lvl>
    <w:lvl w:ilvl="1" w:tplc="B9B86EB2">
      <w:start w:val="1"/>
      <w:numFmt w:val="decimal"/>
      <w:lvlText w:val="%2."/>
      <w:lvlJc w:val="left"/>
      <w:pPr>
        <w:ind w:left="860" w:hanging="360"/>
      </w:pPr>
      <w:rPr>
        <w:rFonts w:ascii="Arial Narrow" w:eastAsia="Arial Narrow" w:hAnsi="Arial Narrow" w:cs="Arial Narrow" w:hint="default"/>
        <w:spacing w:val="-1"/>
        <w:w w:val="99"/>
        <w:sz w:val="24"/>
        <w:szCs w:val="24"/>
        <w:lang w:val="en-GB" w:eastAsia="en-GB" w:bidi="en-GB"/>
      </w:rPr>
    </w:lvl>
    <w:lvl w:ilvl="2" w:tplc="0BE244F4">
      <w:numFmt w:val="bullet"/>
      <w:lvlText w:val="•"/>
      <w:lvlJc w:val="left"/>
      <w:pPr>
        <w:ind w:left="2681" w:hanging="360"/>
      </w:pPr>
      <w:rPr>
        <w:rFonts w:hint="default"/>
        <w:lang w:val="en-GB" w:eastAsia="en-GB" w:bidi="en-GB"/>
      </w:rPr>
    </w:lvl>
    <w:lvl w:ilvl="3" w:tplc="AF02531E">
      <w:numFmt w:val="bullet"/>
      <w:lvlText w:val="•"/>
      <w:lvlJc w:val="left"/>
      <w:pPr>
        <w:ind w:left="3591" w:hanging="360"/>
      </w:pPr>
      <w:rPr>
        <w:rFonts w:hint="default"/>
        <w:lang w:val="en-GB" w:eastAsia="en-GB" w:bidi="en-GB"/>
      </w:rPr>
    </w:lvl>
    <w:lvl w:ilvl="4" w:tplc="FE8CF5B8">
      <w:numFmt w:val="bullet"/>
      <w:lvlText w:val="•"/>
      <w:lvlJc w:val="left"/>
      <w:pPr>
        <w:ind w:left="4502" w:hanging="360"/>
      </w:pPr>
      <w:rPr>
        <w:rFonts w:hint="default"/>
        <w:lang w:val="en-GB" w:eastAsia="en-GB" w:bidi="en-GB"/>
      </w:rPr>
    </w:lvl>
    <w:lvl w:ilvl="5" w:tplc="2C869CD0">
      <w:numFmt w:val="bullet"/>
      <w:lvlText w:val="•"/>
      <w:lvlJc w:val="left"/>
      <w:pPr>
        <w:ind w:left="5413" w:hanging="360"/>
      </w:pPr>
      <w:rPr>
        <w:rFonts w:hint="default"/>
        <w:lang w:val="en-GB" w:eastAsia="en-GB" w:bidi="en-GB"/>
      </w:rPr>
    </w:lvl>
    <w:lvl w:ilvl="6" w:tplc="8604DD10">
      <w:numFmt w:val="bullet"/>
      <w:lvlText w:val="•"/>
      <w:lvlJc w:val="left"/>
      <w:pPr>
        <w:ind w:left="6323" w:hanging="360"/>
      </w:pPr>
      <w:rPr>
        <w:rFonts w:hint="default"/>
        <w:lang w:val="en-GB" w:eastAsia="en-GB" w:bidi="en-GB"/>
      </w:rPr>
    </w:lvl>
    <w:lvl w:ilvl="7" w:tplc="3BB640F2">
      <w:numFmt w:val="bullet"/>
      <w:lvlText w:val="•"/>
      <w:lvlJc w:val="left"/>
      <w:pPr>
        <w:ind w:left="7234" w:hanging="360"/>
      </w:pPr>
      <w:rPr>
        <w:rFonts w:hint="default"/>
        <w:lang w:val="en-GB" w:eastAsia="en-GB" w:bidi="en-GB"/>
      </w:rPr>
    </w:lvl>
    <w:lvl w:ilvl="8" w:tplc="1A047018">
      <w:numFmt w:val="bullet"/>
      <w:lvlText w:val="•"/>
      <w:lvlJc w:val="left"/>
      <w:pPr>
        <w:ind w:left="8145" w:hanging="360"/>
      </w:pPr>
      <w:rPr>
        <w:rFonts w:hint="default"/>
        <w:lang w:val="en-GB" w:eastAsia="en-GB" w:bidi="en-GB"/>
      </w:rPr>
    </w:lvl>
  </w:abstractNum>
  <w:abstractNum w:abstractNumId="3" w15:restartNumberingAfterBreak="0">
    <w:nsid w:val="58BE313E"/>
    <w:multiLevelType w:val="hybridMultilevel"/>
    <w:tmpl w:val="9D9AC5EA"/>
    <w:lvl w:ilvl="0" w:tplc="53BE37BE">
      <w:start w:val="1"/>
      <w:numFmt w:val="decimal"/>
      <w:lvlText w:val="%1."/>
      <w:lvlJc w:val="left"/>
      <w:pPr>
        <w:ind w:left="860" w:hanging="360"/>
      </w:pPr>
      <w:rPr>
        <w:rFonts w:ascii="Arial Narrow" w:eastAsia="Arial Narrow" w:hAnsi="Arial Narrow" w:cs="Arial Narrow" w:hint="default"/>
        <w:spacing w:val="-1"/>
        <w:w w:val="99"/>
        <w:sz w:val="24"/>
        <w:szCs w:val="24"/>
        <w:lang w:val="en-GB" w:eastAsia="en-GB" w:bidi="en-GB"/>
      </w:rPr>
    </w:lvl>
    <w:lvl w:ilvl="1" w:tplc="F064C012">
      <w:numFmt w:val="bullet"/>
      <w:lvlText w:val="•"/>
      <w:lvlJc w:val="left"/>
      <w:pPr>
        <w:ind w:left="1770" w:hanging="360"/>
      </w:pPr>
      <w:rPr>
        <w:rFonts w:hint="default"/>
        <w:lang w:val="en-GB" w:eastAsia="en-GB" w:bidi="en-GB"/>
      </w:rPr>
    </w:lvl>
    <w:lvl w:ilvl="2" w:tplc="F79CB606">
      <w:numFmt w:val="bullet"/>
      <w:lvlText w:val="•"/>
      <w:lvlJc w:val="left"/>
      <w:pPr>
        <w:ind w:left="2681" w:hanging="360"/>
      </w:pPr>
      <w:rPr>
        <w:rFonts w:hint="default"/>
        <w:lang w:val="en-GB" w:eastAsia="en-GB" w:bidi="en-GB"/>
      </w:rPr>
    </w:lvl>
    <w:lvl w:ilvl="3" w:tplc="7396AF58">
      <w:numFmt w:val="bullet"/>
      <w:lvlText w:val="•"/>
      <w:lvlJc w:val="left"/>
      <w:pPr>
        <w:ind w:left="3591" w:hanging="360"/>
      </w:pPr>
      <w:rPr>
        <w:rFonts w:hint="default"/>
        <w:lang w:val="en-GB" w:eastAsia="en-GB" w:bidi="en-GB"/>
      </w:rPr>
    </w:lvl>
    <w:lvl w:ilvl="4" w:tplc="7A2EC390">
      <w:numFmt w:val="bullet"/>
      <w:lvlText w:val="•"/>
      <w:lvlJc w:val="left"/>
      <w:pPr>
        <w:ind w:left="4502" w:hanging="360"/>
      </w:pPr>
      <w:rPr>
        <w:rFonts w:hint="default"/>
        <w:lang w:val="en-GB" w:eastAsia="en-GB" w:bidi="en-GB"/>
      </w:rPr>
    </w:lvl>
    <w:lvl w:ilvl="5" w:tplc="F6C6959C">
      <w:numFmt w:val="bullet"/>
      <w:lvlText w:val="•"/>
      <w:lvlJc w:val="left"/>
      <w:pPr>
        <w:ind w:left="5413" w:hanging="360"/>
      </w:pPr>
      <w:rPr>
        <w:rFonts w:hint="default"/>
        <w:lang w:val="en-GB" w:eastAsia="en-GB" w:bidi="en-GB"/>
      </w:rPr>
    </w:lvl>
    <w:lvl w:ilvl="6" w:tplc="2800CA76">
      <w:numFmt w:val="bullet"/>
      <w:lvlText w:val="•"/>
      <w:lvlJc w:val="left"/>
      <w:pPr>
        <w:ind w:left="6323" w:hanging="360"/>
      </w:pPr>
      <w:rPr>
        <w:rFonts w:hint="default"/>
        <w:lang w:val="en-GB" w:eastAsia="en-GB" w:bidi="en-GB"/>
      </w:rPr>
    </w:lvl>
    <w:lvl w:ilvl="7" w:tplc="8CF03A54">
      <w:numFmt w:val="bullet"/>
      <w:lvlText w:val="•"/>
      <w:lvlJc w:val="left"/>
      <w:pPr>
        <w:ind w:left="7234" w:hanging="360"/>
      </w:pPr>
      <w:rPr>
        <w:rFonts w:hint="default"/>
        <w:lang w:val="en-GB" w:eastAsia="en-GB" w:bidi="en-GB"/>
      </w:rPr>
    </w:lvl>
    <w:lvl w:ilvl="8" w:tplc="17D2133E">
      <w:numFmt w:val="bullet"/>
      <w:lvlText w:val="•"/>
      <w:lvlJc w:val="left"/>
      <w:pPr>
        <w:ind w:left="8145" w:hanging="360"/>
      </w:pPr>
      <w:rPr>
        <w:rFonts w:hint="default"/>
        <w:lang w:val="en-GB" w:eastAsia="en-GB" w:bidi="en-GB"/>
      </w:rPr>
    </w:lvl>
  </w:abstractNum>
  <w:abstractNum w:abstractNumId="4" w15:restartNumberingAfterBreak="0">
    <w:nsid w:val="5908541E"/>
    <w:multiLevelType w:val="hybridMultilevel"/>
    <w:tmpl w:val="B8485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2058B9"/>
    <w:multiLevelType w:val="hybridMultilevel"/>
    <w:tmpl w:val="E18C4B74"/>
    <w:lvl w:ilvl="0" w:tplc="39782D14">
      <w:numFmt w:val="bullet"/>
      <w:lvlText w:val=""/>
      <w:lvlJc w:val="left"/>
      <w:pPr>
        <w:ind w:left="860" w:hanging="360"/>
      </w:pPr>
      <w:rPr>
        <w:rFonts w:ascii="Symbol" w:eastAsia="Symbol" w:hAnsi="Symbol" w:cs="Symbol" w:hint="default"/>
        <w:w w:val="100"/>
        <w:sz w:val="24"/>
        <w:szCs w:val="24"/>
        <w:lang w:val="en-GB" w:eastAsia="en-GB" w:bidi="en-GB"/>
      </w:rPr>
    </w:lvl>
    <w:lvl w:ilvl="1" w:tplc="E2022BDC">
      <w:numFmt w:val="bullet"/>
      <w:lvlText w:val="o"/>
      <w:lvlJc w:val="left"/>
      <w:pPr>
        <w:ind w:left="1580" w:hanging="360"/>
      </w:pPr>
      <w:rPr>
        <w:rFonts w:ascii="Courier New" w:eastAsia="Courier New" w:hAnsi="Courier New" w:cs="Courier New" w:hint="default"/>
        <w:w w:val="99"/>
        <w:sz w:val="24"/>
        <w:szCs w:val="24"/>
        <w:lang w:val="en-GB" w:eastAsia="en-GB" w:bidi="en-GB"/>
      </w:rPr>
    </w:lvl>
    <w:lvl w:ilvl="2" w:tplc="FE129724">
      <w:numFmt w:val="bullet"/>
      <w:lvlText w:val="•"/>
      <w:lvlJc w:val="left"/>
      <w:pPr>
        <w:ind w:left="2511" w:hanging="360"/>
      </w:pPr>
      <w:rPr>
        <w:rFonts w:hint="default"/>
        <w:lang w:val="en-GB" w:eastAsia="en-GB" w:bidi="en-GB"/>
      </w:rPr>
    </w:lvl>
    <w:lvl w:ilvl="3" w:tplc="C0169B46">
      <w:numFmt w:val="bullet"/>
      <w:lvlText w:val="•"/>
      <w:lvlJc w:val="left"/>
      <w:pPr>
        <w:ind w:left="3443" w:hanging="360"/>
      </w:pPr>
      <w:rPr>
        <w:rFonts w:hint="default"/>
        <w:lang w:val="en-GB" w:eastAsia="en-GB" w:bidi="en-GB"/>
      </w:rPr>
    </w:lvl>
    <w:lvl w:ilvl="4" w:tplc="378A1D48">
      <w:numFmt w:val="bullet"/>
      <w:lvlText w:val="•"/>
      <w:lvlJc w:val="left"/>
      <w:pPr>
        <w:ind w:left="4375" w:hanging="360"/>
      </w:pPr>
      <w:rPr>
        <w:rFonts w:hint="default"/>
        <w:lang w:val="en-GB" w:eastAsia="en-GB" w:bidi="en-GB"/>
      </w:rPr>
    </w:lvl>
    <w:lvl w:ilvl="5" w:tplc="DCC87AF6">
      <w:numFmt w:val="bullet"/>
      <w:lvlText w:val="•"/>
      <w:lvlJc w:val="left"/>
      <w:pPr>
        <w:ind w:left="5307" w:hanging="360"/>
      </w:pPr>
      <w:rPr>
        <w:rFonts w:hint="default"/>
        <w:lang w:val="en-GB" w:eastAsia="en-GB" w:bidi="en-GB"/>
      </w:rPr>
    </w:lvl>
    <w:lvl w:ilvl="6" w:tplc="CBB4640A">
      <w:numFmt w:val="bullet"/>
      <w:lvlText w:val="•"/>
      <w:lvlJc w:val="left"/>
      <w:pPr>
        <w:ind w:left="6239" w:hanging="360"/>
      </w:pPr>
      <w:rPr>
        <w:rFonts w:hint="default"/>
        <w:lang w:val="en-GB" w:eastAsia="en-GB" w:bidi="en-GB"/>
      </w:rPr>
    </w:lvl>
    <w:lvl w:ilvl="7" w:tplc="374A8C12">
      <w:numFmt w:val="bullet"/>
      <w:lvlText w:val="•"/>
      <w:lvlJc w:val="left"/>
      <w:pPr>
        <w:ind w:left="7170" w:hanging="360"/>
      </w:pPr>
      <w:rPr>
        <w:rFonts w:hint="default"/>
        <w:lang w:val="en-GB" w:eastAsia="en-GB" w:bidi="en-GB"/>
      </w:rPr>
    </w:lvl>
    <w:lvl w:ilvl="8" w:tplc="EF063ADC">
      <w:numFmt w:val="bullet"/>
      <w:lvlText w:val="•"/>
      <w:lvlJc w:val="left"/>
      <w:pPr>
        <w:ind w:left="8102" w:hanging="360"/>
      </w:pPr>
      <w:rPr>
        <w:rFonts w:hint="default"/>
        <w:lang w:val="en-GB" w:eastAsia="en-GB" w:bidi="en-GB"/>
      </w:rPr>
    </w:lvl>
  </w:abstractNum>
  <w:num w:numId="1" w16cid:durableId="894396620">
    <w:abstractNumId w:val="1"/>
  </w:num>
  <w:num w:numId="2" w16cid:durableId="1644846906">
    <w:abstractNumId w:val="5"/>
  </w:num>
  <w:num w:numId="3" w16cid:durableId="1857886424">
    <w:abstractNumId w:val="0"/>
  </w:num>
  <w:num w:numId="4" w16cid:durableId="1543131597">
    <w:abstractNumId w:val="2"/>
  </w:num>
  <w:num w:numId="5" w16cid:durableId="2032564506">
    <w:abstractNumId w:val="3"/>
  </w:num>
  <w:num w:numId="6" w16cid:durableId="2146506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F4"/>
    <w:rsid w:val="00141369"/>
    <w:rsid w:val="002201C4"/>
    <w:rsid w:val="00240940"/>
    <w:rsid w:val="003B4D70"/>
    <w:rsid w:val="00436A53"/>
    <w:rsid w:val="00464100"/>
    <w:rsid w:val="0049383B"/>
    <w:rsid w:val="004D5765"/>
    <w:rsid w:val="0052086E"/>
    <w:rsid w:val="005645DA"/>
    <w:rsid w:val="008B4538"/>
    <w:rsid w:val="00904C90"/>
    <w:rsid w:val="00970A5C"/>
    <w:rsid w:val="009C77AC"/>
    <w:rsid w:val="00B907DC"/>
    <w:rsid w:val="00C06CC4"/>
    <w:rsid w:val="00C44821"/>
    <w:rsid w:val="00CC2486"/>
    <w:rsid w:val="00D53A94"/>
    <w:rsid w:val="00D97B74"/>
    <w:rsid w:val="00E106F4"/>
    <w:rsid w:val="00E7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60EFB"/>
  <w15:docId w15:val="{A1F373F0-8ABC-49CB-9DD2-1417F0E7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eastAsia="en-GB" w:bidi="en-GB"/>
    </w:rPr>
  </w:style>
  <w:style w:type="paragraph" w:styleId="Heading1">
    <w:name w:val="heading 1"/>
    <w:basedOn w:val="Normal"/>
    <w:uiPriority w:val="9"/>
    <w:qFormat/>
    <w:rsid w:val="008B4538"/>
    <w:pPr>
      <w:ind w:left="140"/>
      <w:outlineLvl w:val="0"/>
    </w:pPr>
    <w:rPr>
      <w:rFonts w:ascii="Arial" w:eastAsia="Georgia" w:hAnsi="Arial" w:cs="Georgia"/>
      <w:b/>
      <w:bCs/>
      <w:sz w:val="24"/>
      <w:szCs w:val="24"/>
    </w:rPr>
  </w:style>
  <w:style w:type="paragraph" w:styleId="Heading2">
    <w:name w:val="heading 2"/>
    <w:basedOn w:val="Normal"/>
    <w:uiPriority w:val="9"/>
    <w:unhideWhenUsed/>
    <w:qFormat/>
    <w:pPr>
      <w:ind w:left="13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line="255" w:lineRule="exact"/>
      <w:ind w:left="107"/>
    </w:pPr>
    <w:rPr>
      <w:rFonts w:ascii="Arial" w:eastAsia="Arial" w:hAnsi="Arial" w:cs="Arial"/>
    </w:rPr>
  </w:style>
  <w:style w:type="paragraph" w:styleId="NoSpacing">
    <w:name w:val="No Spacing"/>
    <w:uiPriority w:val="1"/>
    <w:qFormat/>
    <w:rsid w:val="00464100"/>
    <w:pPr>
      <w:widowControl/>
      <w:autoSpaceDE/>
      <w:autoSpaceDN/>
    </w:pPr>
    <w:rPr>
      <w:rFonts w:ascii="Arial" w:hAnsi="Arial"/>
      <w:sz w:val="24"/>
      <w:lang w:val="en-GB"/>
    </w:rPr>
  </w:style>
  <w:style w:type="table" w:styleId="TableGrid">
    <w:name w:val="Table Grid"/>
    <w:basedOn w:val="TableNormal"/>
    <w:uiPriority w:val="59"/>
    <w:unhideWhenUsed/>
    <w:rsid w:val="0046410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4100"/>
    <w:pPr>
      <w:widowControl/>
      <w:autoSpaceDE/>
      <w:autoSpaceDN/>
    </w:pPr>
    <w:rPr>
      <w:rFonts w:ascii="Times New Roman" w:eastAsia="Times New Roman" w:hAnsi="Times New Roman" w:cs="Times New Roman"/>
      <w:sz w:val="20"/>
      <w:szCs w:val="20"/>
      <w:lang w:eastAsia="en-US" w:bidi="ar-SA"/>
    </w:rPr>
  </w:style>
  <w:style w:type="character" w:customStyle="1" w:styleId="FootnoteTextChar">
    <w:name w:val="Footnote Text Char"/>
    <w:basedOn w:val="DefaultParagraphFont"/>
    <w:link w:val="FootnoteText"/>
    <w:uiPriority w:val="99"/>
    <w:semiHidden/>
    <w:rsid w:val="00464100"/>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64100"/>
    <w:rPr>
      <w:vertAlign w:val="superscript"/>
    </w:rPr>
  </w:style>
  <w:style w:type="paragraph" w:styleId="Header">
    <w:name w:val="header"/>
    <w:basedOn w:val="Normal"/>
    <w:link w:val="HeaderChar"/>
    <w:uiPriority w:val="99"/>
    <w:unhideWhenUsed/>
    <w:rsid w:val="00C44821"/>
    <w:pPr>
      <w:tabs>
        <w:tab w:val="center" w:pos="4513"/>
        <w:tab w:val="right" w:pos="9026"/>
      </w:tabs>
    </w:pPr>
  </w:style>
  <w:style w:type="character" w:customStyle="1" w:styleId="HeaderChar">
    <w:name w:val="Header Char"/>
    <w:basedOn w:val="DefaultParagraphFont"/>
    <w:link w:val="Header"/>
    <w:uiPriority w:val="99"/>
    <w:rsid w:val="00C44821"/>
    <w:rPr>
      <w:rFonts w:ascii="Arial Narrow" w:eastAsia="Arial Narrow" w:hAnsi="Arial Narrow" w:cs="Arial Narrow"/>
      <w:lang w:val="en-GB" w:eastAsia="en-GB" w:bidi="en-GB"/>
    </w:rPr>
  </w:style>
  <w:style w:type="paragraph" w:styleId="Footer">
    <w:name w:val="footer"/>
    <w:basedOn w:val="Normal"/>
    <w:link w:val="FooterChar"/>
    <w:uiPriority w:val="99"/>
    <w:unhideWhenUsed/>
    <w:rsid w:val="00C44821"/>
    <w:pPr>
      <w:tabs>
        <w:tab w:val="center" w:pos="4513"/>
        <w:tab w:val="right" w:pos="9026"/>
      </w:tabs>
    </w:pPr>
  </w:style>
  <w:style w:type="character" w:customStyle="1" w:styleId="FooterChar">
    <w:name w:val="Footer Char"/>
    <w:basedOn w:val="DefaultParagraphFont"/>
    <w:link w:val="Footer"/>
    <w:uiPriority w:val="99"/>
    <w:rsid w:val="00C44821"/>
    <w:rPr>
      <w:rFonts w:ascii="Arial Narrow" w:eastAsia="Arial Narrow" w:hAnsi="Arial Narrow" w:cs="Arial Narrow"/>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share.edgehill.ac.uk/154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eshare.edgehill.ac.uk/1416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2529</Words>
  <Characters>13581</Characters>
  <Application>Microsoft Office Word</Application>
  <DocSecurity>0</DocSecurity>
  <Lines>348</Lines>
  <Paragraphs>187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Craske</dc:creator>
  <cp:lastModifiedBy>Lydia Richardson</cp:lastModifiedBy>
  <cp:revision>7</cp:revision>
  <dcterms:created xsi:type="dcterms:W3CDTF">2022-11-29T10:39:00Z</dcterms:created>
  <dcterms:modified xsi:type="dcterms:W3CDTF">2022-11-29T11:00:00Z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Acrobat PDFMaker 18 for Word</vt:lpwstr>
  </property>
  <property fmtid="{D5CDD505-2E9C-101B-9397-08002B2CF9AE}" pid="4" name="LastSaved">
    <vt:filetime>2020-12-04T00:00:00Z</vt:filetime>
  </property>
</Properties>
</file>