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990C" w14:textId="427FB7DE" w:rsidR="007E71F8" w:rsidRDefault="007E71F8" w:rsidP="007E71F8">
      <w:pPr>
        <w:jc w:val="center"/>
        <w:rPr>
          <w:rFonts w:ascii="Arial" w:hAnsi="Arial" w:cs="Arial"/>
          <w:b/>
          <w:bCs/>
        </w:rPr>
      </w:pPr>
      <w:r w:rsidRPr="007E71F8">
        <w:rPr>
          <w:rFonts w:ascii="Arial" w:hAnsi="Arial" w:cs="Arial"/>
          <w:b/>
          <w:bCs/>
        </w:rPr>
        <w:t xml:space="preserve">BAICE </w:t>
      </w:r>
      <w:r w:rsidR="00F00A55">
        <w:rPr>
          <w:rFonts w:ascii="Arial" w:hAnsi="Arial" w:cs="Arial"/>
          <w:b/>
          <w:bCs/>
        </w:rPr>
        <w:t xml:space="preserve">funded </w:t>
      </w:r>
      <w:r>
        <w:rPr>
          <w:rFonts w:ascii="Arial" w:hAnsi="Arial" w:cs="Arial"/>
          <w:b/>
          <w:bCs/>
        </w:rPr>
        <w:t xml:space="preserve">Online </w:t>
      </w:r>
      <w:r w:rsidRPr="007E71F8">
        <w:rPr>
          <w:rFonts w:ascii="Arial" w:hAnsi="Arial" w:cs="Arial"/>
          <w:b/>
          <w:bCs/>
        </w:rPr>
        <w:t xml:space="preserve">Forum </w:t>
      </w:r>
    </w:p>
    <w:p w14:paraId="02C8777A" w14:textId="77777777" w:rsidR="007E71F8" w:rsidRDefault="007E71F8" w:rsidP="007E71F8">
      <w:pPr>
        <w:jc w:val="center"/>
        <w:rPr>
          <w:rFonts w:ascii="Arial" w:hAnsi="Arial" w:cs="Arial"/>
          <w:b/>
          <w:bCs/>
        </w:rPr>
      </w:pPr>
    </w:p>
    <w:p w14:paraId="44B3131A" w14:textId="1BC1B761" w:rsidR="007E71F8" w:rsidRPr="007E71F8" w:rsidRDefault="00522CFB" w:rsidP="007E71F8">
      <w:pPr>
        <w:jc w:val="center"/>
        <w:rPr>
          <w:rFonts w:ascii="Arial" w:hAnsi="Arial" w:cs="Arial"/>
          <w:b/>
          <w:bCs/>
        </w:rPr>
      </w:pPr>
      <w:r>
        <w:rPr>
          <w:rFonts w:ascii="Arial" w:hAnsi="Arial" w:cs="Arial"/>
          <w:b/>
          <w:bCs/>
        </w:rPr>
        <w:t>Academics’</w:t>
      </w:r>
      <w:r w:rsidR="007E71F8" w:rsidRPr="007E71F8">
        <w:rPr>
          <w:rFonts w:ascii="Arial" w:hAnsi="Arial" w:cs="Arial"/>
          <w:b/>
          <w:bCs/>
        </w:rPr>
        <w:t xml:space="preserve"> </w:t>
      </w:r>
      <w:r w:rsidR="007E71F8">
        <w:rPr>
          <w:rFonts w:ascii="Arial" w:hAnsi="Arial" w:cs="Arial"/>
          <w:b/>
          <w:bCs/>
        </w:rPr>
        <w:t>P</w:t>
      </w:r>
      <w:r w:rsidR="007E71F8" w:rsidRPr="007E71F8">
        <w:rPr>
          <w:rFonts w:ascii="Arial" w:hAnsi="Arial" w:cs="Arial"/>
          <w:b/>
          <w:bCs/>
        </w:rPr>
        <w:t xml:space="preserve">erspectives on </w:t>
      </w:r>
      <w:r w:rsidR="007E71F8">
        <w:rPr>
          <w:rFonts w:ascii="Arial" w:hAnsi="Arial" w:cs="Arial"/>
          <w:b/>
          <w:bCs/>
        </w:rPr>
        <w:t>the I</w:t>
      </w:r>
      <w:r w:rsidR="007E71F8" w:rsidRPr="007E71F8">
        <w:rPr>
          <w:rFonts w:ascii="Arial" w:hAnsi="Arial" w:cs="Arial"/>
          <w:b/>
          <w:bCs/>
        </w:rPr>
        <w:t xml:space="preserve">mpact of </w:t>
      </w:r>
      <w:r w:rsidR="007E71F8">
        <w:rPr>
          <w:rFonts w:ascii="Arial" w:hAnsi="Arial" w:cs="Arial"/>
          <w:b/>
          <w:bCs/>
        </w:rPr>
        <w:t>G</w:t>
      </w:r>
      <w:r w:rsidR="007E71F8" w:rsidRPr="007E71F8">
        <w:rPr>
          <w:rFonts w:ascii="Arial" w:hAnsi="Arial" w:cs="Arial"/>
          <w:b/>
          <w:bCs/>
        </w:rPr>
        <w:t xml:space="preserve">lobal </w:t>
      </w:r>
      <w:r w:rsidR="007E71F8">
        <w:rPr>
          <w:rFonts w:ascii="Arial" w:hAnsi="Arial" w:cs="Arial"/>
          <w:b/>
          <w:bCs/>
        </w:rPr>
        <w:t>E</w:t>
      </w:r>
      <w:r w:rsidR="007E71F8" w:rsidRPr="007E71F8">
        <w:rPr>
          <w:rFonts w:ascii="Arial" w:hAnsi="Arial" w:cs="Arial"/>
          <w:b/>
          <w:bCs/>
        </w:rPr>
        <w:t xml:space="preserve">mergencies and </w:t>
      </w:r>
      <w:r w:rsidR="007E71F8">
        <w:rPr>
          <w:rFonts w:ascii="Arial" w:hAnsi="Arial" w:cs="Arial"/>
          <w:b/>
          <w:bCs/>
        </w:rPr>
        <w:t>U</w:t>
      </w:r>
      <w:r w:rsidR="007E71F8" w:rsidRPr="007E71F8">
        <w:rPr>
          <w:rFonts w:ascii="Arial" w:hAnsi="Arial" w:cs="Arial"/>
          <w:b/>
          <w:bCs/>
        </w:rPr>
        <w:t>ncertainties</w:t>
      </w:r>
      <w:r w:rsidR="007E71F8">
        <w:rPr>
          <w:rFonts w:ascii="Arial" w:hAnsi="Arial" w:cs="Arial"/>
          <w:b/>
          <w:bCs/>
        </w:rPr>
        <w:t>: V</w:t>
      </w:r>
      <w:r w:rsidR="007E71F8" w:rsidRPr="007E71F8">
        <w:rPr>
          <w:rFonts w:ascii="Arial" w:hAnsi="Arial" w:cs="Arial"/>
          <w:b/>
          <w:bCs/>
        </w:rPr>
        <w:t>oices from UK and China</w:t>
      </w:r>
    </w:p>
    <w:p w14:paraId="3C79A692" w14:textId="77777777" w:rsidR="007E71F8" w:rsidRPr="007E71F8" w:rsidRDefault="007E71F8" w:rsidP="007E71F8">
      <w:pPr>
        <w:jc w:val="center"/>
        <w:rPr>
          <w:rFonts w:ascii="Arial" w:hAnsi="Arial" w:cs="Arial"/>
          <w:b/>
          <w:bCs/>
        </w:rPr>
      </w:pPr>
    </w:p>
    <w:p w14:paraId="54758841" w14:textId="77777777" w:rsidR="007E71F8" w:rsidRDefault="007E71F8" w:rsidP="007E71F8">
      <w:pPr>
        <w:rPr>
          <w:rFonts w:ascii="Arial" w:hAnsi="Arial" w:cs="Arial"/>
          <w:b/>
          <w:bCs/>
        </w:rPr>
      </w:pPr>
    </w:p>
    <w:p w14:paraId="625FEC26" w14:textId="54667E07" w:rsidR="002925BE" w:rsidRPr="00F00A55" w:rsidRDefault="007E71F8" w:rsidP="007E71F8">
      <w:pPr>
        <w:rPr>
          <w:rFonts w:ascii="Arial" w:hAnsi="Arial" w:cs="Arial"/>
        </w:rPr>
      </w:pPr>
      <w:r>
        <w:rPr>
          <w:rFonts w:ascii="Arial" w:hAnsi="Arial" w:cs="Arial"/>
          <w:b/>
          <w:bCs/>
        </w:rPr>
        <w:t xml:space="preserve">Time: </w:t>
      </w:r>
      <w:r w:rsidR="000C3D23" w:rsidRPr="00F00A55">
        <w:rPr>
          <w:rFonts w:ascii="Arial" w:hAnsi="Arial" w:cs="Arial"/>
        </w:rPr>
        <w:t>11am-</w:t>
      </w:r>
      <w:r w:rsidR="00617154">
        <w:rPr>
          <w:rFonts w:ascii="Arial" w:hAnsi="Arial" w:cs="Arial"/>
        </w:rPr>
        <w:t>1</w:t>
      </w:r>
      <w:r w:rsidR="000C3D23" w:rsidRPr="00F00A55">
        <w:rPr>
          <w:rFonts w:ascii="Arial" w:hAnsi="Arial" w:cs="Arial"/>
        </w:rPr>
        <w:t>:30pm Tuesday 7 June</w:t>
      </w:r>
    </w:p>
    <w:p w14:paraId="0C5A4C8A" w14:textId="77777777" w:rsidR="005538ED" w:rsidRDefault="005538ED" w:rsidP="005538ED">
      <w:pPr>
        <w:rPr>
          <w:rFonts w:ascii="Arial" w:hAnsi="Arial" w:cs="Arial"/>
          <w:b/>
          <w:bCs/>
        </w:rPr>
      </w:pPr>
      <w:r>
        <w:rPr>
          <w:rFonts w:ascii="Arial" w:hAnsi="Arial" w:cs="Arial"/>
          <w:b/>
          <w:bCs/>
        </w:rPr>
        <w:t xml:space="preserve">Forum partners: </w:t>
      </w:r>
      <w:r w:rsidRPr="00F00A55">
        <w:rPr>
          <w:rFonts w:ascii="Arial" w:hAnsi="Arial" w:cs="Arial"/>
        </w:rPr>
        <w:t>Edge Hill University, Bath Spa University, Liverpool Hope University, and Beijing Normal University</w:t>
      </w:r>
    </w:p>
    <w:p w14:paraId="7D164B0C" w14:textId="77777777" w:rsidR="005538ED" w:rsidRDefault="005538ED" w:rsidP="005538ED">
      <w:pPr>
        <w:pStyle w:val="NoSpacing"/>
        <w:rPr>
          <w:rFonts w:cs="Arial"/>
          <w:b/>
          <w:bCs/>
        </w:rPr>
      </w:pPr>
    </w:p>
    <w:p w14:paraId="38820784" w14:textId="19635E87" w:rsidR="007649A6" w:rsidRDefault="00BA0931" w:rsidP="007E71F8">
      <w:pPr>
        <w:rPr>
          <w:rFonts w:ascii="Arial" w:hAnsi="Arial" w:cs="Arial"/>
          <w:b/>
          <w:bCs/>
        </w:rPr>
      </w:pPr>
      <w:r>
        <w:rPr>
          <w:rFonts w:ascii="Arial" w:hAnsi="Arial" w:cs="Arial"/>
          <w:b/>
          <w:bCs/>
        </w:rPr>
        <w:t xml:space="preserve">Registration: </w:t>
      </w:r>
      <w:r w:rsidRPr="00BA0931">
        <w:rPr>
          <w:rFonts w:ascii="Arial" w:hAnsi="Arial" w:cs="Arial"/>
        </w:rPr>
        <w:t>tinyurl.com/</w:t>
      </w:r>
      <w:proofErr w:type="spellStart"/>
      <w:r w:rsidRPr="00BA0931">
        <w:rPr>
          <w:rFonts w:ascii="Arial" w:hAnsi="Arial" w:cs="Arial"/>
        </w:rPr>
        <w:t>VoicesUKChina</w:t>
      </w:r>
      <w:proofErr w:type="spellEnd"/>
    </w:p>
    <w:p w14:paraId="4B09DD17" w14:textId="54738575" w:rsidR="00BA0931" w:rsidRDefault="00BA0931" w:rsidP="007E71F8">
      <w:pPr>
        <w:rPr>
          <w:rFonts w:ascii="Arial" w:hAnsi="Arial" w:cs="Arial"/>
          <w:b/>
          <w:bCs/>
        </w:rPr>
      </w:pPr>
    </w:p>
    <w:p w14:paraId="6ED3CBFE" w14:textId="77777777" w:rsidR="00BA0931" w:rsidRDefault="00BA0931" w:rsidP="007E71F8">
      <w:pPr>
        <w:rPr>
          <w:rFonts w:ascii="Arial" w:hAnsi="Arial" w:cs="Arial"/>
          <w:b/>
          <w:bCs/>
        </w:rPr>
      </w:pPr>
    </w:p>
    <w:p w14:paraId="42D1368A" w14:textId="03AFE5CB" w:rsidR="00AD79A3" w:rsidRDefault="005538ED" w:rsidP="007E71F8">
      <w:pPr>
        <w:rPr>
          <w:rFonts w:ascii="Arial" w:hAnsi="Arial" w:cs="Arial"/>
          <w:b/>
          <w:bCs/>
        </w:rPr>
      </w:pPr>
      <w:r>
        <w:rPr>
          <w:rFonts w:ascii="Arial" w:hAnsi="Arial" w:cs="Arial"/>
          <w:b/>
          <w:bCs/>
        </w:rPr>
        <w:t xml:space="preserve">Forum programme </w:t>
      </w:r>
    </w:p>
    <w:p w14:paraId="0E806DAB" w14:textId="6FFBF224" w:rsidR="00C5677C" w:rsidRDefault="00C5677C" w:rsidP="007E71F8">
      <w:pPr>
        <w:rPr>
          <w:rFonts w:ascii="Arial" w:hAnsi="Arial" w:cs="Arial"/>
          <w:b/>
          <w:bCs/>
        </w:rPr>
      </w:pPr>
    </w:p>
    <w:tbl>
      <w:tblPr>
        <w:tblStyle w:val="TableGrid"/>
        <w:tblW w:w="0" w:type="auto"/>
        <w:tblLook w:val="04A0" w:firstRow="1" w:lastRow="0" w:firstColumn="1" w:lastColumn="0" w:noHBand="0" w:noVBand="1"/>
      </w:tblPr>
      <w:tblGrid>
        <w:gridCol w:w="2984"/>
        <w:gridCol w:w="3025"/>
        <w:gridCol w:w="3001"/>
      </w:tblGrid>
      <w:tr w:rsidR="00AD79A3" w14:paraId="00241ED1" w14:textId="77777777" w:rsidTr="008A721C">
        <w:tc>
          <w:tcPr>
            <w:tcW w:w="3080" w:type="dxa"/>
          </w:tcPr>
          <w:p w14:paraId="6D23F429" w14:textId="77777777" w:rsidR="00AD79A3" w:rsidRPr="007649A6" w:rsidRDefault="00AD79A3" w:rsidP="00296301">
            <w:pPr>
              <w:pStyle w:val="NoSpacing"/>
              <w:jc w:val="center"/>
              <w:rPr>
                <w:b/>
                <w:bCs/>
              </w:rPr>
            </w:pPr>
            <w:r w:rsidRPr="007649A6">
              <w:rPr>
                <w:b/>
                <w:bCs/>
              </w:rPr>
              <w:t>Time</w:t>
            </w:r>
          </w:p>
        </w:tc>
        <w:tc>
          <w:tcPr>
            <w:tcW w:w="3081" w:type="dxa"/>
          </w:tcPr>
          <w:p w14:paraId="175AC8CD" w14:textId="77777777" w:rsidR="00AD79A3" w:rsidRPr="007649A6" w:rsidRDefault="00AD79A3" w:rsidP="00296301">
            <w:pPr>
              <w:pStyle w:val="NoSpacing"/>
              <w:rPr>
                <w:b/>
                <w:bCs/>
              </w:rPr>
            </w:pPr>
            <w:r w:rsidRPr="007649A6">
              <w:rPr>
                <w:b/>
                <w:bCs/>
              </w:rPr>
              <w:t>Topic</w:t>
            </w:r>
          </w:p>
        </w:tc>
        <w:tc>
          <w:tcPr>
            <w:tcW w:w="3081" w:type="dxa"/>
          </w:tcPr>
          <w:p w14:paraId="10D61659" w14:textId="6E915D28" w:rsidR="00AD79A3" w:rsidRPr="007649A6" w:rsidRDefault="00AD79A3" w:rsidP="00296301">
            <w:pPr>
              <w:pStyle w:val="NoSpacing"/>
              <w:rPr>
                <w:b/>
                <w:bCs/>
              </w:rPr>
            </w:pPr>
            <w:r w:rsidRPr="007649A6">
              <w:rPr>
                <w:b/>
                <w:bCs/>
              </w:rPr>
              <w:t>Speaker</w:t>
            </w:r>
            <w:r w:rsidR="00F00A55">
              <w:rPr>
                <w:b/>
                <w:bCs/>
              </w:rPr>
              <w:t>s</w:t>
            </w:r>
          </w:p>
        </w:tc>
      </w:tr>
      <w:tr w:rsidR="00AD79A3" w14:paraId="7B4C9B29" w14:textId="77777777" w:rsidTr="008A721C">
        <w:tc>
          <w:tcPr>
            <w:tcW w:w="3080" w:type="dxa"/>
          </w:tcPr>
          <w:p w14:paraId="04BEDA2C" w14:textId="77777777" w:rsidR="00AD79A3" w:rsidRPr="007649A6" w:rsidRDefault="00AD79A3" w:rsidP="00296301">
            <w:pPr>
              <w:pStyle w:val="NoSpacing"/>
            </w:pPr>
            <w:r w:rsidRPr="007649A6">
              <w:t>11-11:10am</w:t>
            </w:r>
          </w:p>
        </w:tc>
        <w:tc>
          <w:tcPr>
            <w:tcW w:w="3081" w:type="dxa"/>
          </w:tcPr>
          <w:p w14:paraId="28C47DD7" w14:textId="77777777" w:rsidR="00AD79A3" w:rsidRPr="007649A6" w:rsidRDefault="00AD79A3" w:rsidP="00296301">
            <w:pPr>
              <w:pStyle w:val="NoSpacing"/>
            </w:pPr>
            <w:r w:rsidRPr="007649A6">
              <w:t xml:space="preserve">Introduction of the Forum </w:t>
            </w:r>
          </w:p>
        </w:tc>
        <w:tc>
          <w:tcPr>
            <w:tcW w:w="3081" w:type="dxa"/>
          </w:tcPr>
          <w:p w14:paraId="151C5744" w14:textId="77777777" w:rsidR="00AD79A3" w:rsidRPr="007649A6" w:rsidRDefault="00AD79A3" w:rsidP="00296301">
            <w:pPr>
              <w:pStyle w:val="NoSpacing"/>
            </w:pPr>
            <w:r w:rsidRPr="007649A6">
              <w:t>Prof Ming Cheng, Edge Hill University, UK</w:t>
            </w:r>
          </w:p>
        </w:tc>
      </w:tr>
      <w:tr w:rsidR="00AD79A3" w14:paraId="40811285" w14:textId="77777777" w:rsidTr="008A721C">
        <w:tc>
          <w:tcPr>
            <w:tcW w:w="3080" w:type="dxa"/>
          </w:tcPr>
          <w:p w14:paraId="44E97914" w14:textId="77777777" w:rsidR="00AD79A3" w:rsidRPr="007649A6" w:rsidRDefault="00AD79A3" w:rsidP="00296301">
            <w:pPr>
              <w:pStyle w:val="NoSpacing"/>
            </w:pPr>
            <w:r w:rsidRPr="007649A6">
              <w:t>11:10-11:40am</w:t>
            </w:r>
          </w:p>
        </w:tc>
        <w:tc>
          <w:tcPr>
            <w:tcW w:w="3081" w:type="dxa"/>
          </w:tcPr>
          <w:p w14:paraId="4BD6DC31" w14:textId="77777777" w:rsidR="00AD79A3" w:rsidRPr="007649A6" w:rsidRDefault="00AD79A3" w:rsidP="00296301">
            <w:pPr>
              <w:rPr>
                <w:rFonts w:cs="Arial"/>
              </w:rPr>
            </w:pPr>
            <w:r w:rsidRPr="007649A6">
              <w:rPr>
                <w:rFonts w:ascii="Arial" w:hAnsi="Arial" w:cs="Arial"/>
              </w:rPr>
              <w:t>Comparative Education in an Era of Retreating Globalisation</w:t>
            </w:r>
          </w:p>
        </w:tc>
        <w:tc>
          <w:tcPr>
            <w:tcW w:w="3081" w:type="dxa"/>
          </w:tcPr>
          <w:p w14:paraId="0CCA1B2C" w14:textId="77777777" w:rsidR="00AD79A3" w:rsidRPr="007649A6" w:rsidRDefault="00AD79A3" w:rsidP="00296301">
            <w:pPr>
              <w:pStyle w:val="NoSpacing"/>
            </w:pPr>
            <w:r w:rsidRPr="007649A6">
              <w:t xml:space="preserve">Professor Andy Green, </w:t>
            </w:r>
            <w:r w:rsidRPr="007649A6">
              <w:rPr>
                <w:rFonts w:eastAsia="Times New Roman" w:cs="Arial"/>
                <w:color w:val="201F1E"/>
                <w:bdr w:val="none" w:sz="0" w:space="0" w:color="auto" w:frame="1"/>
                <w:lang w:eastAsia="en-GB"/>
              </w:rPr>
              <w:t>UCL Institute of Education, UK</w:t>
            </w:r>
          </w:p>
        </w:tc>
      </w:tr>
      <w:tr w:rsidR="00AD79A3" w14:paraId="5C2C683D" w14:textId="77777777" w:rsidTr="008A721C">
        <w:tc>
          <w:tcPr>
            <w:tcW w:w="3080" w:type="dxa"/>
          </w:tcPr>
          <w:p w14:paraId="32B04040" w14:textId="77777777" w:rsidR="00AD79A3" w:rsidRPr="007649A6" w:rsidRDefault="00AD79A3" w:rsidP="00296301">
            <w:pPr>
              <w:pStyle w:val="NoSpacing"/>
            </w:pPr>
            <w:r w:rsidRPr="007649A6">
              <w:t>11:40am-12:10pm</w:t>
            </w:r>
          </w:p>
        </w:tc>
        <w:tc>
          <w:tcPr>
            <w:tcW w:w="3081" w:type="dxa"/>
          </w:tcPr>
          <w:p w14:paraId="2E9D991D" w14:textId="77777777" w:rsidR="00AD79A3" w:rsidRPr="007649A6" w:rsidRDefault="00AD79A3" w:rsidP="00296301">
            <w:pPr>
              <w:pStyle w:val="paragraph"/>
              <w:spacing w:before="0" w:beforeAutospacing="0" w:after="0" w:afterAutospacing="0"/>
              <w:jc w:val="both"/>
              <w:rPr>
                <w:rFonts w:ascii="Arial" w:hAnsi="Arial" w:cs="Arial"/>
              </w:rPr>
            </w:pPr>
            <w:r w:rsidRPr="007649A6">
              <w:rPr>
                <w:rFonts w:ascii="Arial" w:eastAsia="DengXian" w:hAnsi="Arial" w:cs="Arial"/>
                <w:color w:val="000000"/>
              </w:rPr>
              <w:t>Dialectic Reflections on Chinese Comparative Education in the Post Pandemic Era</w:t>
            </w:r>
          </w:p>
        </w:tc>
        <w:tc>
          <w:tcPr>
            <w:tcW w:w="3081" w:type="dxa"/>
          </w:tcPr>
          <w:p w14:paraId="6F07BA69" w14:textId="77777777" w:rsidR="00AD79A3" w:rsidRPr="007649A6" w:rsidRDefault="00AD79A3" w:rsidP="00296301">
            <w:pPr>
              <w:pStyle w:val="paragraph"/>
              <w:spacing w:before="0" w:beforeAutospacing="0" w:after="0" w:afterAutospacing="0"/>
              <w:rPr>
                <w:rFonts w:ascii="Arial" w:eastAsia="DengXian" w:hAnsi="Arial" w:cs="Arial"/>
                <w:color w:val="000000"/>
              </w:rPr>
            </w:pPr>
            <w:r w:rsidRPr="007649A6">
              <w:rPr>
                <w:rFonts w:ascii="Arial" w:hAnsi="Arial" w:cs="Arial"/>
              </w:rPr>
              <w:t xml:space="preserve">Professor Jun Teng, </w:t>
            </w:r>
            <w:r w:rsidRPr="007649A6">
              <w:rPr>
                <w:rFonts w:ascii="Arial" w:eastAsia="DengXian" w:hAnsi="Arial" w:cs="Arial"/>
                <w:color w:val="000000"/>
              </w:rPr>
              <w:t>Beijing Normal University, China</w:t>
            </w:r>
          </w:p>
          <w:p w14:paraId="168735EC" w14:textId="77777777" w:rsidR="00AD79A3" w:rsidRPr="007649A6" w:rsidRDefault="00AD79A3" w:rsidP="00296301">
            <w:pPr>
              <w:pStyle w:val="NoSpacing"/>
            </w:pPr>
          </w:p>
        </w:tc>
      </w:tr>
      <w:tr w:rsidR="00AD79A3" w14:paraId="7AEE4F3A" w14:textId="77777777" w:rsidTr="008A721C">
        <w:tc>
          <w:tcPr>
            <w:tcW w:w="3080" w:type="dxa"/>
          </w:tcPr>
          <w:p w14:paraId="2EA7CD45" w14:textId="77777777" w:rsidR="00AD79A3" w:rsidRPr="007649A6" w:rsidRDefault="00AD79A3" w:rsidP="00296301">
            <w:pPr>
              <w:pStyle w:val="NoSpacing"/>
            </w:pPr>
            <w:r w:rsidRPr="007649A6">
              <w:t>12:10-12:40pm</w:t>
            </w:r>
          </w:p>
        </w:tc>
        <w:tc>
          <w:tcPr>
            <w:tcW w:w="3081" w:type="dxa"/>
          </w:tcPr>
          <w:p w14:paraId="767A9320" w14:textId="77777777" w:rsidR="00AD79A3" w:rsidRPr="007649A6" w:rsidRDefault="00AD79A3" w:rsidP="00296301">
            <w:pPr>
              <w:textAlignment w:val="baseline"/>
              <w:rPr>
                <w:rFonts w:eastAsia="Times New Roman" w:cs="Arial"/>
                <w:color w:val="000000"/>
                <w:lang w:eastAsia="en-GB"/>
              </w:rPr>
            </w:pPr>
            <w:proofErr w:type="spellStart"/>
            <w:r w:rsidRPr="007649A6">
              <w:rPr>
                <w:rFonts w:ascii="Arial" w:eastAsia="Times New Roman" w:hAnsi="Arial" w:cs="Arial"/>
                <w:color w:val="000000"/>
                <w:lang w:eastAsia="en-GB"/>
              </w:rPr>
              <w:t>Pandemia</w:t>
            </w:r>
            <w:proofErr w:type="spellEnd"/>
            <w:r w:rsidRPr="007649A6">
              <w:rPr>
                <w:rFonts w:ascii="Arial" w:eastAsia="Times New Roman" w:hAnsi="Arial" w:cs="Arial"/>
                <w:color w:val="000000"/>
                <w:lang w:eastAsia="en-GB"/>
              </w:rPr>
              <w:t>: The Personal and Professional Costs of Universities' Response to COVID-19.</w:t>
            </w:r>
          </w:p>
        </w:tc>
        <w:tc>
          <w:tcPr>
            <w:tcW w:w="3081" w:type="dxa"/>
          </w:tcPr>
          <w:p w14:paraId="576B2244" w14:textId="77777777" w:rsidR="00AD79A3" w:rsidRPr="007649A6" w:rsidRDefault="00AD79A3" w:rsidP="00296301">
            <w:pPr>
              <w:rPr>
                <w:rFonts w:ascii="Arial" w:eastAsia="Times New Roman" w:hAnsi="Arial" w:cs="Arial"/>
                <w:color w:val="000000"/>
                <w:bdr w:val="none" w:sz="0" w:space="0" w:color="auto" w:frame="1"/>
                <w:lang w:eastAsia="en-GB"/>
              </w:rPr>
            </w:pPr>
            <w:r w:rsidRPr="007649A6">
              <w:rPr>
                <w:rFonts w:ascii="Arial" w:eastAsia="Times New Roman" w:hAnsi="Arial" w:cs="Arial"/>
                <w:color w:val="000000"/>
                <w:bdr w:val="none" w:sz="0" w:space="0" w:color="auto" w:frame="1"/>
                <w:lang w:eastAsia="en-GB"/>
              </w:rPr>
              <w:t>Professor Richard Watermeyer, University of Bristol, UK</w:t>
            </w:r>
          </w:p>
          <w:p w14:paraId="440E7D6B" w14:textId="77777777" w:rsidR="00AD79A3" w:rsidRPr="007649A6" w:rsidRDefault="00AD79A3" w:rsidP="00296301">
            <w:pPr>
              <w:pStyle w:val="NoSpacing"/>
            </w:pPr>
          </w:p>
        </w:tc>
      </w:tr>
      <w:tr w:rsidR="00AD79A3" w14:paraId="64E44C84" w14:textId="77777777" w:rsidTr="008A721C">
        <w:tc>
          <w:tcPr>
            <w:tcW w:w="3080" w:type="dxa"/>
          </w:tcPr>
          <w:p w14:paraId="236270B6" w14:textId="77777777" w:rsidR="00AD79A3" w:rsidRPr="007649A6" w:rsidRDefault="00AD79A3" w:rsidP="00296301">
            <w:pPr>
              <w:pStyle w:val="NoSpacing"/>
            </w:pPr>
            <w:r w:rsidRPr="007649A6">
              <w:t>12:40pm-13:10</w:t>
            </w:r>
          </w:p>
        </w:tc>
        <w:tc>
          <w:tcPr>
            <w:tcW w:w="3081" w:type="dxa"/>
          </w:tcPr>
          <w:p w14:paraId="128ACDB6" w14:textId="77777777" w:rsidR="00AD79A3" w:rsidRPr="007649A6" w:rsidRDefault="00AD79A3" w:rsidP="00296301">
            <w:pPr>
              <w:spacing w:after="75"/>
              <w:rPr>
                <w:rFonts w:cs="Arial"/>
              </w:rPr>
            </w:pPr>
            <w:r w:rsidRPr="007649A6">
              <w:rPr>
                <w:rStyle w:val="Strong"/>
                <w:rFonts w:ascii="Arial" w:hAnsi="Arial" w:cs="Arial"/>
                <w:b w:val="0"/>
                <w:bCs w:val="0"/>
              </w:rPr>
              <w:t>Learning from the Triple Margin: An American-trained Chinese Scholar's Journey in Comparative and International Education</w:t>
            </w:r>
          </w:p>
        </w:tc>
        <w:tc>
          <w:tcPr>
            <w:tcW w:w="3081" w:type="dxa"/>
          </w:tcPr>
          <w:p w14:paraId="72027F8E" w14:textId="77777777" w:rsidR="00AD79A3" w:rsidRPr="007649A6" w:rsidRDefault="00AD79A3" w:rsidP="00296301">
            <w:pPr>
              <w:pStyle w:val="NoSpacing"/>
            </w:pPr>
            <w:r w:rsidRPr="007649A6">
              <w:rPr>
                <w:rFonts w:cs="Arial"/>
              </w:rPr>
              <w:t>Dr Xin Xiang, Beijing Normal University, China</w:t>
            </w:r>
          </w:p>
        </w:tc>
      </w:tr>
      <w:tr w:rsidR="00AD79A3" w14:paraId="217F32BE" w14:textId="77777777" w:rsidTr="008A721C">
        <w:tc>
          <w:tcPr>
            <w:tcW w:w="3080" w:type="dxa"/>
          </w:tcPr>
          <w:p w14:paraId="25584D61" w14:textId="77777777" w:rsidR="00AD79A3" w:rsidRPr="007649A6" w:rsidRDefault="00AD79A3" w:rsidP="00296301">
            <w:pPr>
              <w:pStyle w:val="NoSpacing"/>
            </w:pPr>
            <w:r w:rsidRPr="007649A6">
              <w:t>13:10-13:30</w:t>
            </w:r>
          </w:p>
        </w:tc>
        <w:tc>
          <w:tcPr>
            <w:tcW w:w="3081" w:type="dxa"/>
          </w:tcPr>
          <w:p w14:paraId="479D4B85" w14:textId="77777777" w:rsidR="00AD79A3" w:rsidRPr="007649A6" w:rsidRDefault="00AD79A3" w:rsidP="00296301">
            <w:pPr>
              <w:pStyle w:val="NoSpacing"/>
            </w:pPr>
            <w:r w:rsidRPr="007649A6">
              <w:t xml:space="preserve">Panel discussion </w:t>
            </w:r>
          </w:p>
        </w:tc>
        <w:tc>
          <w:tcPr>
            <w:tcW w:w="3081" w:type="dxa"/>
          </w:tcPr>
          <w:p w14:paraId="7866F984" w14:textId="77777777" w:rsidR="00AD79A3" w:rsidRPr="007649A6" w:rsidRDefault="00AD79A3" w:rsidP="00296301">
            <w:pPr>
              <w:pStyle w:val="NoSpacing"/>
            </w:pPr>
          </w:p>
        </w:tc>
      </w:tr>
    </w:tbl>
    <w:p w14:paraId="7D286CEE" w14:textId="0574697B" w:rsidR="000D56CE" w:rsidRPr="007E71F8" w:rsidRDefault="000D56CE" w:rsidP="007E71F8">
      <w:pPr>
        <w:jc w:val="center"/>
        <w:rPr>
          <w:rFonts w:ascii="Arial" w:hAnsi="Arial" w:cs="Arial"/>
          <w:b/>
          <w:bCs/>
        </w:rPr>
      </w:pPr>
    </w:p>
    <w:p w14:paraId="13CC460C" w14:textId="1EA801FE" w:rsidR="00670B4D" w:rsidRDefault="00670B4D" w:rsidP="007E71F8">
      <w:pPr>
        <w:jc w:val="center"/>
        <w:rPr>
          <w:rFonts w:ascii="Arial" w:hAnsi="Arial" w:cs="Arial"/>
          <w:b/>
          <w:bCs/>
        </w:rPr>
      </w:pPr>
    </w:p>
    <w:p w14:paraId="2E6139A0" w14:textId="77777777" w:rsidR="00670B4D" w:rsidRPr="007E71F8" w:rsidRDefault="00670B4D" w:rsidP="007E71F8">
      <w:pPr>
        <w:jc w:val="center"/>
        <w:rPr>
          <w:rFonts w:ascii="Arial" w:hAnsi="Arial" w:cs="Arial"/>
          <w:b/>
          <w:bCs/>
        </w:rPr>
      </w:pPr>
    </w:p>
    <w:p w14:paraId="65C3EDE8" w14:textId="77777777" w:rsidR="00522CFB" w:rsidRDefault="007E71F8" w:rsidP="007E71F8">
      <w:pPr>
        <w:rPr>
          <w:rFonts w:ascii="Arial" w:hAnsi="Arial" w:cs="Arial"/>
        </w:rPr>
      </w:pPr>
      <w:r>
        <w:rPr>
          <w:rFonts w:ascii="Arial" w:hAnsi="Arial" w:cs="Arial"/>
          <w:b/>
          <w:bCs/>
        </w:rPr>
        <w:t>Presentation One</w:t>
      </w:r>
      <w:r w:rsidR="004A2C13" w:rsidRPr="007E71F8">
        <w:rPr>
          <w:rFonts w:ascii="Arial" w:hAnsi="Arial" w:cs="Arial"/>
        </w:rPr>
        <w:t xml:space="preserve">: </w:t>
      </w:r>
      <w:r w:rsidR="002E3E50" w:rsidRPr="007E71F8">
        <w:rPr>
          <w:rFonts w:ascii="Arial" w:hAnsi="Arial" w:cs="Arial"/>
        </w:rPr>
        <w:t>Comparative Education in an Era of Retreating Globalisation</w:t>
      </w:r>
    </w:p>
    <w:p w14:paraId="7F6D2816" w14:textId="5772AF82" w:rsidR="005B19D1" w:rsidRPr="007E71F8" w:rsidRDefault="00876142" w:rsidP="007E71F8">
      <w:pPr>
        <w:rPr>
          <w:rFonts w:ascii="Arial" w:eastAsia="Times New Roman" w:hAnsi="Arial" w:cs="Arial"/>
          <w:color w:val="000000"/>
          <w:u w:val="single"/>
          <w:bdr w:val="none" w:sz="0" w:space="0" w:color="auto" w:frame="1"/>
          <w:lang w:eastAsia="en-GB"/>
        </w:rPr>
      </w:pPr>
      <w:r w:rsidRPr="007E71F8">
        <w:rPr>
          <w:rFonts w:ascii="Arial" w:eastAsia="Times New Roman" w:hAnsi="Arial" w:cs="Arial"/>
          <w:b/>
          <w:bCs/>
          <w:color w:val="000000"/>
          <w:bdr w:val="none" w:sz="0" w:space="0" w:color="auto" w:frame="1"/>
          <w:lang w:eastAsia="en-GB"/>
        </w:rPr>
        <w:t>Speaker:</w:t>
      </w:r>
      <w:r w:rsidR="004A2C13" w:rsidRPr="007E71F8">
        <w:rPr>
          <w:rFonts w:ascii="Arial" w:eastAsia="Times New Roman" w:hAnsi="Arial" w:cs="Arial"/>
          <w:b/>
          <w:bCs/>
          <w:color w:val="000000"/>
          <w:bdr w:val="none" w:sz="0" w:space="0" w:color="auto" w:frame="1"/>
          <w:lang w:eastAsia="en-GB"/>
        </w:rPr>
        <w:t xml:space="preserve"> </w:t>
      </w:r>
      <w:r w:rsidR="005B19D1" w:rsidRPr="007E71F8">
        <w:rPr>
          <w:rFonts w:ascii="Arial" w:eastAsia="Times New Roman" w:hAnsi="Arial" w:cs="Arial"/>
          <w:color w:val="000000"/>
          <w:bdr w:val="none" w:sz="0" w:space="0" w:color="auto" w:frame="1"/>
          <w:lang w:eastAsia="en-GB"/>
        </w:rPr>
        <w:t>Professor Andy Green</w:t>
      </w:r>
      <w:r w:rsidR="006223A4" w:rsidRPr="007E71F8">
        <w:rPr>
          <w:rFonts w:ascii="Arial" w:eastAsia="Times New Roman" w:hAnsi="Arial" w:cs="Arial"/>
          <w:color w:val="000000"/>
          <w:bdr w:val="none" w:sz="0" w:space="0" w:color="auto" w:frame="1"/>
          <w:lang w:eastAsia="en-GB"/>
        </w:rPr>
        <w:t xml:space="preserve">, </w:t>
      </w:r>
      <w:r w:rsidR="006223A4" w:rsidRPr="007E71F8">
        <w:rPr>
          <w:rFonts w:ascii="Arial" w:eastAsia="Times New Roman" w:hAnsi="Arial" w:cs="Arial"/>
          <w:color w:val="201F1E"/>
          <w:bdr w:val="none" w:sz="0" w:space="0" w:color="auto" w:frame="1"/>
          <w:lang w:eastAsia="en-GB"/>
        </w:rPr>
        <w:t>UCL Institute of Education, UK</w:t>
      </w:r>
    </w:p>
    <w:p w14:paraId="3D1E01B5" w14:textId="77777777" w:rsidR="005B19D1" w:rsidRPr="007E71F8" w:rsidRDefault="005B19D1" w:rsidP="007E71F8">
      <w:pPr>
        <w:jc w:val="center"/>
        <w:rPr>
          <w:rFonts w:ascii="Arial" w:eastAsia="Times New Roman" w:hAnsi="Arial" w:cs="Arial"/>
          <w:b/>
          <w:bCs/>
          <w:color w:val="000000"/>
          <w:bdr w:val="none" w:sz="0" w:space="0" w:color="auto" w:frame="1"/>
          <w:lang w:eastAsia="en-GB"/>
        </w:rPr>
      </w:pPr>
    </w:p>
    <w:p w14:paraId="53BEDDCA" w14:textId="718E78D5" w:rsidR="005B19D1" w:rsidRPr="007E71F8" w:rsidRDefault="005B19D1" w:rsidP="007E71F8">
      <w:pPr>
        <w:rPr>
          <w:rFonts w:ascii="Arial" w:eastAsia="Times New Roman" w:hAnsi="Arial" w:cs="Arial"/>
          <w:b/>
          <w:bCs/>
          <w:color w:val="000000"/>
          <w:bdr w:val="none" w:sz="0" w:space="0" w:color="auto" w:frame="1"/>
          <w:lang w:eastAsia="en-GB"/>
        </w:rPr>
      </w:pPr>
      <w:r w:rsidRPr="007E71F8">
        <w:rPr>
          <w:rFonts w:ascii="Arial" w:eastAsia="Times New Roman" w:hAnsi="Arial" w:cs="Arial"/>
          <w:b/>
          <w:bCs/>
          <w:color w:val="000000"/>
          <w:bdr w:val="none" w:sz="0" w:space="0" w:color="auto" w:frame="1"/>
          <w:lang w:eastAsia="en-GB"/>
        </w:rPr>
        <w:t>Bio</w:t>
      </w:r>
      <w:r w:rsidR="00C65FAC" w:rsidRPr="007E71F8">
        <w:rPr>
          <w:rFonts w:ascii="Arial" w:eastAsia="Times New Roman" w:hAnsi="Arial" w:cs="Arial"/>
          <w:b/>
          <w:bCs/>
          <w:color w:val="000000"/>
          <w:bdr w:val="none" w:sz="0" w:space="0" w:color="auto" w:frame="1"/>
          <w:lang w:eastAsia="en-GB"/>
        </w:rPr>
        <w:t>graphy</w:t>
      </w:r>
    </w:p>
    <w:p w14:paraId="01661B8B" w14:textId="6F672B37" w:rsidR="001675B3" w:rsidRPr="007E71F8" w:rsidRDefault="005B19D1" w:rsidP="007649A6">
      <w:pPr>
        <w:jc w:val="both"/>
        <w:rPr>
          <w:rFonts w:ascii="Arial" w:eastAsia="Times New Roman" w:hAnsi="Arial" w:cs="Arial"/>
          <w:color w:val="201F1E"/>
          <w:lang w:eastAsia="en-GB"/>
        </w:rPr>
      </w:pPr>
      <w:r w:rsidRPr="007E71F8">
        <w:rPr>
          <w:rFonts w:ascii="Arial" w:eastAsia="Times New Roman" w:hAnsi="Arial" w:cs="Arial"/>
          <w:b/>
          <w:bCs/>
          <w:color w:val="201F1E"/>
          <w:bdr w:val="none" w:sz="0" w:space="0" w:color="auto" w:frame="1"/>
          <w:lang w:eastAsia="en-GB"/>
        </w:rPr>
        <w:t>Andy Green</w:t>
      </w:r>
      <w:r w:rsidRPr="007E71F8">
        <w:rPr>
          <w:rFonts w:ascii="Arial" w:eastAsia="Times New Roman" w:hAnsi="Arial" w:cs="Arial"/>
          <w:color w:val="201F1E"/>
          <w:bdr w:val="none" w:sz="0" w:space="0" w:color="auto" w:frame="1"/>
          <w:lang w:eastAsia="en-GB"/>
        </w:rPr>
        <w:t> is Professor of Comparative Social Science at the UCL Institute of Education, and Director of the ERSC-funded Research Centre on Learning and Life Chances (LLAKES)</w:t>
      </w:r>
      <w:r w:rsidR="00522CFB">
        <w:rPr>
          <w:rFonts w:ascii="Arial" w:eastAsia="Times New Roman" w:hAnsi="Arial" w:cs="Arial"/>
          <w:color w:val="201F1E"/>
          <w:bdr w:val="none" w:sz="0" w:space="0" w:color="auto" w:frame="1"/>
          <w:lang w:eastAsia="en-GB"/>
        </w:rPr>
        <w:t xml:space="preserve"> since 2008</w:t>
      </w:r>
      <w:r w:rsidRPr="007E71F8">
        <w:rPr>
          <w:rFonts w:ascii="Arial" w:eastAsia="Times New Roman" w:hAnsi="Arial" w:cs="Arial"/>
          <w:color w:val="201F1E"/>
          <w:bdr w:val="none" w:sz="0" w:space="0" w:color="auto" w:frame="1"/>
          <w:lang w:eastAsia="en-GB"/>
        </w:rPr>
        <w:t xml:space="preserve">. He was formerly co-founder and co-director of the DFES-funded Wider Benefits of Learning Centre and has directed </w:t>
      </w:r>
      <w:proofErr w:type="gramStart"/>
      <w:r w:rsidRPr="007E71F8">
        <w:rPr>
          <w:rFonts w:ascii="Arial" w:eastAsia="Times New Roman" w:hAnsi="Arial" w:cs="Arial"/>
          <w:color w:val="201F1E"/>
          <w:bdr w:val="none" w:sz="0" w:space="0" w:color="auto" w:frame="1"/>
          <w:lang w:eastAsia="en-GB"/>
        </w:rPr>
        <w:t>a number of</w:t>
      </w:r>
      <w:proofErr w:type="gramEnd"/>
      <w:r w:rsidRPr="007E71F8">
        <w:rPr>
          <w:rFonts w:ascii="Arial" w:eastAsia="Times New Roman" w:hAnsi="Arial" w:cs="Arial"/>
          <w:color w:val="201F1E"/>
          <w:bdr w:val="none" w:sz="0" w:space="0" w:color="auto" w:frame="1"/>
          <w:lang w:eastAsia="en-GB"/>
        </w:rPr>
        <w:t xml:space="preserve"> major comparative research projects addressing both economic and social impacts of education and training. His publications, translated into Chinese, French, German, Japanese and Spanish, </w:t>
      </w:r>
      <w:proofErr w:type="gramStart"/>
      <w:r w:rsidRPr="007E71F8">
        <w:rPr>
          <w:rFonts w:ascii="Arial" w:eastAsia="Times New Roman" w:hAnsi="Arial" w:cs="Arial"/>
          <w:color w:val="201F1E"/>
          <w:bdr w:val="none" w:sz="0" w:space="0" w:color="auto" w:frame="1"/>
          <w:lang w:eastAsia="en-GB"/>
        </w:rPr>
        <w:t>include:</w:t>
      </w:r>
      <w:proofErr w:type="gramEnd"/>
      <w:r w:rsidRPr="007E71F8">
        <w:rPr>
          <w:rFonts w:ascii="Arial" w:eastAsia="Times New Roman" w:hAnsi="Arial" w:cs="Arial"/>
          <w:color w:val="201F1E"/>
          <w:bdr w:val="none" w:sz="0" w:space="0" w:color="auto" w:frame="1"/>
          <w:lang w:eastAsia="en-GB"/>
        </w:rPr>
        <w:t xml:space="preserve"> Education and State Formation: Europe, East Asia and the USA, Palgrave, 2013; Regimes of Social Cohesion: Societies and the Crisis </w:t>
      </w:r>
      <w:r w:rsidRPr="007E71F8">
        <w:rPr>
          <w:rFonts w:ascii="Arial" w:eastAsia="Times New Roman" w:hAnsi="Arial" w:cs="Arial"/>
          <w:color w:val="201F1E"/>
          <w:bdr w:val="none" w:sz="0" w:space="0" w:color="auto" w:frame="1"/>
          <w:lang w:eastAsia="en-GB"/>
        </w:rPr>
        <w:lastRenderedPageBreak/>
        <w:t>of Globalisation, Palgrave 2011; and The Crisis for Young People: Generational Inequalities in Education, Work, Housing and Welfare, Palgrave, 2017.</w:t>
      </w:r>
    </w:p>
    <w:p w14:paraId="4321BC00" w14:textId="77777777" w:rsidR="00F00A55" w:rsidRDefault="00F00A55" w:rsidP="007E71F8">
      <w:pPr>
        <w:rPr>
          <w:rFonts w:ascii="Arial" w:eastAsia="Times New Roman" w:hAnsi="Arial" w:cs="Arial"/>
          <w:b/>
          <w:bCs/>
          <w:color w:val="000000"/>
          <w:bdr w:val="none" w:sz="0" w:space="0" w:color="auto" w:frame="1"/>
          <w:lang w:eastAsia="en-GB"/>
        </w:rPr>
      </w:pPr>
    </w:p>
    <w:p w14:paraId="3F4439A4" w14:textId="59AFAA36" w:rsidR="005B19D1" w:rsidRPr="007E71F8" w:rsidRDefault="001675B3" w:rsidP="007E71F8">
      <w:pPr>
        <w:rPr>
          <w:rFonts w:ascii="Arial" w:eastAsia="Times New Roman" w:hAnsi="Arial" w:cs="Arial"/>
          <w:b/>
          <w:bCs/>
          <w:color w:val="000000"/>
          <w:bdr w:val="none" w:sz="0" w:space="0" w:color="auto" w:frame="1"/>
          <w:lang w:eastAsia="en-GB"/>
        </w:rPr>
      </w:pPr>
      <w:r w:rsidRPr="007E71F8">
        <w:rPr>
          <w:rFonts w:ascii="Arial" w:eastAsia="Times New Roman" w:hAnsi="Arial" w:cs="Arial"/>
          <w:b/>
          <w:bCs/>
          <w:color w:val="000000"/>
          <w:bdr w:val="none" w:sz="0" w:space="0" w:color="auto" w:frame="1"/>
          <w:lang w:eastAsia="en-GB"/>
        </w:rPr>
        <w:t>Abstract</w:t>
      </w:r>
    </w:p>
    <w:p w14:paraId="36B5B66F" w14:textId="4978A5D5" w:rsidR="001675B3" w:rsidRPr="007E71F8" w:rsidRDefault="001675B3" w:rsidP="007E71F8">
      <w:pPr>
        <w:jc w:val="both"/>
        <w:rPr>
          <w:rFonts w:ascii="Arial" w:hAnsi="Arial" w:cs="Arial"/>
        </w:rPr>
      </w:pPr>
      <w:r w:rsidRPr="007E71F8">
        <w:rPr>
          <w:rFonts w:ascii="Arial" w:hAnsi="Arial" w:cs="Arial"/>
        </w:rPr>
        <w:t xml:space="preserve">Today’s world is increasingly characterised by authoritarian-populist nationalism; economic inequality and geo-political polarisation; and a general retreat from globalisation. These trends - which predate the pandemic - should remind us that globalisation is not historically inevitable and that political forces may reverse the process, as in </w:t>
      </w:r>
      <w:r w:rsidR="00742CC3">
        <w:rPr>
          <w:rFonts w:ascii="Arial" w:hAnsi="Arial" w:cs="Arial"/>
        </w:rPr>
        <w:t xml:space="preserve">the </w:t>
      </w:r>
      <w:r w:rsidRPr="007E71F8">
        <w:rPr>
          <w:rFonts w:ascii="Arial" w:hAnsi="Arial" w:cs="Arial"/>
        </w:rPr>
        <w:t xml:space="preserve">three decades after WW1. This has implications for </w:t>
      </w:r>
      <w:r w:rsidR="00F506DB">
        <w:rPr>
          <w:rFonts w:ascii="Arial" w:hAnsi="Arial" w:cs="Arial"/>
        </w:rPr>
        <w:t xml:space="preserve">the </w:t>
      </w:r>
      <w:r w:rsidRPr="007E71F8">
        <w:rPr>
          <w:rFonts w:ascii="Arial" w:hAnsi="Arial" w:cs="Arial"/>
        </w:rPr>
        <w:t>way we conduct comparative research. At a theoretical level we should be more sceptical about approaches which stress world cultural homogenization and be more alert to the large and growing differences in ideologies and educational practices across countries. We should question comparative approaches which focus on global policy rhetoric, rather than on practice, which shows less signs of convergence. In the face of the endemic rise in fake news – not least over the war in Ukraine - we should be more aware of education’s role in promoting critical thinking and be doing more to research this comparatively. Above all, we should attend to the crucial role of education in promoting active democratic citizenship.</w:t>
      </w:r>
    </w:p>
    <w:p w14:paraId="7424945A" w14:textId="77777777" w:rsidR="001675B3" w:rsidRPr="007E71F8" w:rsidRDefault="001675B3" w:rsidP="007E71F8">
      <w:pPr>
        <w:jc w:val="both"/>
        <w:rPr>
          <w:rFonts w:ascii="Arial" w:hAnsi="Arial" w:cs="Arial"/>
        </w:rPr>
      </w:pPr>
    </w:p>
    <w:p w14:paraId="725C1EEC" w14:textId="77777777" w:rsidR="00A52050" w:rsidRPr="007E71F8" w:rsidRDefault="00A52050" w:rsidP="007E71F8">
      <w:pPr>
        <w:jc w:val="center"/>
        <w:rPr>
          <w:rFonts w:ascii="Arial" w:eastAsia="Times New Roman" w:hAnsi="Arial" w:cs="Arial"/>
          <w:b/>
          <w:bCs/>
          <w:color w:val="000000"/>
          <w:u w:val="single"/>
          <w:bdr w:val="none" w:sz="0" w:space="0" w:color="auto" w:frame="1"/>
          <w:lang w:eastAsia="en-GB"/>
        </w:rPr>
      </w:pPr>
    </w:p>
    <w:p w14:paraId="0C8CE094" w14:textId="2DDAF84C" w:rsidR="00670B4D" w:rsidRPr="00670B4D" w:rsidRDefault="007E71F8" w:rsidP="00670B4D">
      <w:pPr>
        <w:textAlignment w:val="baseline"/>
        <w:rPr>
          <w:rFonts w:ascii="Arial" w:eastAsia="Times New Roman" w:hAnsi="Arial" w:cs="Arial"/>
          <w:b/>
          <w:bCs/>
          <w:color w:val="000000"/>
          <w:lang w:eastAsia="en-GB"/>
        </w:rPr>
      </w:pPr>
      <w:r w:rsidRPr="007E71F8">
        <w:rPr>
          <w:rFonts w:ascii="Arial" w:eastAsia="Times New Roman" w:hAnsi="Arial" w:cs="Arial"/>
          <w:b/>
          <w:bCs/>
          <w:color w:val="000000"/>
          <w:bdr w:val="none" w:sz="0" w:space="0" w:color="auto" w:frame="1"/>
          <w:lang w:eastAsia="en-GB"/>
        </w:rPr>
        <w:t>Presentation Two</w:t>
      </w:r>
      <w:r w:rsidR="004A2C13" w:rsidRPr="007E71F8">
        <w:rPr>
          <w:rFonts w:ascii="Arial" w:eastAsia="Times New Roman" w:hAnsi="Arial" w:cs="Arial"/>
          <w:b/>
          <w:bCs/>
          <w:color w:val="000000"/>
          <w:lang w:eastAsia="en-GB"/>
        </w:rPr>
        <w:t xml:space="preserve">:   </w:t>
      </w:r>
      <w:r w:rsidR="00670B4D" w:rsidRPr="007E71F8">
        <w:rPr>
          <w:rFonts w:ascii="Arial" w:eastAsia="DengXian" w:hAnsi="Arial" w:cs="Arial"/>
          <w:color w:val="000000"/>
        </w:rPr>
        <w:t xml:space="preserve">Dialectic Reflections on Chinese Comparative Education in </w:t>
      </w:r>
      <w:r w:rsidR="00670B4D">
        <w:rPr>
          <w:rFonts w:ascii="Arial" w:eastAsia="DengXian" w:hAnsi="Arial" w:cs="Arial"/>
          <w:color w:val="000000"/>
        </w:rPr>
        <w:t xml:space="preserve">the </w:t>
      </w:r>
      <w:r w:rsidR="00670B4D" w:rsidRPr="007E71F8">
        <w:rPr>
          <w:rFonts w:ascii="Arial" w:eastAsia="DengXian" w:hAnsi="Arial" w:cs="Arial"/>
          <w:color w:val="000000"/>
        </w:rPr>
        <w:t>Post Pandemic Era</w:t>
      </w:r>
    </w:p>
    <w:p w14:paraId="13903568" w14:textId="77777777" w:rsidR="00670B4D" w:rsidRPr="007E71F8" w:rsidRDefault="00670B4D" w:rsidP="00670B4D">
      <w:pPr>
        <w:pStyle w:val="paragraph"/>
        <w:spacing w:before="0" w:beforeAutospacing="0" w:after="0" w:afterAutospacing="0"/>
        <w:rPr>
          <w:rFonts w:ascii="Arial" w:eastAsia="DengXian" w:hAnsi="Arial" w:cs="Arial"/>
          <w:color w:val="000000"/>
        </w:rPr>
      </w:pPr>
      <w:r w:rsidRPr="007E71F8">
        <w:rPr>
          <w:rFonts w:ascii="Arial" w:hAnsi="Arial" w:cs="Arial"/>
          <w:b/>
          <w:bCs/>
        </w:rPr>
        <w:t>Speaker</w:t>
      </w:r>
      <w:r w:rsidRPr="007E71F8">
        <w:rPr>
          <w:rFonts w:ascii="Arial" w:hAnsi="Arial" w:cs="Arial"/>
        </w:rPr>
        <w:t xml:space="preserve">: Professor Jun Teng, </w:t>
      </w:r>
      <w:r w:rsidRPr="007E71F8">
        <w:rPr>
          <w:rFonts w:ascii="Arial" w:eastAsia="DengXian" w:hAnsi="Arial" w:cs="Arial"/>
          <w:color w:val="000000"/>
        </w:rPr>
        <w:t>Institute of International and Comparative Education, Beijing Normal University</w:t>
      </w:r>
      <w:r>
        <w:rPr>
          <w:rFonts w:ascii="Arial" w:eastAsia="DengXian" w:hAnsi="Arial" w:cs="Arial"/>
          <w:color w:val="000000"/>
        </w:rPr>
        <w:t>, China</w:t>
      </w:r>
    </w:p>
    <w:p w14:paraId="1E5D8DA2" w14:textId="77777777" w:rsidR="00670B4D" w:rsidRPr="007E71F8" w:rsidRDefault="00670B4D" w:rsidP="00670B4D">
      <w:pPr>
        <w:pStyle w:val="paragraph"/>
        <w:spacing w:before="0" w:beforeAutospacing="0" w:after="0" w:afterAutospacing="0"/>
        <w:jc w:val="center"/>
        <w:rPr>
          <w:rFonts w:ascii="Arial" w:eastAsia="DengXian" w:hAnsi="Arial" w:cs="Arial"/>
          <w:b/>
          <w:bCs/>
          <w:color w:val="000000"/>
        </w:rPr>
      </w:pPr>
    </w:p>
    <w:p w14:paraId="060F31D5" w14:textId="77777777" w:rsidR="00670B4D" w:rsidRDefault="00670B4D" w:rsidP="00670B4D">
      <w:pPr>
        <w:pStyle w:val="paragraph"/>
        <w:spacing w:before="0" w:beforeAutospacing="0" w:after="0" w:afterAutospacing="0"/>
        <w:rPr>
          <w:rFonts w:ascii="Arial" w:eastAsia="DengXian" w:hAnsi="Arial" w:cs="Arial"/>
          <w:b/>
          <w:bCs/>
          <w:color w:val="000000"/>
        </w:rPr>
      </w:pPr>
      <w:r w:rsidRPr="007E71F8">
        <w:rPr>
          <w:rFonts w:ascii="Arial" w:eastAsia="DengXian" w:hAnsi="Arial" w:cs="Arial"/>
          <w:b/>
          <w:bCs/>
          <w:color w:val="000000"/>
        </w:rPr>
        <w:t>Biography</w:t>
      </w:r>
    </w:p>
    <w:p w14:paraId="0FF771C7" w14:textId="77777777" w:rsidR="00670B4D" w:rsidRPr="007E71F8" w:rsidRDefault="00670B4D" w:rsidP="00670B4D">
      <w:pPr>
        <w:pStyle w:val="paragraph"/>
        <w:spacing w:before="0" w:beforeAutospacing="0" w:after="0" w:afterAutospacing="0"/>
        <w:jc w:val="both"/>
        <w:rPr>
          <w:rFonts w:ascii="Arial" w:eastAsia="DengXian" w:hAnsi="Arial" w:cs="Arial"/>
          <w:b/>
          <w:bCs/>
          <w:color w:val="000000"/>
        </w:rPr>
      </w:pPr>
      <w:r w:rsidRPr="007E71F8">
        <w:rPr>
          <w:rFonts w:ascii="Arial" w:eastAsia="DengXian" w:hAnsi="Arial" w:cs="Arial"/>
          <w:b/>
          <w:bCs/>
          <w:color w:val="000000"/>
        </w:rPr>
        <w:t>Jun Teng</w:t>
      </w:r>
      <w:r w:rsidRPr="007E71F8">
        <w:rPr>
          <w:rFonts w:ascii="Arial" w:eastAsia="DengXian" w:hAnsi="Arial" w:cs="Arial"/>
          <w:color w:val="000000"/>
        </w:rPr>
        <w:t xml:space="preserve"> is Professor and Associate Dean of the Institute of International and Comparative Education, Beijing Normal </w:t>
      </w:r>
      <w:proofErr w:type="gramStart"/>
      <w:r w:rsidRPr="007E71F8">
        <w:rPr>
          <w:rFonts w:ascii="Arial" w:eastAsia="DengXian" w:hAnsi="Arial" w:cs="Arial"/>
          <w:color w:val="000000"/>
        </w:rPr>
        <w:t>University;</w:t>
      </w:r>
      <w:proofErr w:type="gramEnd"/>
      <w:r w:rsidRPr="007E71F8">
        <w:rPr>
          <w:rFonts w:ascii="Arial" w:hAnsi="Arial" w:cs="Arial"/>
        </w:rPr>
        <w:t xml:space="preserve"> and </w:t>
      </w:r>
      <w:r w:rsidRPr="007E71F8">
        <w:rPr>
          <w:rFonts w:ascii="Arial" w:eastAsia="DengXian" w:hAnsi="Arial" w:cs="Arial"/>
          <w:color w:val="000000"/>
        </w:rPr>
        <w:t xml:space="preserve">Secretary General of </w:t>
      </w:r>
      <w:r>
        <w:rPr>
          <w:rFonts w:ascii="Arial" w:eastAsia="DengXian" w:hAnsi="Arial" w:cs="Arial"/>
          <w:color w:val="000000"/>
        </w:rPr>
        <w:t xml:space="preserve">the </w:t>
      </w:r>
      <w:r w:rsidRPr="007E71F8">
        <w:rPr>
          <w:rFonts w:ascii="Arial" w:eastAsia="DengXian" w:hAnsi="Arial" w:cs="Arial"/>
          <w:color w:val="000000"/>
        </w:rPr>
        <w:t>Chinese Comparative Education Society.</w:t>
      </w:r>
      <w:r w:rsidRPr="007E71F8">
        <w:rPr>
          <w:rFonts w:ascii="Arial" w:hAnsi="Arial" w:cs="Arial"/>
        </w:rPr>
        <w:t xml:space="preserve"> </w:t>
      </w:r>
      <w:r w:rsidRPr="007E71F8">
        <w:rPr>
          <w:rFonts w:ascii="Arial" w:eastAsia="DengXian" w:hAnsi="Arial" w:cs="Arial"/>
          <w:color w:val="000000"/>
        </w:rPr>
        <w:t xml:space="preserve">Teng has long been engaged in comparative education research. Her main research areas include 21st century skills, global competence, global education governance, international </w:t>
      </w:r>
      <w:proofErr w:type="gramStart"/>
      <w:r w:rsidRPr="007E71F8">
        <w:rPr>
          <w:rFonts w:ascii="Arial" w:eastAsia="DengXian" w:hAnsi="Arial" w:cs="Arial"/>
          <w:color w:val="000000"/>
        </w:rPr>
        <w:t>education</w:t>
      </w:r>
      <w:proofErr w:type="gramEnd"/>
      <w:r w:rsidRPr="007E71F8">
        <w:rPr>
          <w:rFonts w:ascii="Arial" w:eastAsia="DengXian" w:hAnsi="Arial" w:cs="Arial"/>
          <w:color w:val="000000"/>
        </w:rPr>
        <w:t xml:space="preserve"> and development education. She has maintained close exchanges and cooperation with UNESCO, the World Bank, the United States, </w:t>
      </w:r>
      <w:proofErr w:type="gramStart"/>
      <w:r w:rsidRPr="007E71F8">
        <w:rPr>
          <w:rFonts w:ascii="Arial" w:eastAsia="DengXian" w:hAnsi="Arial" w:cs="Arial"/>
          <w:color w:val="000000"/>
        </w:rPr>
        <w:t>Finland</w:t>
      </w:r>
      <w:proofErr w:type="gramEnd"/>
      <w:r w:rsidRPr="007E71F8">
        <w:rPr>
          <w:rFonts w:ascii="Arial" w:eastAsia="DengXian" w:hAnsi="Arial" w:cs="Arial"/>
          <w:color w:val="000000"/>
        </w:rPr>
        <w:t xml:space="preserve"> and other countries. She has published more than 100 papers </w:t>
      </w:r>
      <w:r>
        <w:rPr>
          <w:rFonts w:ascii="Arial" w:eastAsia="DengXian" w:hAnsi="Arial" w:cs="Arial"/>
          <w:color w:val="000000"/>
        </w:rPr>
        <w:t xml:space="preserve">for </w:t>
      </w:r>
      <w:r w:rsidRPr="007E71F8">
        <w:rPr>
          <w:rFonts w:ascii="Arial" w:eastAsia="DengXian" w:hAnsi="Arial" w:cs="Arial"/>
          <w:color w:val="000000"/>
        </w:rPr>
        <w:t>peer</w:t>
      </w:r>
      <w:r>
        <w:rPr>
          <w:rFonts w:ascii="Arial" w:eastAsia="DengXian" w:hAnsi="Arial" w:cs="Arial"/>
          <w:color w:val="000000"/>
        </w:rPr>
        <w:t>-</w:t>
      </w:r>
      <w:r w:rsidRPr="007E71F8">
        <w:rPr>
          <w:rFonts w:ascii="Arial" w:eastAsia="DengXian" w:hAnsi="Arial" w:cs="Arial"/>
          <w:color w:val="000000"/>
        </w:rPr>
        <w:t>reviewed journal</w:t>
      </w:r>
      <w:r>
        <w:rPr>
          <w:rFonts w:ascii="Arial" w:eastAsia="DengXian" w:hAnsi="Arial" w:cs="Arial"/>
          <w:color w:val="000000"/>
        </w:rPr>
        <w:t>s</w:t>
      </w:r>
      <w:r w:rsidRPr="007E71F8">
        <w:rPr>
          <w:rFonts w:ascii="Arial" w:eastAsia="DengXian" w:hAnsi="Arial" w:cs="Arial"/>
          <w:color w:val="000000"/>
        </w:rPr>
        <w:t xml:space="preserve"> and newspapers. Her latest three monographs on international education have been published by Shanghai Education Press.</w:t>
      </w:r>
    </w:p>
    <w:p w14:paraId="22D49804" w14:textId="77777777" w:rsidR="00670B4D" w:rsidRPr="007E71F8" w:rsidRDefault="00670B4D" w:rsidP="00670B4D">
      <w:pPr>
        <w:pStyle w:val="paragraph"/>
        <w:spacing w:before="0" w:beforeAutospacing="0" w:after="0" w:afterAutospacing="0"/>
        <w:rPr>
          <w:rFonts w:ascii="Arial" w:hAnsi="Arial" w:cs="Arial"/>
        </w:rPr>
      </w:pPr>
    </w:p>
    <w:p w14:paraId="50D8982F" w14:textId="77777777" w:rsidR="00670B4D" w:rsidRDefault="00670B4D" w:rsidP="00670B4D">
      <w:pPr>
        <w:pStyle w:val="paragraph"/>
        <w:spacing w:before="0" w:beforeAutospacing="0" w:after="0" w:afterAutospacing="0"/>
        <w:rPr>
          <w:rFonts w:ascii="Arial" w:hAnsi="Arial" w:cs="Arial"/>
          <w:b/>
          <w:bCs/>
        </w:rPr>
      </w:pPr>
      <w:r w:rsidRPr="007E71F8">
        <w:rPr>
          <w:rFonts w:ascii="Arial" w:eastAsia="DengXian" w:hAnsi="Arial" w:cs="Arial"/>
          <w:b/>
          <w:bCs/>
          <w:color w:val="000000"/>
        </w:rPr>
        <w:t>Abstract</w:t>
      </w:r>
    </w:p>
    <w:p w14:paraId="20532EE6" w14:textId="77777777" w:rsidR="00670B4D" w:rsidRPr="007E71F8" w:rsidRDefault="00670B4D" w:rsidP="00670B4D">
      <w:pPr>
        <w:pStyle w:val="paragraph"/>
        <w:spacing w:before="0" w:beforeAutospacing="0" w:after="0" w:afterAutospacing="0"/>
        <w:jc w:val="both"/>
        <w:rPr>
          <w:rFonts w:ascii="Arial" w:hAnsi="Arial" w:cs="Arial"/>
          <w:b/>
          <w:bCs/>
        </w:rPr>
      </w:pPr>
      <w:r w:rsidRPr="007E71F8">
        <w:rPr>
          <w:rFonts w:ascii="Arial" w:eastAsia="DengXian" w:hAnsi="Arial" w:cs="Arial"/>
          <w:color w:val="000000"/>
        </w:rPr>
        <w:t xml:space="preserve">The outbreak of COVID-19 and its spread all over the world have profoundly changed the geopolitical pattern and inherent cultural logic of today's world development. With </w:t>
      </w:r>
      <w:r>
        <w:rPr>
          <w:rFonts w:ascii="Arial" w:eastAsia="DengXian" w:hAnsi="Arial" w:cs="Arial"/>
          <w:color w:val="000000"/>
        </w:rPr>
        <w:t>an</w:t>
      </w:r>
      <w:r w:rsidRPr="007E71F8">
        <w:rPr>
          <w:rFonts w:ascii="Arial" w:eastAsia="DengXian" w:hAnsi="Arial" w:cs="Arial"/>
          <w:color w:val="000000"/>
        </w:rPr>
        <w:t xml:space="preserve"> inheren</w:t>
      </w:r>
      <w:r>
        <w:rPr>
          <w:rFonts w:ascii="Arial" w:eastAsia="DengXian" w:hAnsi="Arial" w:cs="Arial"/>
          <w:color w:val="000000"/>
        </w:rPr>
        <w:t>tly</w:t>
      </w:r>
      <w:r w:rsidRPr="007E71F8">
        <w:rPr>
          <w:rFonts w:ascii="Arial" w:eastAsia="DengXian" w:hAnsi="Arial" w:cs="Arial"/>
          <w:color w:val="000000"/>
        </w:rPr>
        <w:t xml:space="preserve"> cross-cultural and global nature, the development of Comparative Education is also deeply influenced</w:t>
      </w:r>
      <w:r>
        <w:rPr>
          <w:rFonts w:ascii="Arial" w:eastAsia="DengXian" w:hAnsi="Arial" w:cs="Arial"/>
          <w:color w:val="000000"/>
        </w:rPr>
        <w:t xml:space="preserve"> by these changes</w:t>
      </w:r>
      <w:r w:rsidRPr="007E71F8">
        <w:rPr>
          <w:rFonts w:ascii="Arial" w:eastAsia="DengXian" w:hAnsi="Arial" w:cs="Arial"/>
          <w:color w:val="000000"/>
        </w:rPr>
        <w:t xml:space="preserve">. In China, it is more obvious when intertwined with the internal development and transformation of Chinese society, showing multiple contradictory and dialectical relations. How to deal with the relationship between domestic and international, sovereignty independence and the transfer of consensus, humanities and technology, </w:t>
      </w:r>
      <w:proofErr w:type="gramStart"/>
      <w:r w:rsidRPr="007E71F8">
        <w:rPr>
          <w:rFonts w:ascii="Arial" w:eastAsia="DengXian" w:hAnsi="Arial" w:cs="Arial"/>
          <w:color w:val="000000"/>
        </w:rPr>
        <w:t>theory</w:t>
      </w:r>
      <w:proofErr w:type="gramEnd"/>
      <w:r w:rsidRPr="007E71F8">
        <w:rPr>
          <w:rFonts w:ascii="Arial" w:eastAsia="DengXian" w:hAnsi="Arial" w:cs="Arial"/>
          <w:color w:val="000000"/>
        </w:rPr>
        <w:t xml:space="preserve"> and practice, and so on, are all fully embodied in the purpose, content, methods and application of Comparative Education research. These questions can hardly be answered in </w:t>
      </w:r>
      <w:r>
        <w:rPr>
          <w:rFonts w:ascii="Arial" w:eastAsia="DengXian" w:hAnsi="Arial" w:cs="Arial"/>
          <w:color w:val="000000"/>
        </w:rPr>
        <w:t xml:space="preserve">the </w:t>
      </w:r>
      <w:r w:rsidRPr="007E71F8">
        <w:rPr>
          <w:rFonts w:ascii="Arial" w:eastAsia="DengXian" w:hAnsi="Arial" w:cs="Arial"/>
          <w:color w:val="000000"/>
        </w:rPr>
        <w:t>short term</w:t>
      </w:r>
      <w:r>
        <w:rPr>
          <w:rFonts w:ascii="Arial" w:eastAsia="DengXian" w:hAnsi="Arial" w:cs="Arial"/>
          <w:color w:val="000000"/>
        </w:rPr>
        <w:t>. This talk</w:t>
      </w:r>
      <w:r w:rsidRPr="007E71F8">
        <w:rPr>
          <w:rFonts w:ascii="Arial" w:eastAsia="DengXian" w:hAnsi="Arial" w:cs="Arial"/>
          <w:color w:val="000000"/>
        </w:rPr>
        <w:t xml:space="preserve"> calls</w:t>
      </w:r>
      <w:r>
        <w:rPr>
          <w:rFonts w:ascii="Arial" w:eastAsia="DengXian" w:hAnsi="Arial" w:cs="Arial"/>
          <w:color w:val="000000"/>
        </w:rPr>
        <w:t xml:space="preserve"> for</w:t>
      </w:r>
      <w:r w:rsidRPr="007E71F8">
        <w:rPr>
          <w:rFonts w:ascii="Arial" w:eastAsia="DengXian" w:hAnsi="Arial" w:cs="Arial"/>
          <w:color w:val="000000"/>
        </w:rPr>
        <w:t xml:space="preserve"> extensive and long-lasting discussion and </w:t>
      </w:r>
      <w:r>
        <w:rPr>
          <w:rFonts w:ascii="Arial" w:eastAsia="DengXian" w:hAnsi="Arial" w:cs="Arial"/>
          <w:color w:val="000000"/>
        </w:rPr>
        <w:t xml:space="preserve">reflection on </w:t>
      </w:r>
      <w:r w:rsidRPr="007E71F8">
        <w:rPr>
          <w:rFonts w:ascii="Arial" w:eastAsia="DengXian" w:hAnsi="Arial" w:cs="Arial"/>
          <w:color w:val="000000"/>
        </w:rPr>
        <w:t>practices among Chinese comparative education scholars.</w:t>
      </w:r>
    </w:p>
    <w:p w14:paraId="323AEFA5" w14:textId="77777777" w:rsidR="00670B4D" w:rsidRPr="007E71F8" w:rsidRDefault="00670B4D" w:rsidP="00670B4D">
      <w:pPr>
        <w:pStyle w:val="paragraph"/>
        <w:spacing w:before="0" w:beforeAutospacing="0" w:after="0" w:afterAutospacing="0"/>
        <w:jc w:val="center"/>
        <w:rPr>
          <w:rFonts w:ascii="Arial" w:hAnsi="Arial" w:cs="Arial"/>
        </w:rPr>
      </w:pPr>
    </w:p>
    <w:p w14:paraId="460B8AE8" w14:textId="77777777" w:rsidR="00670B4D" w:rsidRDefault="00670B4D" w:rsidP="007E71F8">
      <w:pPr>
        <w:textAlignment w:val="baseline"/>
        <w:rPr>
          <w:rFonts w:ascii="Arial" w:eastAsia="Times New Roman" w:hAnsi="Arial" w:cs="Arial"/>
          <w:b/>
          <w:bCs/>
          <w:color w:val="000000"/>
          <w:lang w:eastAsia="en-GB"/>
        </w:rPr>
      </w:pPr>
    </w:p>
    <w:p w14:paraId="05F16061" w14:textId="77777777" w:rsidR="00670B4D" w:rsidRDefault="00670B4D" w:rsidP="007E71F8">
      <w:pPr>
        <w:textAlignment w:val="baseline"/>
        <w:rPr>
          <w:rFonts w:ascii="Arial" w:eastAsia="Times New Roman" w:hAnsi="Arial" w:cs="Arial"/>
          <w:b/>
          <w:bCs/>
          <w:color w:val="000000"/>
          <w:lang w:eastAsia="en-GB"/>
        </w:rPr>
      </w:pPr>
    </w:p>
    <w:p w14:paraId="113E30CA" w14:textId="745FE025" w:rsidR="001675B3" w:rsidRPr="007E71F8" w:rsidRDefault="00670B4D" w:rsidP="007E71F8">
      <w:pPr>
        <w:textAlignment w:val="baseline"/>
        <w:rPr>
          <w:rFonts w:ascii="Arial" w:eastAsia="Times New Roman" w:hAnsi="Arial" w:cs="Arial"/>
          <w:color w:val="000000"/>
          <w:lang w:eastAsia="en-GB"/>
        </w:rPr>
      </w:pPr>
      <w:r>
        <w:rPr>
          <w:rStyle w:val="Strong"/>
          <w:rFonts w:ascii="Arial" w:hAnsi="Arial" w:cs="Arial"/>
        </w:rPr>
        <w:t>Presentation Three</w:t>
      </w:r>
      <w:r w:rsidRPr="007E71F8">
        <w:rPr>
          <w:rStyle w:val="Strong"/>
          <w:rFonts w:ascii="Arial" w:hAnsi="Arial" w:cs="Arial"/>
        </w:rPr>
        <w:t xml:space="preserve">: </w:t>
      </w:r>
      <w:proofErr w:type="spellStart"/>
      <w:r w:rsidR="001675B3" w:rsidRPr="007E71F8">
        <w:rPr>
          <w:rFonts w:ascii="Arial" w:eastAsia="Times New Roman" w:hAnsi="Arial" w:cs="Arial"/>
          <w:color w:val="000000"/>
          <w:lang w:eastAsia="en-GB"/>
        </w:rPr>
        <w:t>Pandemia</w:t>
      </w:r>
      <w:proofErr w:type="spellEnd"/>
      <w:r w:rsidR="001675B3" w:rsidRPr="007E71F8">
        <w:rPr>
          <w:rFonts w:ascii="Arial" w:eastAsia="Times New Roman" w:hAnsi="Arial" w:cs="Arial"/>
          <w:color w:val="000000"/>
          <w:lang w:eastAsia="en-GB"/>
        </w:rPr>
        <w:t xml:space="preserve">: The </w:t>
      </w:r>
      <w:r w:rsidR="00541BB0">
        <w:rPr>
          <w:rFonts w:ascii="Arial" w:eastAsia="Times New Roman" w:hAnsi="Arial" w:cs="Arial"/>
          <w:color w:val="000000"/>
          <w:lang w:eastAsia="en-GB"/>
        </w:rPr>
        <w:t>P</w:t>
      </w:r>
      <w:r w:rsidR="00541BB0" w:rsidRPr="007E71F8">
        <w:rPr>
          <w:rFonts w:ascii="Arial" w:eastAsia="Times New Roman" w:hAnsi="Arial" w:cs="Arial"/>
          <w:color w:val="000000"/>
          <w:lang w:eastAsia="en-GB"/>
        </w:rPr>
        <w:t xml:space="preserve">ersonal </w:t>
      </w:r>
      <w:r w:rsidR="001675B3" w:rsidRPr="007E71F8">
        <w:rPr>
          <w:rFonts w:ascii="Arial" w:eastAsia="Times New Roman" w:hAnsi="Arial" w:cs="Arial"/>
          <w:color w:val="000000"/>
          <w:lang w:eastAsia="en-GB"/>
        </w:rPr>
        <w:t xml:space="preserve">and </w:t>
      </w:r>
      <w:r w:rsidR="00541BB0">
        <w:rPr>
          <w:rFonts w:ascii="Arial" w:eastAsia="Times New Roman" w:hAnsi="Arial" w:cs="Arial"/>
          <w:color w:val="000000"/>
          <w:lang w:eastAsia="en-GB"/>
        </w:rPr>
        <w:t>P</w:t>
      </w:r>
      <w:r w:rsidR="001675B3" w:rsidRPr="007E71F8">
        <w:rPr>
          <w:rFonts w:ascii="Arial" w:eastAsia="Times New Roman" w:hAnsi="Arial" w:cs="Arial"/>
          <w:color w:val="000000"/>
          <w:lang w:eastAsia="en-GB"/>
        </w:rPr>
        <w:t xml:space="preserve">rofessional </w:t>
      </w:r>
      <w:r w:rsidR="00541BB0">
        <w:rPr>
          <w:rFonts w:ascii="Arial" w:eastAsia="Times New Roman" w:hAnsi="Arial" w:cs="Arial"/>
          <w:color w:val="000000"/>
          <w:lang w:eastAsia="en-GB"/>
        </w:rPr>
        <w:t>C</w:t>
      </w:r>
      <w:r w:rsidR="001675B3" w:rsidRPr="007E71F8">
        <w:rPr>
          <w:rFonts w:ascii="Arial" w:eastAsia="Times New Roman" w:hAnsi="Arial" w:cs="Arial"/>
          <w:color w:val="000000"/>
          <w:lang w:eastAsia="en-GB"/>
        </w:rPr>
        <w:t xml:space="preserve">osts of </w:t>
      </w:r>
      <w:r w:rsidR="00541BB0">
        <w:rPr>
          <w:rFonts w:ascii="Arial" w:eastAsia="Times New Roman" w:hAnsi="Arial" w:cs="Arial"/>
          <w:color w:val="000000"/>
          <w:lang w:eastAsia="en-GB"/>
        </w:rPr>
        <w:t>U</w:t>
      </w:r>
      <w:r w:rsidR="00541BB0" w:rsidRPr="007E71F8">
        <w:rPr>
          <w:rFonts w:ascii="Arial" w:eastAsia="Times New Roman" w:hAnsi="Arial" w:cs="Arial"/>
          <w:color w:val="000000"/>
          <w:lang w:eastAsia="en-GB"/>
        </w:rPr>
        <w:t xml:space="preserve">niversities' </w:t>
      </w:r>
      <w:r w:rsidR="00541BB0">
        <w:rPr>
          <w:rFonts w:ascii="Arial" w:eastAsia="Times New Roman" w:hAnsi="Arial" w:cs="Arial"/>
          <w:color w:val="000000"/>
          <w:lang w:eastAsia="en-GB"/>
        </w:rPr>
        <w:t>R</w:t>
      </w:r>
      <w:r w:rsidR="00541BB0" w:rsidRPr="007E71F8">
        <w:rPr>
          <w:rFonts w:ascii="Arial" w:eastAsia="Times New Roman" w:hAnsi="Arial" w:cs="Arial"/>
          <w:color w:val="000000"/>
          <w:lang w:eastAsia="en-GB"/>
        </w:rPr>
        <w:t xml:space="preserve">esponse </w:t>
      </w:r>
      <w:r w:rsidR="001675B3" w:rsidRPr="007E71F8">
        <w:rPr>
          <w:rFonts w:ascii="Arial" w:eastAsia="Times New Roman" w:hAnsi="Arial" w:cs="Arial"/>
          <w:color w:val="000000"/>
          <w:lang w:eastAsia="en-GB"/>
        </w:rPr>
        <w:t>to COVID-19.</w:t>
      </w:r>
    </w:p>
    <w:p w14:paraId="13F2AC7C" w14:textId="07F20285" w:rsidR="00876142" w:rsidRPr="007E71F8" w:rsidRDefault="004A2C13" w:rsidP="007E71F8">
      <w:pPr>
        <w:rPr>
          <w:rFonts w:ascii="Arial" w:eastAsia="Times New Roman" w:hAnsi="Arial" w:cs="Arial"/>
          <w:color w:val="000000"/>
          <w:bdr w:val="none" w:sz="0" w:space="0" w:color="auto" w:frame="1"/>
          <w:lang w:eastAsia="en-GB"/>
        </w:rPr>
      </w:pPr>
      <w:r w:rsidRPr="007E71F8">
        <w:rPr>
          <w:rFonts w:ascii="Arial" w:eastAsia="Times New Roman" w:hAnsi="Arial" w:cs="Arial"/>
          <w:b/>
          <w:bCs/>
          <w:color w:val="000000"/>
          <w:bdr w:val="none" w:sz="0" w:space="0" w:color="auto" w:frame="1"/>
          <w:lang w:eastAsia="en-GB"/>
        </w:rPr>
        <w:t xml:space="preserve">Speaker: </w:t>
      </w:r>
      <w:r w:rsidR="000D56CE" w:rsidRPr="007E71F8">
        <w:rPr>
          <w:rFonts w:ascii="Arial" w:eastAsia="Times New Roman" w:hAnsi="Arial" w:cs="Arial"/>
          <w:color w:val="000000"/>
          <w:bdr w:val="none" w:sz="0" w:space="0" w:color="auto" w:frame="1"/>
          <w:lang w:eastAsia="en-GB"/>
        </w:rPr>
        <w:t xml:space="preserve">Professor </w:t>
      </w:r>
      <w:r w:rsidR="00876142" w:rsidRPr="007E71F8">
        <w:rPr>
          <w:rFonts w:ascii="Arial" w:eastAsia="Times New Roman" w:hAnsi="Arial" w:cs="Arial"/>
          <w:color w:val="000000"/>
          <w:bdr w:val="none" w:sz="0" w:space="0" w:color="auto" w:frame="1"/>
          <w:lang w:eastAsia="en-GB"/>
        </w:rPr>
        <w:t>Richard Watermeyer</w:t>
      </w:r>
      <w:r w:rsidR="006223A4" w:rsidRPr="007E71F8">
        <w:rPr>
          <w:rFonts w:ascii="Arial" w:eastAsia="Times New Roman" w:hAnsi="Arial" w:cs="Arial"/>
          <w:color w:val="000000"/>
          <w:bdr w:val="none" w:sz="0" w:space="0" w:color="auto" w:frame="1"/>
          <w:lang w:eastAsia="en-GB"/>
        </w:rPr>
        <w:t>, University of Bristol, UK</w:t>
      </w:r>
    </w:p>
    <w:p w14:paraId="0BE576AB" w14:textId="77777777" w:rsidR="007E71F8" w:rsidRDefault="007E71F8" w:rsidP="007E71F8">
      <w:pPr>
        <w:rPr>
          <w:rFonts w:ascii="Arial" w:eastAsia="Times New Roman" w:hAnsi="Arial" w:cs="Arial"/>
          <w:b/>
          <w:bCs/>
          <w:color w:val="000000"/>
          <w:bdr w:val="none" w:sz="0" w:space="0" w:color="auto" w:frame="1"/>
          <w:lang w:eastAsia="en-GB"/>
        </w:rPr>
      </w:pPr>
    </w:p>
    <w:p w14:paraId="01113E06" w14:textId="4007F241" w:rsidR="001675B3" w:rsidRPr="007E71F8" w:rsidRDefault="001675B3" w:rsidP="007E71F8">
      <w:pPr>
        <w:rPr>
          <w:rFonts w:ascii="Arial" w:eastAsia="Times New Roman" w:hAnsi="Arial" w:cs="Arial"/>
          <w:b/>
          <w:bCs/>
          <w:color w:val="000000"/>
          <w:bdr w:val="none" w:sz="0" w:space="0" w:color="auto" w:frame="1"/>
          <w:lang w:eastAsia="en-GB"/>
        </w:rPr>
      </w:pPr>
      <w:r w:rsidRPr="007E71F8">
        <w:rPr>
          <w:rFonts w:ascii="Arial" w:eastAsia="Times New Roman" w:hAnsi="Arial" w:cs="Arial"/>
          <w:b/>
          <w:bCs/>
          <w:color w:val="000000"/>
          <w:bdr w:val="none" w:sz="0" w:space="0" w:color="auto" w:frame="1"/>
          <w:lang w:eastAsia="en-GB"/>
        </w:rPr>
        <w:t>Biography</w:t>
      </w:r>
    </w:p>
    <w:p w14:paraId="164B0803" w14:textId="71803E47" w:rsidR="00876142" w:rsidRPr="007E71F8" w:rsidRDefault="00876142" w:rsidP="007E71F8">
      <w:pPr>
        <w:jc w:val="both"/>
        <w:textAlignment w:val="baseline"/>
        <w:rPr>
          <w:rFonts w:ascii="Arial" w:eastAsia="Times New Roman" w:hAnsi="Arial" w:cs="Arial"/>
          <w:color w:val="000000"/>
          <w:lang w:eastAsia="en-GB"/>
        </w:rPr>
      </w:pPr>
      <w:r w:rsidRPr="007E71F8">
        <w:rPr>
          <w:rFonts w:ascii="Arial" w:eastAsia="Times New Roman" w:hAnsi="Arial" w:cs="Arial"/>
          <w:b/>
          <w:bCs/>
          <w:color w:val="000000"/>
          <w:bdr w:val="none" w:sz="0" w:space="0" w:color="auto" w:frame="1"/>
          <w:lang w:eastAsia="en-GB"/>
        </w:rPr>
        <w:t>Richard Watermeyer</w:t>
      </w:r>
      <w:r w:rsidRPr="007E71F8">
        <w:rPr>
          <w:rFonts w:ascii="Arial" w:eastAsia="Times New Roman" w:hAnsi="Arial" w:cs="Arial"/>
          <w:color w:val="000000"/>
          <w:bdr w:val="none" w:sz="0" w:space="0" w:color="auto" w:frame="1"/>
          <w:lang w:eastAsia="en-GB"/>
        </w:rPr>
        <w:t> is</w:t>
      </w:r>
      <w:r w:rsidRPr="007E71F8">
        <w:rPr>
          <w:rFonts w:ascii="Arial" w:eastAsia="Times New Roman" w:hAnsi="Arial" w:cs="Arial"/>
          <w:b/>
          <w:bCs/>
          <w:color w:val="000000"/>
          <w:bdr w:val="none" w:sz="0" w:space="0" w:color="auto" w:frame="1"/>
          <w:lang w:eastAsia="en-GB"/>
        </w:rPr>
        <w:t> </w:t>
      </w:r>
      <w:r w:rsidRPr="007E71F8">
        <w:rPr>
          <w:rFonts w:ascii="Arial" w:eastAsia="Times New Roman" w:hAnsi="Arial" w:cs="Arial"/>
          <w:color w:val="000000"/>
          <w:bdr w:val="none" w:sz="0" w:space="0" w:color="auto" w:frame="1"/>
          <w:lang w:eastAsia="en-GB"/>
        </w:rPr>
        <w:t xml:space="preserve">Professor of Higher Education and Co-Director of the Centre for Higher Education Transformations at the University of Bristol. He is by training and orientation, a sociologist of higher education with expertise related especially to academic praxis; institutional and research governance; scientific accountability and engagement; and higher education policy reform. His recent books </w:t>
      </w:r>
      <w:proofErr w:type="gramStart"/>
      <w:r w:rsidRPr="007E71F8">
        <w:rPr>
          <w:rFonts w:ascii="Arial" w:eastAsia="Times New Roman" w:hAnsi="Arial" w:cs="Arial"/>
          <w:color w:val="000000"/>
          <w:bdr w:val="none" w:sz="0" w:space="0" w:color="auto" w:frame="1"/>
          <w:lang w:eastAsia="en-GB"/>
        </w:rPr>
        <w:t>include:</w:t>
      </w:r>
      <w:proofErr w:type="gramEnd"/>
      <w:r w:rsidRPr="007E71F8">
        <w:rPr>
          <w:rFonts w:ascii="Arial" w:eastAsia="Times New Roman" w:hAnsi="Arial" w:cs="Arial"/>
          <w:color w:val="000000"/>
          <w:bdr w:val="none" w:sz="0" w:space="0" w:color="auto" w:frame="1"/>
          <w:lang w:eastAsia="en-GB"/>
        </w:rPr>
        <w:t> </w:t>
      </w:r>
      <w:r w:rsidRPr="007E71F8">
        <w:rPr>
          <w:rFonts w:ascii="Arial" w:eastAsia="Times New Roman" w:hAnsi="Arial" w:cs="Arial"/>
          <w:i/>
          <w:iCs/>
          <w:color w:val="000000"/>
          <w:bdr w:val="none" w:sz="0" w:space="0" w:color="auto" w:frame="1"/>
          <w:lang w:eastAsia="en-GB"/>
        </w:rPr>
        <w:t>Competitive Accountability in Academic Life</w:t>
      </w:r>
      <w:r w:rsidRPr="007E71F8">
        <w:rPr>
          <w:rFonts w:ascii="Arial" w:eastAsia="Times New Roman" w:hAnsi="Arial" w:cs="Arial"/>
          <w:color w:val="000000"/>
          <w:bdr w:val="none" w:sz="0" w:space="0" w:color="auto" w:frame="1"/>
          <w:lang w:eastAsia="en-GB"/>
        </w:rPr>
        <w:t>: </w:t>
      </w:r>
      <w:r w:rsidRPr="007E71F8">
        <w:rPr>
          <w:rFonts w:ascii="Arial" w:eastAsia="Times New Roman" w:hAnsi="Arial" w:cs="Arial"/>
          <w:i/>
          <w:iCs/>
          <w:color w:val="000000"/>
          <w:bdr w:val="none" w:sz="0" w:space="0" w:color="auto" w:frame="1"/>
          <w:lang w:eastAsia="en-GB"/>
        </w:rPr>
        <w:t>The struggle for social impact and public legitimacy</w:t>
      </w:r>
      <w:r w:rsidRPr="007E71F8">
        <w:rPr>
          <w:rFonts w:ascii="Arial" w:eastAsia="Times New Roman" w:hAnsi="Arial" w:cs="Arial"/>
          <w:color w:val="000000"/>
          <w:bdr w:val="none" w:sz="0" w:space="0" w:color="auto" w:frame="1"/>
          <w:lang w:eastAsia="en-GB"/>
        </w:rPr>
        <w:t> (Cheltenham: Edward Elgar) and </w:t>
      </w:r>
      <w:r w:rsidRPr="007E71F8">
        <w:rPr>
          <w:rFonts w:ascii="Arial" w:eastAsia="Times New Roman" w:hAnsi="Arial" w:cs="Arial"/>
          <w:i/>
          <w:iCs/>
          <w:color w:val="000000"/>
          <w:bdr w:val="none" w:sz="0" w:space="0" w:color="auto" w:frame="1"/>
          <w:lang w:eastAsia="en-GB"/>
        </w:rPr>
        <w:t>The Impact Agenda</w:t>
      </w:r>
      <w:r w:rsidRPr="007E71F8">
        <w:rPr>
          <w:rFonts w:ascii="Arial" w:eastAsia="Times New Roman" w:hAnsi="Arial" w:cs="Arial"/>
          <w:color w:val="000000"/>
          <w:bdr w:val="none" w:sz="0" w:space="0" w:color="auto" w:frame="1"/>
          <w:lang w:eastAsia="en-GB"/>
        </w:rPr>
        <w:t>: </w:t>
      </w:r>
      <w:r w:rsidRPr="007E71F8">
        <w:rPr>
          <w:rFonts w:ascii="Arial" w:eastAsia="Times New Roman" w:hAnsi="Arial" w:cs="Arial"/>
          <w:i/>
          <w:iCs/>
          <w:color w:val="000000"/>
          <w:bdr w:val="none" w:sz="0" w:space="0" w:color="auto" w:frame="1"/>
          <w:lang w:eastAsia="en-GB"/>
        </w:rPr>
        <w:t>Controversies, Consequences and Challenges</w:t>
      </w:r>
      <w:r w:rsidRPr="007E71F8">
        <w:rPr>
          <w:rFonts w:ascii="Arial" w:eastAsia="Times New Roman" w:hAnsi="Arial" w:cs="Arial"/>
          <w:color w:val="000000"/>
          <w:bdr w:val="none" w:sz="0" w:space="0" w:color="auto" w:frame="1"/>
          <w:lang w:eastAsia="en-GB"/>
        </w:rPr>
        <w:t> (Bristol: Policy). Over the last two years, much of Richard’s work has focused on the transformational challenges of the COVID-19 pandemic on university communities around the world, with a special focus on the issues of health and wellbeing for academic and professional service staff. He is currently leading an international team of researchers exploring the experience of ‘long-COVID’ faced by university staff in countries spanning the Global North and South.</w:t>
      </w:r>
    </w:p>
    <w:p w14:paraId="577F104A" w14:textId="77777777" w:rsidR="00876142" w:rsidRPr="007E71F8" w:rsidRDefault="00876142" w:rsidP="007E71F8">
      <w:pPr>
        <w:jc w:val="center"/>
        <w:rPr>
          <w:rFonts w:ascii="Arial" w:eastAsia="Times New Roman" w:hAnsi="Arial" w:cs="Arial"/>
          <w:lang w:eastAsia="en-GB"/>
        </w:rPr>
      </w:pPr>
    </w:p>
    <w:p w14:paraId="4DB750D9" w14:textId="62A795FE" w:rsidR="000D56CE" w:rsidRPr="007E71F8" w:rsidRDefault="000D56CE" w:rsidP="007E71F8">
      <w:pPr>
        <w:rPr>
          <w:rFonts w:ascii="Arial" w:eastAsia="Times New Roman" w:hAnsi="Arial" w:cs="Arial"/>
          <w:b/>
          <w:bCs/>
          <w:color w:val="000000"/>
          <w:bdr w:val="none" w:sz="0" w:space="0" w:color="auto" w:frame="1"/>
          <w:lang w:eastAsia="en-GB"/>
        </w:rPr>
      </w:pPr>
      <w:r w:rsidRPr="007E71F8">
        <w:rPr>
          <w:rFonts w:ascii="Arial" w:eastAsia="Times New Roman" w:hAnsi="Arial" w:cs="Arial"/>
          <w:b/>
          <w:bCs/>
          <w:color w:val="000000"/>
          <w:bdr w:val="none" w:sz="0" w:space="0" w:color="auto" w:frame="1"/>
          <w:lang w:eastAsia="en-GB"/>
        </w:rPr>
        <w:t>Abstract</w:t>
      </w:r>
    </w:p>
    <w:p w14:paraId="0B79C47C" w14:textId="77777777" w:rsidR="000D56CE" w:rsidRPr="007E71F8" w:rsidRDefault="000D56CE" w:rsidP="007E71F8">
      <w:pPr>
        <w:jc w:val="both"/>
        <w:textAlignment w:val="baseline"/>
        <w:rPr>
          <w:rFonts w:ascii="Arial" w:eastAsia="Times New Roman" w:hAnsi="Arial" w:cs="Arial"/>
          <w:color w:val="000000"/>
          <w:lang w:eastAsia="en-GB"/>
        </w:rPr>
      </w:pPr>
      <w:r w:rsidRPr="007E71F8">
        <w:rPr>
          <w:rFonts w:ascii="Arial" w:eastAsia="Times New Roman" w:hAnsi="Arial" w:cs="Arial"/>
          <w:color w:val="000000"/>
          <w:lang w:eastAsia="en-GB"/>
        </w:rPr>
        <w:t xml:space="preserve">In this talk I will present findings from empirical research undertaken over the course of the last two years in multiple international higher education settings that reveal the professional and personal impact of universities' response to the COVID-19 pandemic on their staff. I will showcase the experience of academic and professional service staff in transitioning (both in an emergency and longer-term context) to remote working practices and in adjusting to or resisting crisis-management conditions. The pandemic will be shown to have laid bare and exacerbated an underlying crisis of higher education, particularly in aggressively </w:t>
      </w:r>
      <w:proofErr w:type="spellStart"/>
      <w:r w:rsidRPr="007E71F8">
        <w:rPr>
          <w:rFonts w:ascii="Arial" w:eastAsia="Times New Roman" w:hAnsi="Arial" w:cs="Arial"/>
          <w:color w:val="000000"/>
          <w:lang w:eastAsia="en-GB"/>
        </w:rPr>
        <w:t>marketised</w:t>
      </w:r>
      <w:proofErr w:type="spellEnd"/>
      <w:r w:rsidRPr="007E71F8">
        <w:rPr>
          <w:rFonts w:ascii="Arial" w:eastAsia="Times New Roman" w:hAnsi="Arial" w:cs="Arial"/>
          <w:color w:val="000000"/>
          <w:lang w:eastAsia="en-GB"/>
        </w:rPr>
        <w:t xml:space="preserve"> (and internationalised) systems. '</w:t>
      </w:r>
      <w:proofErr w:type="spellStart"/>
      <w:r w:rsidRPr="007E71F8">
        <w:rPr>
          <w:rFonts w:ascii="Arial" w:eastAsia="Times New Roman" w:hAnsi="Arial" w:cs="Arial"/>
          <w:color w:val="000000"/>
          <w:lang w:eastAsia="en-GB"/>
        </w:rPr>
        <w:t>Pandemia</w:t>
      </w:r>
      <w:proofErr w:type="spellEnd"/>
      <w:r w:rsidRPr="007E71F8">
        <w:rPr>
          <w:rFonts w:ascii="Arial" w:eastAsia="Times New Roman" w:hAnsi="Arial" w:cs="Arial"/>
          <w:color w:val="000000"/>
          <w:lang w:eastAsia="en-GB"/>
        </w:rPr>
        <w:t>' is accordingly presented as a clarion call for universities to privilege an ethic of care, too often neglected if not lost in higher education's hyper-competitive prestige and performance culture and yet core to the ongoing transformation of universities as educational institutions in a milieu of unprecedented change.</w:t>
      </w:r>
    </w:p>
    <w:p w14:paraId="5AF99B76" w14:textId="34CDF395" w:rsidR="000D56CE" w:rsidRPr="007E71F8" w:rsidRDefault="000D56CE" w:rsidP="007E71F8">
      <w:pPr>
        <w:jc w:val="center"/>
        <w:rPr>
          <w:rFonts w:ascii="Arial" w:hAnsi="Arial" w:cs="Arial"/>
        </w:rPr>
      </w:pPr>
    </w:p>
    <w:p w14:paraId="490A7527" w14:textId="77777777" w:rsidR="00670B4D" w:rsidRPr="007E71F8" w:rsidRDefault="00670B4D" w:rsidP="007E71F8">
      <w:pPr>
        <w:jc w:val="center"/>
        <w:rPr>
          <w:rFonts w:ascii="Arial" w:hAnsi="Arial" w:cs="Arial"/>
        </w:rPr>
      </w:pPr>
    </w:p>
    <w:p w14:paraId="48680A94" w14:textId="77777777" w:rsidR="00700A60" w:rsidRPr="007E71F8" w:rsidRDefault="00700A60" w:rsidP="007E71F8">
      <w:pPr>
        <w:jc w:val="center"/>
        <w:rPr>
          <w:rFonts w:ascii="Arial" w:hAnsi="Arial" w:cs="Arial"/>
        </w:rPr>
      </w:pPr>
    </w:p>
    <w:p w14:paraId="482616FD" w14:textId="7987655A" w:rsidR="004A2C13" w:rsidRPr="007E71F8" w:rsidRDefault="00670B4D" w:rsidP="00670B4D">
      <w:pPr>
        <w:pStyle w:val="paragraph"/>
        <w:spacing w:before="0" w:beforeAutospacing="0" w:after="0" w:afterAutospacing="0"/>
        <w:jc w:val="both"/>
        <w:rPr>
          <w:rFonts w:ascii="Arial" w:hAnsi="Arial" w:cs="Arial"/>
        </w:rPr>
      </w:pPr>
      <w:r>
        <w:rPr>
          <w:rFonts w:ascii="Arial" w:eastAsia="DengXian" w:hAnsi="Arial" w:cs="Arial"/>
          <w:b/>
          <w:bCs/>
          <w:color w:val="000000"/>
        </w:rPr>
        <w:t>Presentation Four</w:t>
      </w:r>
      <w:r w:rsidRPr="007E71F8">
        <w:rPr>
          <w:rFonts w:ascii="Arial" w:eastAsia="DengXian" w:hAnsi="Arial" w:cs="Arial"/>
          <w:color w:val="000000"/>
        </w:rPr>
        <w:t xml:space="preserve">: </w:t>
      </w:r>
      <w:r w:rsidR="004A2C13" w:rsidRPr="007E71F8">
        <w:rPr>
          <w:rStyle w:val="Strong"/>
          <w:rFonts w:ascii="Arial" w:hAnsi="Arial" w:cs="Arial"/>
          <w:b w:val="0"/>
          <w:bCs w:val="0"/>
        </w:rPr>
        <w:t>Learning from the Triple Margin: An American-trained Chinese Scholar's Journey in Comparative and International Education</w:t>
      </w:r>
    </w:p>
    <w:p w14:paraId="30F4CCC5" w14:textId="15FEB367" w:rsidR="000D56CE" w:rsidRPr="007E71F8" w:rsidRDefault="004A2C13" w:rsidP="007E71F8">
      <w:pPr>
        <w:rPr>
          <w:rFonts w:ascii="Arial" w:hAnsi="Arial" w:cs="Arial"/>
          <w:b/>
          <w:bCs/>
        </w:rPr>
      </w:pPr>
      <w:r w:rsidRPr="007E71F8">
        <w:rPr>
          <w:rFonts w:ascii="Arial" w:hAnsi="Arial" w:cs="Arial"/>
          <w:b/>
          <w:bCs/>
        </w:rPr>
        <w:t xml:space="preserve">Speaker: </w:t>
      </w:r>
      <w:r w:rsidR="000D56CE" w:rsidRPr="007E71F8">
        <w:rPr>
          <w:rFonts w:ascii="Arial" w:hAnsi="Arial" w:cs="Arial"/>
        </w:rPr>
        <w:t>Dr Xin Xiang</w:t>
      </w:r>
      <w:r w:rsidR="006223A4" w:rsidRPr="007E71F8">
        <w:rPr>
          <w:rFonts w:ascii="Arial" w:hAnsi="Arial" w:cs="Arial"/>
        </w:rPr>
        <w:t>, Beijing Normal University, China</w:t>
      </w:r>
    </w:p>
    <w:p w14:paraId="22060C5B" w14:textId="5D14BD8C" w:rsidR="000D56CE" w:rsidRPr="007E71F8" w:rsidRDefault="000D56CE" w:rsidP="007E71F8">
      <w:pPr>
        <w:jc w:val="center"/>
        <w:rPr>
          <w:rFonts w:ascii="Arial" w:hAnsi="Arial" w:cs="Arial"/>
          <w:b/>
          <w:bCs/>
        </w:rPr>
      </w:pPr>
    </w:p>
    <w:p w14:paraId="44750F6D" w14:textId="13DEA7CD" w:rsidR="00205CEC" w:rsidRPr="00296301" w:rsidRDefault="004A2C13" w:rsidP="007E71F8">
      <w:pPr>
        <w:rPr>
          <w:rFonts w:ascii="Arial" w:hAnsi="Arial" w:cs="Arial"/>
          <w:b/>
          <w:bCs/>
        </w:rPr>
      </w:pPr>
      <w:r w:rsidRPr="00296301">
        <w:rPr>
          <w:rFonts w:ascii="Arial" w:hAnsi="Arial" w:cs="Arial"/>
          <w:b/>
          <w:bCs/>
        </w:rPr>
        <w:t>Biography</w:t>
      </w:r>
    </w:p>
    <w:p w14:paraId="732FDC84" w14:textId="5DA12AFF" w:rsidR="007E71F8" w:rsidRDefault="000D56CE" w:rsidP="00296301">
      <w:pPr>
        <w:jc w:val="both"/>
        <w:rPr>
          <w:rFonts w:ascii="Arial" w:hAnsi="Arial" w:cs="Arial"/>
        </w:rPr>
      </w:pPr>
      <w:r w:rsidRPr="00522CFB">
        <w:rPr>
          <w:rFonts w:ascii="Arial" w:hAnsi="Arial" w:cs="Arial"/>
          <w:b/>
          <w:bCs/>
        </w:rPr>
        <w:t>Xin Xiang</w:t>
      </w:r>
      <w:r w:rsidRPr="00522CFB">
        <w:rPr>
          <w:rFonts w:ascii="Arial" w:hAnsi="Arial" w:cs="Arial"/>
        </w:rPr>
        <w:t xml:space="preserve"> is currently a postdoctoral fellow at Harvard Graduate School of Education and will soon join Beijing Normal University (Zhuhai) as an </w:t>
      </w:r>
      <w:r w:rsidR="00522CFB">
        <w:rPr>
          <w:rFonts w:ascii="Arial" w:hAnsi="Arial" w:cs="Arial"/>
        </w:rPr>
        <w:t>A</w:t>
      </w:r>
      <w:r w:rsidRPr="00522CFB">
        <w:rPr>
          <w:rFonts w:ascii="Arial" w:hAnsi="Arial" w:cs="Arial"/>
        </w:rPr>
        <w:t>ssistant</w:t>
      </w:r>
      <w:r w:rsidR="00522CFB">
        <w:rPr>
          <w:rFonts w:ascii="Arial" w:hAnsi="Arial" w:cs="Arial"/>
        </w:rPr>
        <w:t xml:space="preserve"> P</w:t>
      </w:r>
      <w:r w:rsidRPr="00522CFB">
        <w:rPr>
          <w:rFonts w:ascii="Arial" w:hAnsi="Arial" w:cs="Arial"/>
        </w:rPr>
        <w:t xml:space="preserve">rofessor in comparative education. Her primary line of research examines how social and cultural contexts shape the dynamics of education and the production of inequalities. She also has research </w:t>
      </w:r>
      <w:r w:rsidR="00522CFB">
        <w:rPr>
          <w:rFonts w:ascii="Arial" w:hAnsi="Arial" w:cs="Arial"/>
        </w:rPr>
        <w:t>interest in</w:t>
      </w:r>
      <w:r w:rsidRPr="00522CFB">
        <w:rPr>
          <w:rFonts w:ascii="Arial" w:hAnsi="Arial" w:cs="Arial"/>
        </w:rPr>
        <w:t xml:space="preserve"> migrant education policies, parenting, comparative education, and public health. Her writing has appeared in English as well as Chinese language </w:t>
      </w:r>
      <w:r w:rsidRPr="00522CFB">
        <w:rPr>
          <w:rFonts w:ascii="Arial" w:hAnsi="Arial" w:cs="Arial"/>
        </w:rPr>
        <w:lastRenderedPageBreak/>
        <w:t xml:space="preserve">journals including Harvard Educational Review, Human Nature </w:t>
      </w:r>
      <w:proofErr w:type="spellStart"/>
      <w:r w:rsidRPr="00522CFB">
        <w:rPr>
          <w:rFonts w:ascii="Arial" w:hAnsi="Arial" w:cs="Arial"/>
        </w:rPr>
        <w:t>Behavior</w:t>
      </w:r>
      <w:proofErr w:type="spellEnd"/>
      <w:r w:rsidRPr="00522CFB">
        <w:rPr>
          <w:rFonts w:ascii="Arial" w:hAnsi="Arial" w:cs="Arial"/>
        </w:rPr>
        <w:t xml:space="preserve"> and Youth Studies (</w:t>
      </w:r>
      <w:proofErr w:type="spellStart"/>
      <w:r w:rsidRPr="00522CFB">
        <w:rPr>
          <w:rFonts w:ascii="Arial" w:hAnsi="Arial" w:cs="Arial"/>
        </w:rPr>
        <w:t>Qingnian</w:t>
      </w:r>
      <w:proofErr w:type="spellEnd"/>
      <w:r w:rsidRPr="00522CFB">
        <w:rPr>
          <w:rFonts w:ascii="Arial" w:hAnsi="Arial" w:cs="Arial"/>
        </w:rPr>
        <w:t xml:space="preserve"> </w:t>
      </w:r>
      <w:proofErr w:type="spellStart"/>
      <w:r w:rsidRPr="00522CFB">
        <w:rPr>
          <w:rFonts w:ascii="Arial" w:hAnsi="Arial" w:cs="Arial"/>
        </w:rPr>
        <w:t>yanjiu</w:t>
      </w:r>
      <w:proofErr w:type="spellEnd"/>
      <w:r w:rsidRPr="00522CFB">
        <w:rPr>
          <w:rFonts w:ascii="Arial" w:hAnsi="Arial" w:cs="Arial"/>
        </w:rPr>
        <w:t xml:space="preserve">). Xin Xiang obtained her B.A. in psychology from Harvard College and PhD in Education from Harvard University. She received the Gail P. Kelly Award for Outstanding Doctoral Dissertation from </w:t>
      </w:r>
      <w:r w:rsidR="00AF5B17">
        <w:rPr>
          <w:rFonts w:ascii="Arial" w:hAnsi="Arial" w:cs="Arial"/>
        </w:rPr>
        <w:t xml:space="preserve">the </w:t>
      </w:r>
      <w:r w:rsidRPr="00522CFB">
        <w:rPr>
          <w:rFonts w:ascii="Arial" w:hAnsi="Arial" w:cs="Arial"/>
        </w:rPr>
        <w:t>Comparative and International Education Society in 2021.</w:t>
      </w:r>
    </w:p>
    <w:p w14:paraId="0AFB62AA" w14:textId="77777777" w:rsidR="00296301" w:rsidRPr="007E71F8" w:rsidRDefault="00296301" w:rsidP="00296301">
      <w:pPr>
        <w:jc w:val="both"/>
        <w:rPr>
          <w:rFonts w:ascii="Arial" w:hAnsi="Arial" w:cs="Arial"/>
        </w:rPr>
      </w:pPr>
    </w:p>
    <w:p w14:paraId="00B20FB9" w14:textId="5FD80E41" w:rsidR="00A52050" w:rsidRPr="00296301" w:rsidRDefault="004A2C13" w:rsidP="00522CFB">
      <w:pPr>
        <w:pStyle w:val="NormalWeb"/>
        <w:spacing w:before="0" w:beforeAutospacing="0" w:after="0" w:afterAutospacing="0"/>
        <w:rPr>
          <w:rFonts w:ascii="Arial" w:hAnsi="Arial" w:cs="Arial"/>
          <w:b/>
          <w:bCs/>
        </w:rPr>
      </w:pPr>
      <w:r w:rsidRPr="00296301">
        <w:rPr>
          <w:rFonts w:ascii="Arial" w:hAnsi="Arial" w:cs="Arial"/>
          <w:b/>
          <w:bCs/>
        </w:rPr>
        <w:t>Abstract</w:t>
      </w:r>
    </w:p>
    <w:p w14:paraId="7534B2A0" w14:textId="5C455785" w:rsidR="004A2C13" w:rsidRDefault="004A2C13" w:rsidP="007649A6">
      <w:pPr>
        <w:pStyle w:val="NormalWeb"/>
        <w:spacing w:before="0" w:beforeAutospacing="0" w:after="0" w:afterAutospacing="0"/>
        <w:jc w:val="both"/>
        <w:rPr>
          <w:rFonts w:ascii="Arial" w:hAnsi="Arial" w:cs="Arial"/>
          <w:b/>
          <w:bCs/>
        </w:rPr>
      </w:pPr>
      <w:r w:rsidRPr="007E71F8">
        <w:rPr>
          <w:rFonts w:ascii="Arial" w:hAnsi="Arial" w:cs="Arial"/>
        </w:rPr>
        <w:t>As a scholar concerned with social and educational issues in China yet training and working in the United States, I became an active member of the Comparative and International Education Society in 2016, during the second year of my doctoral program at Harvard. Throughout this six-year journey, my engagement in CIE</w:t>
      </w:r>
      <w:r w:rsidR="00E07E6D">
        <w:rPr>
          <w:rFonts w:ascii="Arial" w:hAnsi="Arial" w:cs="Arial"/>
        </w:rPr>
        <w:t>S</w:t>
      </w:r>
      <w:r w:rsidRPr="007E71F8">
        <w:rPr>
          <w:rFonts w:ascii="Arial" w:hAnsi="Arial" w:cs="Arial"/>
        </w:rPr>
        <w:t xml:space="preserve"> has been propelled and characterized by three layers of marginalization: within the American academia, within CIES, and now within Chinese academia. Through unpacking the causes and implications of these three layers of marginalization, I examine my positionality as a comparative and international education researcher and instructor as well as the changing dynamics of the field. I then explore </w:t>
      </w:r>
      <w:r w:rsidR="001B57C2">
        <w:rPr>
          <w:rFonts w:ascii="Arial" w:hAnsi="Arial" w:cs="Arial"/>
        </w:rPr>
        <w:t xml:space="preserve">the </w:t>
      </w:r>
      <w:r w:rsidRPr="007E71F8">
        <w:rPr>
          <w:rFonts w:ascii="Arial" w:hAnsi="Arial" w:cs="Arial"/>
        </w:rPr>
        <w:t xml:space="preserve">possibilities </w:t>
      </w:r>
      <w:r w:rsidR="00863481">
        <w:rPr>
          <w:rFonts w:ascii="Arial" w:hAnsi="Arial" w:cs="Arial"/>
        </w:rPr>
        <w:t>for</w:t>
      </w:r>
      <w:r w:rsidR="00863481" w:rsidRPr="007E71F8">
        <w:rPr>
          <w:rFonts w:ascii="Arial" w:hAnsi="Arial" w:cs="Arial"/>
        </w:rPr>
        <w:t xml:space="preserve"> </w:t>
      </w:r>
      <w:r w:rsidRPr="007E71F8">
        <w:rPr>
          <w:rFonts w:ascii="Arial" w:hAnsi="Arial" w:cs="Arial"/>
        </w:rPr>
        <w:t>transformative dialogue and action from the margin</w:t>
      </w:r>
      <w:r w:rsidR="00863481">
        <w:rPr>
          <w:rFonts w:ascii="Arial" w:hAnsi="Arial" w:cs="Arial"/>
        </w:rPr>
        <w:t>s</w:t>
      </w:r>
      <w:r w:rsidRPr="007E71F8">
        <w:rPr>
          <w:rFonts w:ascii="Arial" w:hAnsi="Arial" w:cs="Arial"/>
        </w:rPr>
        <w:t xml:space="preserve"> to confront the global challenges of our times.</w:t>
      </w:r>
    </w:p>
    <w:p w14:paraId="6B3B7ECD" w14:textId="77777777" w:rsidR="007649A6" w:rsidRPr="007649A6" w:rsidRDefault="007649A6" w:rsidP="007649A6">
      <w:pPr>
        <w:pStyle w:val="NormalWeb"/>
        <w:spacing w:before="0" w:beforeAutospacing="0" w:after="0" w:afterAutospacing="0"/>
        <w:jc w:val="both"/>
        <w:rPr>
          <w:rFonts w:ascii="Arial" w:hAnsi="Arial" w:cs="Arial"/>
          <w:b/>
          <w:bCs/>
        </w:rPr>
      </w:pPr>
    </w:p>
    <w:p w14:paraId="3835008E" w14:textId="77777777" w:rsidR="000D56CE" w:rsidRPr="007E71F8" w:rsidRDefault="000D56CE" w:rsidP="007E71F8">
      <w:pPr>
        <w:jc w:val="center"/>
        <w:rPr>
          <w:rFonts w:ascii="Arial" w:hAnsi="Arial" w:cs="Arial"/>
        </w:rPr>
      </w:pPr>
    </w:p>
    <w:p w14:paraId="312C4B54" w14:textId="77777777" w:rsidR="00876142" w:rsidRPr="007E71F8" w:rsidRDefault="00876142" w:rsidP="007E71F8">
      <w:pPr>
        <w:rPr>
          <w:rFonts w:ascii="Arial" w:hAnsi="Arial" w:cs="Arial"/>
        </w:rPr>
      </w:pPr>
    </w:p>
    <w:sectPr w:rsidR="00876142" w:rsidRPr="007E71F8" w:rsidSect="004C2D8F">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4470" w14:textId="77777777" w:rsidR="00724093" w:rsidRDefault="00724093" w:rsidP="007E71F8">
      <w:r>
        <w:separator/>
      </w:r>
    </w:p>
  </w:endnote>
  <w:endnote w:type="continuationSeparator" w:id="0">
    <w:p w14:paraId="7FD689D2" w14:textId="77777777" w:rsidR="00724093" w:rsidRDefault="00724093" w:rsidP="007E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5370" w14:textId="77777777" w:rsidR="007E71F8" w:rsidRDefault="007E7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393743"/>
      <w:docPartObj>
        <w:docPartGallery w:val="Page Numbers (Bottom of Page)"/>
        <w:docPartUnique/>
      </w:docPartObj>
    </w:sdtPr>
    <w:sdtEndPr>
      <w:rPr>
        <w:noProof/>
      </w:rPr>
    </w:sdtEndPr>
    <w:sdtContent>
      <w:p w14:paraId="6E49930D" w14:textId="3BDBC19B" w:rsidR="007E71F8" w:rsidRDefault="007E71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3E95F" w14:textId="77777777" w:rsidR="007E71F8" w:rsidRDefault="007E7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AE17" w14:textId="77777777" w:rsidR="007E71F8" w:rsidRDefault="007E7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5FA1" w14:textId="77777777" w:rsidR="00724093" w:rsidRDefault="00724093" w:rsidP="007E71F8">
      <w:r>
        <w:separator/>
      </w:r>
    </w:p>
  </w:footnote>
  <w:footnote w:type="continuationSeparator" w:id="0">
    <w:p w14:paraId="384A8043" w14:textId="77777777" w:rsidR="00724093" w:rsidRDefault="00724093" w:rsidP="007E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E006" w14:textId="77777777" w:rsidR="007E71F8" w:rsidRDefault="007E7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A8C0" w14:textId="77777777" w:rsidR="007E71F8" w:rsidRDefault="007E7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6280" w14:textId="77777777" w:rsidR="007E71F8" w:rsidRDefault="007E7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42"/>
    <w:rsid w:val="000447A7"/>
    <w:rsid w:val="0007168F"/>
    <w:rsid w:val="000C3D23"/>
    <w:rsid w:val="000D56CE"/>
    <w:rsid w:val="00142B22"/>
    <w:rsid w:val="001675B3"/>
    <w:rsid w:val="001A2547"/>
    <w:rsid w:val="001B57C2"/>
    <w:rsid w:val="00205CEC"/>
    <w:rsid w:val="002204F7"/>
    <w:rsid w:val="00296301"/>
    <w:rsid w:val="002A288D"/>
    <w:rsid w:val="002E3E50"/>
    <w:rsid w:val="00374ADE"/>
    <w:rsid w:val="0041397B"/>
    <w:rsid w:val="00452BD6"/>
    <w:rsid w:val="00474629"/>
    <w:rsid w:val="004A2C13"/>
    <w:rsid w:val="004C2D8F"/>
    <w:rsid w:val="004E13C8"/>
    <w:rsid w:val="00522CFB"/>
    <w:rsid w:val="00541BB0"/>
    <w:rsid w:val="005538ED"/>
    <w:rsid w:val="005B19D1"/>
    <w:rsid w:val="005F3A36"/>
    <w:rsid w:val="00617154"/>
    <w:rsid w:val="006223A4"/>
    <w:rsid w:val="00670B4D"/>
    <w:rsid w:val="006A4979"/>
    <w:rsid w:val="00700A60"/>
    <w:rsid w:val="00724093"/>
    <w:rsid w:val="00742CC3"/>
    <w:rsid w:val="007649A6"/>
    <w:rsid w:val="007E71F8"/>
    <w:rsid w:val="007F3068"/>
    <w:rsid w:val="007F5431"/>
    <w:rsid w:val="00820759"/>
    <w:rsid w:val="00863481"/>
    <w:rsid w:val="00876142"/>
    <w:rsid w:val="008B1FD4"/>
    <w:rsid w:val="008E3610"/>
    <w:rsid w:val="009017C2"/>
    <w:rsid w:val="009941BA"/>
    <w:rsid w:val="00A45CA5"/>
    <w:rsid w:val="00A52050"/>
    <w:rsid w:val="00AD79A3"/>
    <w:rsid w:val="00AF5B17"/>
    <w:rsid w:val="00B648C8"/>
    <w:rsid w:val="00BA0931"/>
    <w:rsid w:val="00BB358F"/>
    <w:rsid w:val="00BB3968"/>
    <w:rsid w:val="00BB6BE4"/>
    <w:rsid w:val="00C5677C"/>
    <w:rsid w:val="00C651A1"/>
    <w:rsid w:val="00C65FAC"/>
    <w:rsid w:val="00CF012F"/>
    <w:rsid w:val="00CF2B80"/>
    <w:rsid w:val="00CF3C6F"/>
    <w:rsid w:val="00E07E6D"/>
    <w:rsid w:val="00E225C0"/>
    <w:rsid w:val="00EB4BEA"/>
    <w:rsid w:val="00EC030B"/>
    <w:rsid w:val="00F00A55"/>
    <w:rsid w:val="00F506DB"/>
    <w:rsid w:val="00F5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8133"/>
  <w15:chartTrackingRefBased/>
  <w15:docId w15:val="{3F60F6A1-4DEB-4B4C-9FAD-5C81E1C5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14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B19D1"/>
  </w:style>
  <w:style w:type="paragraph" w:customStyle="1" w:styleId="paragraph">
    <w:name w:val="paragraph"/>
    <w:basedOn w:val="Normal"/>
    <w:rsid w:val="001675B3"/>
    <w:pPr>
      <w:spacing w:before="100" w:beforeAutospacing="1" w:after="100" w:afterAutospacing="1"/>
    </w:pPr>
    <w:rPr>
      <w:rFonts w:ascii="SimSun" w:hAnsi="SimSun" w:cs="SimSun"/>
      <w:lang w:val="en-US" w:eastAsia="zh-CN"/>
    </w:rPr>
  </w:style>
  <w:style w:type="character" w:styleId="Strong">
    <w:name w:val="Strong"/>
    <w:basedOn w:val="DefaultParagraphFont"/>
    <w:uiPriority w:val="22"/>
    <w:qFormat/>
    <w:rsid w:val="004A2C13"/>
    <w:rPr>
      <w:b/>
      <w:bCs/>
    </w:rPr>
  </w:style>
  <w:style w:type="paragraph" w:styleId="Header">
    <w:name w:val="header"/>
    <w:basedOn w:val="Normal"/>
    <w:link w:val="HeaderChar"/>
    <w:uiPriority w:val="99"/>
    <w:unhideWhenUsed/>
    <w:rsid w:val="007E71F8"/>
    <w:pPr>
      <w:tabs>
        <w:tab w:val="center" w:pos="4513"/>
        <w:tab w:val="right" w:pos="9026"/>
      </w:tabs>
    </w:pPr>
  </w:style>
  <w:style w:type="character" w:customStyle="1" w:styleId="HeaderChar">
    <w:name w:val="Header Char"/>
    <w:basedOn w:val="DefaultParagraphFont"/>
    <w:link w:val="Header"/>
    <w:uiPriority w:val="99"/>
    <w:rsid w:val="007E71F8"/>
  </w:style>
  <w:style w:type="paragraph" w:styleId="Footer">
    <w:name w:val="footer"/>
    <w:basedOn w:val="Normal"/>
    <w:link w:val="FooterChar"/>
    <w:uiPriority w:val="99"/>
    <w:unhideWhenUsed/>
    <w:rsid w:val="007E71F8"/>
    <w:pPr>
      <w:tabs>
        <w:tab w:val="center" w:pos="4513"/>
        <w:tab w:val="right" w:pos="9026"/>
      </w:tabs>
    </w:pPr>
  </w:style>
  <w:style w:type="character" w:customStyle="1" w:styleId="FooterChar">
    <w:name w:val="Footer Char"/>
    <w:basedOn w:val="DefaultParagraphFont"/>
    <w:link w:val="Footer"/>
    <w:uiPriority w:val="99"/>
    <w:rsid w:val="007E71F8"/>
  </w:style>
  <w:style w:type="character" w:styleId="CommentReference">
    <w:name w:val="annotation reference"/>
    <w:basedOn w:val="DefaultParagraphFont"/>
    <w:uiPriority w:val="99"/>
    <w:semiHidden/>
    <w:unhideWhenUsed/>
    <w:rsid w:val="00474629"/>
    <w:rPr>
      <w:sz w:val="16"/>
      <w:szCs w:val="16"/>
    </w:rPr>
  </w:style>
  <w:style w:type="paragraph" w:styleId="CommentText">
    <w:name w:val="annotation text"/>
    <w:basedOn w:val="Normal"/>
    <w:link w:val="CommentTextChar"/>
    <w:uiPriority w:val="99"/>
    <w:semiHidden/>
    <w:unhideWhenUsed/>
    <w:rsid w:val="00474629"/>
    <w:rPr>
      <w:sz w:val="20"/>
      <w:szCs w:val="20"/>
    </w:rPr>
  </w:style>
  <w:style w:type="character" w:customStyle="1" w:styleId="CommentTextChar">
    <w:name w:val="Comment Text Char"/>
    <w:basedOn w:val="DefaultParagraphFont"/>
    <w:link w:val="CommentText"/>
    <w:uiPriority w:val="99"/>
    <w:semiHidden/>
    <w:rsid w:val="00474629"/>
    <w:rPr>
      <w:sz w:val="20"/>
      <w:szCs w:val="20"/>
    </w:rPr>
  </w:style>
  <w:style w:type="paragraph" w:styleId="CommentSubject">
    <w:name w:val="annotation subject"/>
    <w:basedOn w:val="CommentText"/>
    <w:next w:val="CommentText"/>
    <w:link w:val="CommentSubjectChar"/>
    <w:uiPriority w:val="99"/>
    <w:semiHidden/>
    <w:unhideWhenUsed/>
    <w:rsid w:val="00474629"/>
    <w:rPr>
      <w:b/>
      <w:bCs/>
    </w:rPr>
  </w:style>
  <w:style w:type="character" w:customStyle="1" w:styleId="CommentSubjectChar">
    <w:name w:val="Comment Subject Char"/>
    <w:basedOn w:val="CommentTextChar"/>
    <w:link w:val="CommentSubject"/>
    <w:uiPriority w:val="99"/>
    <w:semiHidden/>
    <w:rsid w:val="00474629"/>
    <w:rPr>
      <w:b/>
      <w:bCs/>
      <w:sz w:val="20"/>
      <w:szCs w:val="20"/>
    </w:rPr>
  </w:style>
  <w:style w:type="paragraph" w:styleId="NoSpacing">
    <w:name w:val="No Spacing"/>
    <w:uiPriority w:val="1"/>
    <w:qFormat/>
    <w:rsid w:val="00AD79A3"/>
    <w:rPr>
      <w:rFonts w:ascii="Arial" w:eastAsiaTheme="minorHAnsi" w:hAnsi="Arial"/>
      <w:szCs w:val="22"/>
    </w:rPr>
  </w:style>
  <w:style w:type="table" w:styleId="TableGrid">
    <w:name w:val="Table Grid"/>
    <w:basedOn w:val="TableNormal"/>
    <w:uiPriority w:val="59"/>
    <w:unhideWhenUsed/>
    <w:rsid w:val="00AD79A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8ED"/>
    <w:rPr>
      <w:color w:val="0563C1" w:themeColor="hyperlink"/>
      <w:u w:val="single"/>
    </w:rPr>
  </w:style>
  <w:style w:type="character" w:styleId="UnresolvedMention">
    <w:name w:val="Unresolved Mention"/>
    <w:basedOn w:val="DefaultParagraphFont"/>
    <w:uiPriority w:val="99"/>
    <w:semiHidden/>
    <w:unhideWhenUsed/>
    <w:rsid w:val="00553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762">
      <w:bodyDiv w:val="1"/>
      <w:marLeft w:val="0"/>
      <w:marRight w:val="0"/>
      <w:marTop w:val="0"/>
      <w:marBottom w:val="0"/>
      <w:divBdr>
        <w:top w:val="none" w:sz="0" w:space="0" w:color="auto"/>
        <w:left w:val="none" w:sz="0" w:space="0" w:color="auto"/>
        <w:bottom w:val="none" w:sz="0" w:space="0" w:color="auto"/>
        <w:right w:val="none" w:sz="0" w:space="0" w:color="auto"/>
      </w:divBdr>
      <w:divsChild>
        <w:div w:id="260727197">
          <w:marLeft w:val="0"/>
          <w:marRight w:val="0"/>
          <w:marTop w:val="0"/>
          <w:marBottom w:val="0"/>
          <w:divBdr>
            <w:top w:val="none" w:sz="0" w:space="0" w:color="auto"/>
            <w:left w:val="none" w:sz="0" w:space="0" w:color="auto"/>
            <w:bottom w:val="none" w:sz="0" w:space="0" w:color="auto"/>
            <w:right w:val="none" w:sz="0" w:space="0" w:color="auto"/>
          </w:divBdr>
        </w:div>
        <w:div w:id="1791897501">
          <w:marLeft w:val="0"/>
          <w:marRight w:val="0"/>
          <w:marTop w:val="0"/>
          <w:marBottom w:val="0"/>
          <w:divBdr>
            <w:top w:val="none" w:sz="0" w:space="0" w:color="auto"/>
            <w:left w:val="none" w:sz="0" w:space="0" w:color="auto"/>
            <w:bottom w:val="none" w:sz="0" w:space="0" w:color="auto"/>
            <w:right w:val="none" w:sz="0" w:space="0" w:color="auto"/>
          </w:divBdr>
        </w:div>
        <w:div w:id="681248111">
          <w:marLeft w:val="0"/>
          <w:marRight w:val="0"/>
          <w:marTop w:val="0"/>
          <w:marBottom w:val="0"/>
          <w:divBdr>
            <w:top w:val="none" w:sz="0" w:space="0" w:color="auto"/>
            <w:left w:val="none" w:sz="0" w:space="0" w:color="auto"/>
            <w:bottom w:val="none" w:sz="0" w:space="0" w:color="auto"/>
            <w:right w:val="none" w:sz="0" w:space="0" w:color="auto"/>
          </w:divBdr>
        </w:div>
        <w:div w:id="1979916249">
          <w:marLeft w:val="0"/>
          <w:marRight w:val="0"/>
          <w:marTop w:val="0"/>
          <w:marBottom w:val="0"/>
          <w:divBdr>
            <w:top w:val="none" w:sz="0" w:space="0" w:color="auto"/>
            <w:left w:val="none" w:sz="0" w:space="0" w:color="auto"/>
            <w:bottom w:val="none" w:sz="0" w:space="0" w:color="auto"/>
            <w:right w:val="none" w:sz="0" w:space="0" w:color="auto"/>
          </w:divBdr>
        </w:div>
        <w:div w:id="1703549822">
          <w:marLeft w:val="0"/>
          <w:marRight w:val="0"/>
          <w:marTop w:val="0"/>
          <w:marBottom w:val="0"/>
          <w:divBdr>
            <w:top w:val="none" w:sz="0" w:space="0" w:color="auto"/>
            <w:left w:val="none" w:sz="0" w:space="0" w:color="auto"/>
            <w:bottom w:val="none" w:sz="0" w:space="0" w:color="auto"/>
            <w:right w:val="none" w:sz="0" w:space="0" w:color="auto"/>
          </w:divBdr>
        </w:div>
        <w:div w:id="1231814793">
          <w:marLeft w:val="0"/>
          <w:marRight w:val="0"/>
          <w:marTop w:val="0"/>
          <w:marBottom w:val="0"/>
          <w:divBdr>
            <w:top w:val="none" w:sz="0" w:space="0" w:color="auto"/>
            <w:left w:val="none" w:sz="0" w:space="0" w:color="auto"/>
            <w:bottom w:val="none" w:sz="0" w:space="0" w:color="auto"/>
            <w:right w:val="none" w:sz="0" w:space="0" w:color="auto"/>
          </w:divBdr>
        </w:div>
      </w:divsChild>
    </w:div>
    <w:div w:id="889876608">
      <w:bodyDiv w:val="1"/>
      <w:marLeft w:val="0"/>
      <w:marRight w:val="0"/>
      <w:marTop w:val="0"/>
      <w:marBottom w:val="0"/>
      <w:divBdr>
        <w:top w:val="none" w:sz="0" w:space="0" w:color="auto"/>
        <w:left w:val="none" w:sz="0" w:space="0" w:color="auto"/>
        <w:bottom w:val="none" w:sz="0" w:space="0" w:color="auto"/>
        <w:right w:val="none" w:sz="0" w:space="0" w:color="auto"/>
      </w:divBdr>
    </w:div>
    <w:div w:id="1471941633">
      <w:bodyDiv w:val="1"/>
      <w:marLeft w:val="0"/>
      <w:marRight w:val="0"/>
      <w:marTop w:val="0"/>
      <w:marBottom w:val="0"/>
      <w:divBdr>
        <w:top w:val="none" w:sz="0" w:space="0" w:color="auto"/>
        <w:left w:val="none" w:sz="0" w:space="0" w:color="auto"/>
        <w:bottom w:val="none" w:sz="0" w:space="0" w:color="auto"/>
        <w:right w:val="none" w:sz="0" w:space="0" w:color="auto"/>
      </w:divBdr>
    </w:div>
    <w:div w:id="20780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Hastings</cp:lastModifiedBy>
  <cp:revision>4</cp:revision>
  <dcterms:created xsi:type="dcterms:W3CDTF">2022-04-08T13:16:00Z</dcterms:created>
  <dcterms:modified xsi:type="dcterms:W3CDTF">2022-04-08T13:21:00Z</dcterms:modified>
</cp:coreProperties>
</file>