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375" w:rsidRDefault="00793375">
      <w:pPr>
        <w:ind w:left="113"/>
        <w:jc w:val="center"/>
        <w:rPr>
          <w:rFonts w:ascii="Tempus Sans ITC" w:eastAsia="Tempus Sans ITC" w:hAnsi="Tempus Sans ITC" w:cs="Tempus Sans ITC"/>
          <w:b/>
          <w:bCs/>
        </w:rPr>
      </w:pPr>
    </w:p>
    <w:p w:rsidR="00793375" w:rsidRDefault="00CC5690">
      <w:pPr>
        <w:ind w:left="113"/>
        <w:jc w:val="center"/>
        <w:rPr>
          <w:rFonts w:ascii="Tempus Sans ITC" w:eastAsia="Tempus Sans ITC" w:hAnsi="Tempus Sans ITC" w:cs="Tempus Sans ITC"/>
          <w:b/>
          <w:bCs/>
        </w:rPr>
      </w:pPr>
      <w:r>
        <w:rPr>
          <w:rFonts w:ascii="Tempus Sans ITC" w:eastAsia="Tempus Sans ITC" w:hAnsi="Tempus Sans ITC" w:cs="Tempus Sans ITC"/>
          <w:b/>
          <w:bCs/>
        </w:rPr>
        <w:t>THE VINE INTER-CHURCH PRIMARY SCHOOL</w:t>
      </w:r>
    </w:p>
    <w:p w:rsidR="00793375" w:rsidRDefault="00CC5690">
      <w:pPr>
        <w:ind w:left="113"/>
        <w:jc w:val="center"/>
        <w:rPr>
          <w:rFonts w:ascii="Tempus Sans ITC" w:eastAsia="Tempus Sans ITC" w:hAnsi="Tempus Sans ITC" w:cs="Tempus Sans ITC"/>
          <w:b/>
          <w:bCs/>
          <w:color w:val="333333"/>
          <w:sz w:val="40"/>
          <w:szCs w:val="40"/>
          <w:u w:color="333333"/>
        </w:rPr>
      </w:pPr>
      <w:r>
        <w:rPr>
          <w:rFonts w:ascii="Tempus Sans ITC" w:eastAsia="Tempus Sans ITC" w:hAnsi="Tempus Sans ITC" w:cs="Tempus Sans ITC"/>
          <w:b/>
          <w:bCs/>
          <w:noProof/>
          <w:lang w:val="en-GB"/>
        </w:rPr>
        <w:drawing>
          <wp:inline distT="0" distB="0" distL="0" distR="0">
            <wp:extent cx="533400" cy="5619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png"/>
                    <pic:cNvPicPr>
                      <a:picLocks noChangeAspect="1"/>
                    </pic:cNvPicPr>
                  </pic:nvPicPr>
                  <pic:blipFill>
                    <a:blip r:embed="rId7">
                      <a:extLst/>
                    </a:blip>
                    <a:stretch>
                      <a:fillRect/>
                    </a:stretch>
                  </pic:blipFill>
                  <pic:spPr>
                    <a:xfrm>
                      <a:off x="0" y="0"/>
                      <a:ext cx="533400" cy="561975"/>
                    </a:xfrm>
                    <a:prstGeom prst="rect">
                      <a:avLst/>
                    </a:prstGeom>
                    <a:ln w="12700" cap="flat">
                      <a:noFill/>
                      <a:miter lim="400000"/>
                    </a:ln>
                    <a:effectLst/>
                  </pic:spPr>
                </pic:pic>
              </a:graphicData>
            </a:graphic>
          </wp:inline>
        </w:drawing>
      </w:r>
      <w:r>
        <w:rPr>
          <w:rFonts w:ascii="Tempus Sans ITC" w:eastAsia="Tempus Sans ITC" w:hAnsi="Tempus Sans ITC" w:cs="Tempus Sans ITC"/>
          <w:color w:val="333333"/>
          <w:u w:color="333333"/>
        </w:rPr>
        <w:br/>
      </w:r>
      <w:r>
        <w:rPr>
          <w:rFonts w:ascii="Tempus Sans ITC" w:eastAsia="Tempus Sans ITC" w:hAnsi="Tempus Sans ITC" w:cs="Tempus Sans ITC"/>
          <w:b/>
          <w:bCs/>
          <w:color w:val="333333"/>
          <w:sz w:val="40"/>
          <w:szCs w:val="40"/>
          <w:u w:color="333333"/>
        </w:rPr>
        <w:t>WANTED for AUTUMN 2018!</w:t>
      </w:r>
    </w:p>
    <w:p w:rsidR="00793375" w:rsidRDefault="00CC5D92">
      <w:pPr>
        <w:ind w:left="113"/>
        <w:jc w:val="center"/>
        <w:rPr>
          <w:rFonts w:ascii="Tempus Sans ITC" w:eastAsia="Tempus Sans ITC" w:hAnsi="Tempus Sans ITC" w:cs="Tempus Sans ITC"/>
          <w:b/>
          <w:bCs/>
          <w:color w:val="333333"/>
          <w:sz w:val="40"/>
          <w:szCs w:val="40"/>
          <w:u w:color="333333"/>
        </w:rPr>
      </w:pPr>
      <w:r>
        <w:rPr>
          <w:rFonts w:ascii="Tempus Sans ITC" w:eastAsia="Tempus Sans ITC" w:hAnsi="Tempus Sans ITC" w:cs="Tempus Sans ITC"/>
          <w:b/>
          <w:bCs/>
          <w:color w:val="333333"/>
          <w:sz w:val="40"/>
          <w:szCs w:val="40"/>
          <w:u w:color="333333"/>
        </w:rPr>
        <w:t>KS2 Class T</w:t>
      </w:r>
      <w:r w:rsidR="00716DBF">
        <w:rPr>
          <w:rFonts w:ascii="Tempus Sans ITC" w:eastAsia="Tempus Sans ITC" w:hAnsi="Tempus Sans ITC" w:cs="Tempus Sans ITC"/>
          <w:b/>
          <w:bCs/>
          <w:color w:val="333333"/>
          <w:sz w:val="40"/>
          <w:szCs w:val="40"/>
          <w:u w:color="333333"/>
        </w:rPr>
        <w:t>eacher</w:t>
      </w:r>
    </w:p>
    <w:p w:rsidR="00793375" w:rsidRDefault="00793375">
      <w:pPr>
        <w:ind w:left="113"/>
        <w:jc w:val="center"/>
        <w:rPr>
          <w:color w:val="333333"/>
          <w:u w:color="333333"/>
        </w:rPr>
      </w:pPr>
    </w:p>
    <w:p w:rsidR="00793375" w:rsidRDefault="00CC5690">
      <w:pPr>
        <w:ind w:left="113"/>
        <w:jc w:val="center"/>
        <w:rPr>
          <w:rFonts w:ascii="Tempus Sans ITC" w:eastAsia="Tempus Sans ITC" w:hAnsi="Tempus Sans ITC" w:cs="Tempus Sans ITC"/>
          <w:color w:val="333333"/>
          <w:sz w:val="28"/>
          <w:szCs w:val="28"/>
          <w:u w:color="333333"/>
        </w:rPr>
      </w:pPr>
      <w:r>
        <w:rPr>
          <w:rFonts w:ascii="Tempus Sans ITC" w:eastAsia="Tempus Sans ITC" w:hAnsi="Tempus Sans ITC" w:cs="Tempus Sans ITC"/>
          <w:color w:val="333333"/>
          <w:sz w:val="28"/>
          <w:szCs w:val="28"/>
          <w:u w:color="333333"/>
        </w:rPr>
        <w:t xml:space="preserve">Applications from NQTs and teachers seeking </w:t>
      </w:r>
      <w:proofErr w:type="gramStart"/>
      <w:r>
        <w:rPr>
          <w:rFonts w:ascii="Tempus Sans ITC" w:eastAsia="Tempus Sans ITC" w:hAnsi="Tempus Sans ITC" w:cs="Tempus Sans ITC"/>
          <w:color w:val="333333"/>
          <w:sz w:val="28"/>
          <w:szCs w:val="28"/>
          <w:u w:color="333333"/>
        </w:rPr>
        <w:t>a job-share</w:t>
      </w:r>
      <w:proofErr w:type="gramEnd"/>
      <w:r>
        <w:rPr>
          <w:rFonts w:ascii="Tempus Sans ITC" w:eastAsia="Tempus Sans ITC" w:hAnsi="Tempus Sans ITC" w:cs="Tempus Sans ITC"/>
          <w:color w:val="333333"/>
          <w:sz w:val="28"/>
          <w:szCs w:val="28"/>
          <w:u w:color="333333"/>
        </w:rPr>
        <w:t xml:space="preserve"> are welcomed.</w:t>
      </w:r>
    </w:p>
    <w:p w:rsidR="00793375" w:rsidRDefault="00793375">
      <w:pPr>
        <w:ind w:left="113"/>
        <w:jc w:val="center"/>
        <w:rPr>
          <w:rFonts w:ascii="Tempus Sans ITC" w:eastAsia="Tempus Sans ITC" w:hAnsi="Tempus Sans ITC" w:cs="Tempus Sans ITC"/>
          <w:color w:val="333333"/>
          <w:sz w:val="28"/>
          <w:szCs w:val="28"/>
          <w:u w:color="333333"/>
        </w:rPr>
      </w:pPr>
    </w:p>
    <w:p w:rsidR="00793375" w:rsidRDefault="00CC5690">
      <w:pPr>
        <w:pStyle w:val="Header"/>
        <w:jc w:val="center"/>
        <w:rPr>
          <w:rFonts w:ascii="Tempus Sans ITC" w:eastAsia="Tempus Sans ITC" w:hAnsi="Tempus Sans ITC" w:cs="Tempus Sans ITC"/>
          <w:b/>
          <w:bCs/>
          <w:sz w:val="22"/>
          <w:szCs w:val="22"/>
        </w:rPr>
      </w:pPr>
      <w:r>
        <w:rPr>
          <w:rFonts w:ascii="Tempus Sans ITC" w:eastAsia="Tempus Sans ITC" w:hAnsi="Tempus Sans ITC" w:cs="Tempus Sans ITC"/>
          <w:b/>
          <w:bCs/>
          <w:sz w:val="22"/>
          <w:szCs w:val="22"/>
        </w:rPr>
        <w:t>The Vine Inter-Church Primary School is committed to safeguarding and promoting the welfare of children, the prevention of discrimination and the promotion of equality of opportunity for all and expects all staff and volunteers to share these commitments.</w:t>
      </w:r>
    </w:p>
    <w:p w:rsidR="00793375" w:rsidRDefault="00CC5690">
      <w:pPr>
        <w:jc w:val="center"/>
        <w:rPr>
          <w:rFonts w:ascii="Tempus Sans ITC" w:eastAsia="Tempus Sans ITC" w:hAnsi="Tempus Sans ITC" w:cs="Tempus Sans ITC"/>
          <w:b/>
          <w:bCs/>
          <w:color w:val="333333"/>
          <w:sz w:val="40"/>
          <w:szCs w:val="40"/>
          <w:u w:color="333333"/>
        </w:rPr>
      </w:pPr>
      <w:r>
        <w:rPr>
          <w:rFonts w:ascii="Tempus Sans ITC" w:eastAsia="Tempus Sans ITC" w:hAnsi="Tempus Sans ITC" w:cs="Tempus Sans ITC"/>
          <w:color w:val="333333"/>
          <w:u w:color="333333"/>
        </w:rPr>
        <w:br/>
      </w:r>
      <w:r>
        <w:rPr>
          <w:rFonts w:ascii="Tempus Sans ITC" w:eastAsia="Tempus Sans ITC" w:hAnsi="Tempus Sans ITC" w:cs="Tempus Sans ITC"/>
          <w:b/>
          <w:bCs/>
          <w:color w:val="333333"/>
          <w:sz w:val="28"/>
          <w:szCs w:val="28"/>
          <w:u w:color="333333"/>
        </w:rPr>
        <w:t>‘It’s all good!’</w:t>
      </w:r>
      <w:bookmarkStart w:id="0" w:name="_GoBack"/>
      <w:bookmarkEnd w:id="0"/>
    </w:p>
    <w:p w:rsidR="00793375" w:rsidRDefault="00CC5690">
      <w:pPr>
        <w:ind w:left="113"/>
        <w:jc w:val="center"/>
        <w:rPr>
          <w:rFonts w:ascii="Tempus Sans ITC" w:eastAsia="Tempus Sans ITC" w:hAnsi="Tempus Sans ITC" w:cs="Tempus Sans ITC"/>
          <w:color w:val="333333"/>
          <w:sz w:val="28"/>
          <w:szCs w:val="28"/>
          <w:u w:color="333333"/>
        </w:rPr>
      </w:pPr>
      <w:r>
        <w:rPr>
          <w:rFonts w:ascii="Tempus Sans ITC" w:eastAsia="Tempus Sans ITC" w:hAnsi="Tempus Sans ITC" w:cs="Tempus Sans ITC"/>
          <w:color w:val="333333"/>
          <w:sz w:val="28"/>
          <w:szCs w:val="28"/>
          <w:u w:color="333333"/>
        </w:rPr>
        <w:t>That’s what OFSTED said when the inspectors visited in December 2014.</w:t>
      </w:r>
    </w:p>
    <w:p w:rsidR="00793375" w:rsidRDefault="00CC5690">
      <w:pPr>
        <w:ind w:left="113"/>
        <w:jc w:val="center"/>
        <w:rPr>
          <w:rFonts w:ascii="Tempus Sans ITC" w:eastAsia="Tempus Sans ITC" w:hAnsi="Tempus Sans ITC" w:cs="Tempus Sans ITC"/>
          <w:b/>
          <w:bCs/>
          <w:color w:val="333333"/>
          <w:sz w:val="28"/>
          <w:szCs w:val="28"/>
          <w:u w:color="333333"/>
        </w:rPr>
      </w:pPr>
      <w:r>
        <w:rPr>
          <w:rFonts w:ascii="Tempus Sans ITC" w:eastAsia="Tempus Sans ITC" w:hAnsi="Tempus Sans ITC" w:cs="Tempus Sans ITC"/>
          <w:b/>
          <w:bCs/>
          <w:color w:val="333333"/>
          <w:sz w:val="28"/>
          <w:szCs w:val="28"/>
          <w:u w:color="333333"/>
        </w:rPr>
        <w:t>‘Outstanding!’</w:t>
      </w:r>
    </w:p>
    <w:p w:rsidR="00793375" w:rsidRDefault="00CC5690">
      <w:pPr>
        <w:ind w:left="113"/>
        <w:jc w:val="center"/>
        <w:rPr>
          <w:rFonts w:ascii="Tempus Sans ITC" w:eastAsia="Tempus Sans ITC" w:hAnsi="Tempus Sans ITC" w:cs="Tempus Sans ITC"/>
          <w:color w:val="333333"/>
          <w:sz w:val="28"/>
          <w:szCs w:val="28"/>
          <w:u w:color="333333"/>
        </w:rPr>
      </w:pPr>
      <w:r>
        <w:rPr>
          <w:rFonts w:ascii="Tempus Sans ITC" w:eastAsia="Tempus Sans ITC" w:hAnsi="Tempus Sans ITC" w:cs="Tempus Sans ITC"/>
          <w:color w:val="333333"/>
          <w:sz w:val="28"/>
          <w:szCs w:val="28"/>
          <w:u w:color="333333"/>
        </w:rPr>
        <w:t>That’s what SIAMS (church inspectors) said when they visited in November 2015.</w:t>
      </w:r>
    </w:p>
    <w:p w:rsidR="00793375" w:rsidRDefault="00CC5690">
      <w:pPr>
        <w:ind w:left="113"/>
        <w:jc w:val="center"/>
        <w:rPr>
          <w:rFonts w:ascii="Tempus Sans ITC" w:eastAsia="Tempus Sans ITC" w:hAnsi="Tempus Sans ITC" w:cs="Tempus Sans ITC"/>
          <w:color w:val="333333"/>
          <w:sz w:val="28"/>
          <w:szCs w:val="28"/>
          <w:u w:color="333333"/>
        </w:rPr>
      </w:pPr>
      <w:r>
        <w:rPr>
          <w:rFonts w:ascii="Tempus Sans ITC" w:eastAsia="Tempus Sans ITC" w:hAnsi="Tempus Sans ITC" w:cs="Tempus Sans ITC"/>
          <w:color w:val="333333"/>
          <w:sz w:val="28"/>
          <w:szCs w:val="28"/>
          <w:u w:color="333333"/>
        </w:rPr>
        <w:t xml:space="preserve">  </w:t>
      </w:r>
    </w:p>
    <w:p w:rsidR="00793375" w:rsidRDefault="00CC5690">
      <w:pPr>
        <w:ind w:left="113"/>
        <w:jc w:val="center"/>
        <w:rPr>
          <w:rFonts w:ascii="Tempus Sans ITC" w:eastAsia="Tempus Sans ITC" w:hAnsi="Tempus Sans ITC" w:cs="Tempus Sans ITC"/>
          <w:color w:val="333333"/>
          <w:sz w:val="28"/>
          <w:szCs w:val="28"/>
          <w:u w:color="333333"/>
        </w:rPr>
      </w:pPr>
      <w:r>
        <w:rPr>
          <w:rFonts w:ascii="Tempus Sans ITC" w:eastAsia="Tempus Sans ITC" w:hAnsi="Tempus Sans ITC" w:cs="Tempus Sans ITC"/>
          <w:color w:val="333333"/>
          <w:sz w:val="28"/>
          <w:szCs w:val="28"/>
          <w:u w:color="333333"/>
        </w:rPr>
        <w:t xml:space="preserve">We are looking for </w:t>
      </w:r>
      <w:r w:rsidR="00CC5D92">
        <w:rPr>
          <w:rFonts w:ascii="Tempus Sans ITC" w:eastAsia="Tempus Sans ITC" w:hAnsi="Tempus Sans ITC" w:cs="Tempus Sans ITC"/>
          <w:color w:val="333333"/>
          <w:sz w:val="28"/>
          <w:szCs w:val="28"/>
          <w:u w:color="333333"/>
        </w:rPr>
        <w:t>an enthusiastic teacher</w:t>
      </w:r>
      <w:r>
        <w:rPr>
          <w:rFonts w:ascii="Tempus Sans ITC" w:eastAsia="Tempus Sans ITC" w:hAnsi="Tempus Sans ITC" w:cs="Tempus Sans ITC"/>
          <w:color w:val="333333"/>
          <w:sz w:val="28"/>
          <w:szCs w:val="28"/>
          <w:u w:color="333333"/>
        </w:rPr>
        <w:t xml:space="preserve"> to join our happy, hard-working team. The Vine is in </w:t>
      </w:r>
      <w:proofErr w:type="spellStart"/>
      <w:r>
        <w:rPr>
          <w:rFonts w:ascii="Tempus Sans ITC" w:eastAsia="Tempus Sans ITC" w:hAnsi="Tempus Sans ITC" w:cs="Tempus Sans ITC"/>
          <w:color w:val="333333"/>
          <w:sz w:val="28"/>
          <w:szCs w:val="28"/>
          <w:u w:color="333333"/>
        </w:rPr>
        <w:t>Cambourne</w:t>
      </w:r>
      <w:proofErr w:type="spellEnd"/>
      <w:r>
        <w:rPr>
          <w:rFonts w:ascii="Tempus Sans ITC" w:eastAsia="Tempus Sans ITC" w:hAnsi="Tempus Sans ITC" w:cs="Tempus Sans ITC"/>
          <w:color w:val="333333"/>
          <w:sz w:val="28"/>
          <w:szCs w:val="28"/>
          <w:u w:color="333333"/>
        </w:rPr>
        <w:t xml:space="preserve">, a growing community situated just 9 miles south-west from Cambridge. We are two-form entry with places for 420 pupils.  The school opened in 2005 and our building is modern and well designed.  The grounds offer plenty of opportunities for learning outside including an </w:t>
      </w:r>
      <w:proofErr w:type="spellStart"/>
      <w:r>
        <w:rPr>
          <w:rFonts w:ascii="Tempus Sans ITC" w:eastAsia="Tempus Sans ITC" w:hAnsi="Tempus Sans ITC" w:cs="Tempus Sans ITC"/>
          <w:color w:val="333333"/>
          <w:sz w:val="28"/>
          <w:szCs w:val="28"/>
          <w:u w:color="333333"/>
        </w:rPr>
        <w:t>amphitheatre</w:t>
      </w:r>
      <w:proofErr w:type="spellEnd"/>
      <w:r>
        <w:rPr>
          <w:rFonts w:ascii="Tempus Sans ITC" w:eastAsia="Tempus Sans ITC" w:hAnsi="Tempus Sans ITC" w:cs="Tempus Sans ITC"/>
          <w:color w:val="333333"/>
          <w:sz w:val="28"/>
          <w:szCs w:val="28"/>
          <w:u w:color="333333"/>
        </w:rPr>
        <w:t xml:space="preserve">, an outdoor music area and a wood that is perfect for den building. There are 86 members of staff so we are a large community and this is reflected in the vibrancy of the school – there is always something going on! As a team-teaching school (both year group teachers share responsibility for the whole year group) there is always someone to plan with, to learn with and to share the high and lows of classroom life.  </w:t>
      </w:r>
    </w:p>
    <w:p w:rsidR="00793375" w:rsidRDefault="00793375">
      <w:pPr>
        <w:ind w:left="113"/>
        <w:jc w:val="center"/>
        <w:rPr>
          <w:rFonts w:ascii="Tempus Sans ITC" w:eastAsia="Tempus Sans ITC" w:hAnsi="Tempus Sans ITC" w:cs="Tempus Sans ITC"/>
          <w:color w:val="333333"/>
          <w:sz w:val="28"/>
          <w:szCs w:val="28"/>
          <w:u w:color="333333"/>
        </w:rPr>
      </w:pPr>
    </w:p>
    <w:p w:rsidR="00793375" w:rsidRDefault="00CC5690">
      <w:pPr>
        <w:ind w:left="113"/>
        <w:jc w:val="center"/>
        <w:rPr>
          <w:color w:val="333333"/>
          <w:u w:color="333333"/>
        </w:rPr>
      </w:pPr>
      <w:r>
        <w:rPr>
          <w:rFonts w:ascii="Tempus Sans ITC" w:eastAsia="Tempus Sans ITC" w:hAnsi="Tempus Sans ITC" w:cs="Tempus Sans ITC"/>
          <w:color w:val="333333"/>
          <w:sz w:val="28"/>
          <w:szCs w:val="28"/>
          <w:u w:color="333333"/>
        </w:rPr>
        <w:t xml:space="preserve">The best way to find out more is to come along and see for yourself so please contact the school office on 01954 719630 or </w:t>
      </w:r>
      <w:r w:rsidR="00CC5D92">
        <w:rPr>
          <w:rFonts w:ascii="Tempus Sans ITC" w:eastAsia="Tempus Sans ITC" w:hAnsi="Tempus Sans ITC" w:cs="Tempus Sans ITC"/>
          <w:color w:val="333333"/>
          <w:sz w:val="28"/>
          <w:szCs w:val="28"/>
          <w:u w:color="333333"/>
        </w:rPr>
        <w:t>hr</w:t>
      </w:r>
      <w:r>
        <w:rPr>
          <w:rFonts w:ascii="Tempus Sans ITC" w:eastAsia="Tempus Sans ITC" w:hAnsi="Tempus Sans ITC" w:cs="Tempus Sans ITC"/>
          <w:color w:val="333333"/>
          <w:sz w:val="28"/>
          <w:szCs w:val="28"/>
          <w:u w:color="333333"/>
        </w:rPr>
        <w:t>@thevine.cambs.sch.uk if you would like to arrange a visit to the school.</w:t>
      </w:r>
    </w:p>
    <w:p w:rsidR="00793375" w:rsidRDefault="00CC5690">
      <w:pPr>
        <w:ind w:left="113"/>
        <w:jc w:val="center"/>
        <w:rPr>
          <w:rFonts w:ascii="Tempus Sans ITC" w:eastAsia="Tempus Sans ITC" w:hAnsi="Tempus Sans ITC" w:cs="Tempus Sans ITC"/>
          <w:b/>
          <w:bCs/>
          <w:color w:val="4E4E4E"/>
          <w:sz w:val="22"/>
          <w:szCs w:val="22"/>
          <w:u w:color="4E4E4E"/>
        </w:rPr>
      </w:pPr>
      <w:r>
        <w:rPr>
          <w:rFonts w:ascii="Tempus Sans ITC" w:eastAsia="Tempus Sans ITC" w:hAnsi="Tempus Sans ITC" w:cs="Tempus Sans ITC"/>
          <w:color w:val="333333"/>
          <w:sz w:val="28"/>
          <w:szCs w:val="28"/>
          <w:u w:color="333333"/>
        </w:rPr>
        <w:t>Application packs are available from the school office</w:t>
      </w:r>
      <w:r w:rsidR="00B634A0">
        <w:rPr>
          <w:rFonts w:ascii="Tempus Sans ITC" w:eastAsia="Tempus Sans ITC" w:hAnsi="Tempus Sans ITC" w:cs="Tempus Sans ITC"/>
          <w:color w:val="333333"/>
          <w:sz w:val="28"/>
          <w:szCs w:val="28"/>
          <w:u w:color="333333"/>
        </w:rPr>
        <w:t>.</w:t>
      </w:r>
      <w:r>
        <w:rPr>
          <w:rFonts w:ascii="Tempus Sans ITC" w:eastAsia="Tempus Sans ITC" w:hAnsi="Tempus Sans ITC" w:cs="Tempus Sans ITC"/>
          <w:color w:val="333333"/>
          <w:sz w:val="28"/>
          <w:szCs w:val="28"/>
          <w:u w:color="333333"/>
        </w:rPr>
        <w:t xml:space="preserve">  If you have any questions then please do not hesitate to contact the </w:t>
      </w:r>
      <w:proofErr w:type="spellStart"/>
      <w:r>
        <w:rPr>
          <w:rFonts w:ascii="Tempus Sans ITC" w:eastAsia="Tempus Sans ITC" w:hAnsi="Tempus Sans ITC" w:cs="Tempus Sans ITC"/>
          <w:color w:val="333333"/>
          <w:sz w:val="28"/>
          <w:szCs w:val="28"/>
          <w:u w:color="333333"/>
        </w:rPr>
        <w:t>Headteacher</w:t>
      </w:r>
      <w:proofErr w:type="spellEnd"/>
      <w:r>
        <w:rPr>
          <w:rFonts w:ascii="Tempus Sans ITC" w:eastAsia="Tempus Sans ITC" w:hAnsi="Tempus Sans ITC" w:cs="Tempus Sans ITC"/>
          <w:color w:val="333333"/>
          <w:sz w:val="28"/>
          <w:szCs w:val="28"/>
          <w:u w:color="333333"/>
        </w:rPr>
        <w:t>, Lee Faris, on</w:t>
      </w:r>
      <w:r w:rsidR="00CC5D92">
        <w:rPr>
          <w:rFonts w:ascii="Tempus Sans ITC" w:eastAsia="Tempus Sans ITC" w:hAnsi="Tempus Sans ITC" w:cs="Tempus Sans ITC"/>
          <w:color w:val="333333"/>
          <w:sz w:val="28"/>
          <w:szCs w:val="28"/>
          <w:u w:color="333333"/>
        </w:rPr>
        <w:t xml:space="preserve"> head@thevine.cambs.sch.uk</w:t>
      </w:r>
      <w:r>
        <w:rPr>
          <w:rFonts w:ascii="Tempus Sans ITC" w:eastAsia="Tempus Sans ITC" w:hAnsi="Tempus Sans ITC" w:cs="Tempus Sans ITC"/>
          <w:color w:val="333333"/>
          <w:sz w:val="28"/>
          <w:szCs w:val="28"/>
          <w:u w:color="333333"/>
        </w:rPr>
        <w:t xml:space="preserve"> </w:t>
      </w:r>
      <w:r>
        <w:rPr>
          <w:rFonts w:ascii="Tempus Sans ITC" w:eastAsia="Tempus Sans ITC" w:hAnsi="Tempus Sans ITC" w:cs="Tempus Sans ITC"/>
          <w:color w:val="333333"/>
          <w:sz w:val="28"/>
          <w:szCs w:val="28"/>
          <w:u w:color="333333"/>
        </w:rPr>
        <w:br/>
      </w:r>
      <w:r>
        <w:rPr>
          <w:rFonts w:ascii="Arial Unicode MS" w:hAnsi="Arial Unicode MS"/>
          <w:color w:val="4E4E4E"/>
          <w:sz w:val="18"/>
          <w:szCs w:val="18"/>
          <w:u w:color="4E4E4E"/>
        </w:rPr>
        <w:br/>
      </w:r>
      <w:r w:rsidR="00CC5D92">
        <w:rPr>
          <w:rFonts w:ascii="Tempus Sans ITC" w:eastAsia="Tempus Sans ITC" w:hAnsi="Tempus Sans ITC" w:cs="Tempus Sans ITC"/>
          <w:b/>
          <w:bCs/>
          <w:color w:val="4E4E4E"/>
          <w:sz w:val="22"/>
          <w:szCs w:val="22"/>
          <w:u w:color="4E4E4E"/>
        </w:rPr>
        <w:t xml:space="preserve">CLOSING DATE: Noon on </w:t>
      </w:r>
      <w:r w:rsidR="00B634A0">
        <w:rPr>
          <w:rFonts w:ascii="Tempus Sans ITC" w:eastAsia="Tempus Sans ITC" w:hAnsi="Tempus Sans ITC" w:cs="Tempus Sans ITC"/>
          <w:b/>
          <w:bCs/>
          <w:color w:val="4E4E4E"/>
          <w:sz w:val="22"/>
          <w:szCs w:val="22"/>
          <w:u w:color="4E4E4E"/>
        </w:rPr>
        <w:t>Wednesday 2</w:t>
      </w:r>
      <w:r w:rsidR="00B634A0" w:rsidRPr="00B634A0">
        <w:rPr>
          <w:rFonts w:ascii="Tempus Sans ITC" w:eastAsia="Tempus Sans ITC" w:hAnsi="Tempus Sans ITC" w:cs="Tempus Sans ITC"/>
          <w:b/>
          <w:bCs/>
          <w:color w:val="4E4E4E"/>
          <w:sz w:val="22"/>
          <w:szCs w:val="22"/>
          <w:u w:color="4E4E4E"/>
          <w:vertAlign w:val="superscript"/>
        </w:rPr>
        <w:t>nd</w:t>
      </w:r>
      <w:r w:rsidR="00B634A0">
        <w:rPr>
          <w:rFonts w:ascii="Tempus Sans ITC" w:eastAsia="Tempus Sans ITC" w:hAnsi="Tempus Sans ITC" w:cs="Tempus Sans ITC"/>
          <w:b/>
          <w:bCs/>
          <w:color w:val="4E4E4E"/>
          <w:sz w:val="22"/>
          <w:szCs w:val="22"/>
          <w:u w:color="4E4E4E"/>
        </w:rPr>
        <w:t xml:space="preserve"> May</w:t>
      </w:r>
      <w:r w:rsidR="00CC5D92">
        <w:rPr>
          <w:rFonts w:ascii="Tempus Sans ITC" w:eastAsia="Tempus Sans ITC" w:hAnsi="Tempus Sans ITC" w:cs="Tempus Sans ITC"/>
          <w:b/>
          <w:bCs/>
          <w:color w:val="4E4E4E"/>
          <w:sz w:val="22"/>
          <w:szCs w:val="22"/>
          <w:u w:color="4E4E4E"/>
        </w:rPr>
        <w:t xml:space="preserve"> 2018</w:t>
      </w:r>
    </w:p>
    <w:p w:rsidR="00B634A0" w:rsidRDefault="00B634A0">
      <w:pPr>
        <w:ind w:left="113"/>
        <w:jc w:val="center"/>
      </w:pPr>
      <w:r>
        <w:rPr>
          <w:rFonts w:ascii="Tempus Sans ITC" w:eastAsia="Tempus Sans ITC" w:hAnsi="Tempus Sans ITC" w:cs="Tempus Sans ITC"/>
          <w:b/>
          <w:bCs/>
          <w:color w:val="4E4E4E"/>
          <w:sz w:val="22"/>
          <w:szCs w:val="22"/>
          <w:u w:color="4E4E4E"/>
        </w:rPr>
        <w:t>INTERVIEW DATE: TBC</w:t>
      </w:r>
    </w:p>
    <w:sectPr w:rsidR="00B634A0">
      <w:headerReference w:type="default" r:id="rId8"/>
      <w:footerReference w:type="default" r:id="rId9"/>
      <w:pgSz w:w="11900" w:h="16840"/>
      <w:pgMar w:top="426" w:right="746" w:bottom="567" w:left="9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DE" w:rsidRDefault="00CC5690">
      <w:r>
        <w:separator/>
      </w:r>
    </w:p>
  </w:endnote>
  <w:endnote w:type="continuationSeparator" w:id="0">
    <w:p w:rsidR="006A7BDE" w:rsidRDefault="00CC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375" w:rsidRDefault="00793375">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DE" w:rsidRDefault="00CC5690">
      <w:r>
        <w:separator/>
      </w:r>
    </w:p>
  </w:footnote>
  <w:footnote w:type="continuationSeparator" w:id="0">
    <w:p w:rsidR="006A7BDE" w:rsidRDefault="00CC5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375" w:rsidRDefault="00793375">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93375"/>
    <w:rsid w:val="006A7BDE"/>
    <w:rsid w:val="00716DBF"/>
    <w:rsid w:val="00793375"/>
    <w:rsid w:val="00B634A0"/>
    <w:rsid w:val="00CC5690"/>
    <w:rsid w:val="00CC5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empus Sans ITC" w:eastAsia="Tempus Sans ITC" w:hAnsi="Tempus Sans ITC" w:cs="Tempus Sans ITC"/>
      <w:color w:val="0000FF"/>
      <w:sz w:val="28"/>
      <w:szCs w:val="28"/>
      <w:u w:val="single" w:color="0000FF"/>
    </w:rPr>
  </w:style>
  <w:style w:type="paragraph" w:styleId="BalloonText">
    <w:name w:val="Balloon Text"/>
    <w:basedOn w:val="Normal"/>
    <w:link w:val="BalloonTextChar"/>
    <w:uiPriority w:val="99"/>
    <w:semiHidden/>
    <w:unhideWhenUsed/>
    <w:rsid w:val="00CC5D92"/>
    <w:rPr>
      <w:rFonts w:ascii="Tahoma" w:hAnsi="Tahoma" w:cs="Tahoma"/>
      <w:sz w:val="16"/>
      <w:szCs w:val="16"/>
    </w:rPr>
  </w:style>
  <w:style w:type="character" w:customStyle="1" w:styleId="BalloonTextChar">
    <w:name w:val="Balloon Text Char"/>
    <w:basedOn w:val="DefaultParagraphFont"/>
    <w:link w:val="BalloonText"/>
    <w:uiPriority w:val="99"/>
    <w:semiHidden/>
    <w:rsid w:val="00CC5D92"/>
    <w:rPr>
      <w:rFonts w:ascii="Tahoma"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empus Sans ITC" w:eastAsia="Tempus Sans ITC" w:hAnsi="Tempus Sans ITC" w:cs="Tempus Sans ITC"/>
      <w:color w:val="0000FF"/>
      <w:sz w:val="28"/>
      <w:szCs w:val="28"/>
      <w:u w:val="single" w:color="0000FF"/>
    </w:rPr>
  </w:style>
  <w:style w:type="paragraph" w:styleId="BalloonText">
    <w:name w:val="Balloon Text"/>
    <w:basedOn w:val="Normal"/>
    <w:link w:val="BalloonTextChar"/>
    <w:uiPriority w:val="99"/>
    <w:semiHidden/>
    <w:unhideWhenUsed/>
    <w:rsid w:val="00CC5D92"/>
    <w:rPr>
      <w:rFonts w:ascii="Tahoma" w:hAnsi="Tahoma" w:cs="Tahoma"/>
      <w:sz w:val="16"/>
      <w:szCs w:val="16"/>
    </w:rPr>
  </w:style>
  <w:style w:type="character" w:customStyle="1" w:styleId="BalloonTextChar">
    <w:name w:val="Balloon Text Char"/>
    <w:basedOn w:val="DefaultParagraphFont"/>
    <w:link w:val="BalloonText"/>
    <w:uiPriority w:val="99"/>
    <w:semiHidden/>
    <w:rsid w:val="00CC5D92"/>
    <w:rPr>
      <w:rFonts w:ascii="Tahoma"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6741811</Template>
  <TotalTime>15</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Vine Primary</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Singleterry Sarah</dc:creator>
  <cp:lastModifiedBy>Singleterry Sarah</cp:lastModifiedBy>
  <cp:revision>4</cp:revision>
  <dcterms:created xsi:type="dcterms:W3CDTF">2018-03-28T10:46:00Z</dcterms:created>
  <dcterms:modified xsi:type="dcterms:W3CDTF">2018-04-20T13:02:00Z</dcterms:modified>
</cp:coreProperties>
</file>