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7A2C9" w14:textId="77777777" w:rsidR="00A1295F" w:rsidRDefault="00A1295F">
      <w:pPr>
        <w:rPr>
          <w:rFonts w:ascii="Arial" w:hAnsi="Arial" w:cs="Arial"/>
          <w:b/>
          <w:sz w:val="28"/>
          <w:szCs w:val="28"/>
        </w:rPr>
      </w:pPr>
      <w:bookmarkStart w:id="0" w:name="_GoBack"/>
      <w:bookmarkEnd w:id="0"/>
    </w:p>
    <w:p w14:paraId="69EF5C47" w14:textId="19B28593" w:rsidR="004828F5" w:rsidRDefault="004828F5">
      <w:pPr>
        <w:rPr>
          <w:rFonts w:ascii="Arial" w:hAnsi="Arial" w:cs="Arial"/>
          <w:b/>
          <w:sz w:val="28"/>
          <w:szCs w:val="28"/>
        </w:rPr>
      </w:pPr>
      <w:r w:rsidRPr="004828F5">
        <w:rPr>
          <w:rFonts w:ascii="Arial" w:hAnsi="Arial" w:cs="Arial"/>
          <w:b/>
          <w:sz w:val="28"/>
          <w:szCs w:val="28"/>
        </w:rPr>
        <w:t xml:space="preserve">RCUK </w:t>
      </w:r>
      <w:r w:rsidR="00B62F95" w:rsidRPr="004828F5">
        <w:rPr>
          <w:rFonts w:ascii="Arial" w:hAnsi="Arial" w:cs="Arial"/>
          <w:b/>
          <w:sz w:val="28"/>
          <w:szCs w:val="28"/>
        </w:rPr>
        <w:t xml:space="preserve">Briefing </w:t>
      </w:r>
      <w:r w:rsidR="00B62F95">
        <w:rPr>
          <w:rFonts w:ascii="Arial" w:hAnsi="Arial" w:cs="Arial"/>
          <w:b/>
          <w:sz w:val="28"/>
          <w:szCs w:val="28"/>
        </w:rPr>
        <w:t xml:space="preserve">on </w:t>
      </w:r>
      <w:r w:rsidRPr="004828F5">
        <w:rPr>
          <w:rFonts w:ascii="Arial" w:hAnsi="Arial" w:cs="Arial"/>
          <w:b/>
          <w:sz w:val="28"/>
          <w:szCs w:val="28"/>
        </w:rPr>
        <w:t>Maternity, Paternity and Adopti</w:t>
      </w:r>
      <w:r w:rsidR="00537B5C">
        <w:rPr>
          <w:rFonts w:ascii="Arial" w:hAnsi="Arial" w:cs="Arial"/>
          <w:b/>
          <w:sz w:val="28"/>
          <w:szCs w:val="28"/>
        </w:rPr>
        <w:t>on</w:t>
      </w:r>
      <w:r w:rsidRPr="004828F5">
        <w:rPr>
          <w:rFonts w:ascii="Arial" w:hAnsi="Arial" w:cs="Arial"/>
          <w:b/>
          <w:sz w:val="28"/>
          <w:szCs w:val="28"/>
        </w:rPr>
        <w:t xml:space="preserve"> Leave and Pay </w:t>
      </w:r>
    </w:p>
    <w:p w14:paraId="1EB3FEEA" w14:textId="58EB08EB" w:rsidR="009C7CEE" w:rsidRDefault="009C7CEE">
      <w:pPr>
        <w:rPr>
          <w:rFonts w:ascii="Arial" w:hAnsi="Arial" w:cs="Arial"/>
          <w:sz w:val="20"/>
          <w:szCs w:val="20"/>
        </w:rPr>
      </w:pPr>
      <w:r w:rsidRPr="009C7CEE">
        <w:rPr>
          <w:rFonts w:ascii="Arial" w:hAnsi="Arial" w:cs="Arial"/>
          <w:sz w:val="20"/>
          <w:szCs w:val="20"/>
        </w:rPr>
        <w:t xml:space="preserve">This </w:t>
      </w:r>
      <w:r w:rsidR="002E4C54">
        <w:rPr>
          <w:rFonts w:ascii="Arial" w:hAnsi="Arial" w:cs="Arial"/>
          <w:sz w:val="20"/>
          <w:szCs w:val="20"/>
        </w:rPr>
        <w:t xml:space="preserve">comprehensive </w:t>
      </w:r>
      <w:r w:rsidRPr="009C7CEE">
        <w:rPr>
          <w:rFonts w:ascii="Arial" w:hAnsi="Arial" w:cs="Arial"/>
          <w:sz w:val="20"/>
          <w:szCs w:val="20"/>
        </w:rPr>
        <w:t>briefing p</w:t>
      </w:r>
      <w:r>
        <w:rPr>
          <w:rFonts w:ascii="Arial" w:hAnsi="Arial" w:cs="Arial"/>
          <w:sz w:val="20"/>
          <w:szCs w:val="20"/>
        </w:rPr>
        <w:t xml:space="preserve">rovides information relating to Maternity, Paternity and Adoption Leave </w:t>
      </w:r>
      <w:r w:rsidR="006861E0">
        <w:rPr>
          <w:rFonts w:ascii="Arial" w:hAnsi="Arial" w:cs="Arial"/>
          <w:sz w:val="20"/>
          <w:szCs w:val="20"/>
        </w:rPr>
        <w:t xml:space="preserve">and Pay </w:t>
      </w:r>
      <w:r>
        <w:rPr>
          <w:rFonts w:ascii="Arial" w:hAnsi="Arial" w:cs="Arial"/>
          <w:sz w:val="20"/>
          <w:szCs w:val="20"/>
        </w:rPr>
        <w:t xml:space="preserve">from the Terms and Conditions of Grants and Training Grants, the RCUK Training Grant Guide and Research Council Funding Guides.  </w:t>
      </w:r>
    </w:p>
    <w:p w14:paraId="24F78811" w14:textId="11C1F545" w:rsidR="002E4C54" w:rsidRDefault="002E4C54">
      <w:pPr>
        <w:rPr>
          <w:rFonts w:ascii="Arial" w:hAnsi="Arial" w:cs="Arial"/>
          <w:sz w:val="20"/>
          <w:szCs w:val="20"/>
        </w:rPr>
      </w:pPr>
      <w:r w:rsidRPr="002E4C54">
        <w:rPr>
          <w:rFonts w:ascii="Arial" w:hAnsi="Arial" w:cs="Arial"/>
          <w:sz w:val="20"/>
          <w:szCs w:val="20"/>
        </w:rPr>
        <w:t>It is intended primarily for Research Council funded students and researchers to assist their discussions with their supervisors and line managers; it will also be useful for staff in research offices, HR and equality and diversity specialists.</w:t>
      </w:r>
    </w:p>
    <w:p w14:paraId="7A4718CB" w14:textId="77777777" w:rsidR="00035A9E" w:rsidRPr="004828F5" w:rsidRDefault="0079720D">
      <w:pPr>
        <w:rPr>
          <w:rFonts w:ascii="Arial" w:hAnsi="Arial" w:cs="Arial"/>
          <w:b/>
          <w:sz w:val="24"/>
          <w:szCs w:val="24"/>
        </w:rPr>
      </w:pPr>
      <w:r w:rsidRPr="004828F5">
        <w:rPr>
          <w:rFonts w:ascii="Arial" w:hAnsi="Arial" w:cs="Arial"/>
          <w:b/>
          <w:sz w:val="24"/>
          <w:szCs w:val="24"/>
        </w:rPr>
        <w:t xml:space="preserve">Students </w:t>
      </w:r>
      <w:r w:rsidR="00C549C2">
        <w:rPr>
          <w:rFonts w:ascii="Arial" w:hAnsi="Arial" w:cs="Arial"/>
          <w:b/>
          <w:sz w:val="24"/>
          <w:szCs w:val="24"/>
        </w:rPr>
        <w:t>(</w:t>
      </w:r>
      <w:r w:rsidRPr="004828F5">
        <w:rPr>
          <w:rFonts w:ascii="Arial" w:hAnsi="Arial" w:cs="Arial"/>
          <w:b/>
          <w:sz w:val="24"/>
          <w:szCs w:val="24"/>
        </w:rPr>
        <w:t xml:space="preserve">and </w:t>
      </w:r>
      <w:r w:rsidR="00E23D9C">
        <w:rPr>
          <w:rFonts w:ascii="Arial" w:hAnsi="Arial" w:cs="Arial"/>
          <w:b/>
          <w:sz w:val="24"/>
          <w:szCs w:val="24"/>
        </w:rPr>
        <w:t xml:space="preserve">information for </w:t>
      </w:r>
      <w:r w:rsidR="00C549C2">
        <w:rPr>
          <w:rFonts w:ascii="Arial" w:hAnsi="Arial" w:cs="Arial"/>
          <w:b/>
          <w:sz w:val="24"/>
          <w:szCs w:val="24"/>
        </w:rPr>
        <w:t xml:space="preserve">their </w:t>
      </w:r>
      <w:r w:rsidRPr="004828F5">
        <w:rPr>
          <w:rFonts w:ascii="Arial" w:hAnsi="Arial" w:cs="Arial"/>
          <w:b/>
          <w:sz w:val="24"/>
          <w:szCs w:val="24"/>
        </w:rPr>
        <w:t>Supervisors</w:t>
      </w:r>
      <w:r w:rsidR="00C549C2">
        <w:rPr>
          <w:rFonts w:ascii="Arial" w:hAnsi="Arial" w:cs="Arial"/>
          <w:b/>
          <w:sz w:val="24"/>
          <w:szCs w:val="24"/>
        </w:rPr>
        <w:t>)</w:t>
      </w:r>
    </w:p>
    <w:p w14:paraId="148F1005" w14:textId="77777777" w:rsidR="00B62F95" w:rsidRDefault="00B62F95">
      <w:pPr>
        <w:rPr>
          <w:rFonts w:ascii="Arial" w:hAnsi="Arial" w:cs="Arial"/>
          <w:sz w:val="20"/>
          <w:szCs w:val="20"/>
        </w:rPr>
      </w:pPr>
      <w:r>
        <w:rPr>
          <w:rFonts w:ascii="Arial" w:hAnsi="Arial" w:cs="Arial"/>
          <w:sz w:val="20"/>
          <w:szCs w:val="20"/>
        </w:rPr>
        <w:t>We allow students to take maternity, paternity and adopti</w:t>
      </w:r>
      <w:r w:rsidR="00537B5C">
        <w:rPr>
          <w:rFonts w:ascii="Arial" w:hAnsi="Arial" w:cs="Arial"/>
          <w:sz w:val="20"/>
          <w:szCs w:val="20"/>
        </w:rPr>
        <w:t>on</w:t>
      </w:r>
      <w:r>
        <w:rPr>
          <w:rFonts w:ascii="Arial" w:hAnsi="Arial" w:cs="Arial"/>
          <w:sz w:val="20"/>
          <w:szCs w:val="20"/>
        </w:rPr>
        <w:t xml:space="preserve"> leave and </w:t>
      </w:r>
      <w:r w:rsidR="00C873E7">
        <w:rPr>
          <w:rFonts w:ascii="Arial" w:hAnsi="Arial" w:cs="Arial"/>
          <w:sz w:val="20"/>
          <w:szCs w:val="20"/>
        </w:rPr>
        <w:t xml:space="preserve">make </w:t>
      </w:r>
      <w:r>
        <w:rPr>
          <w:rFonts w:ascii="Arial" w:hAnsi="Arial" w:cs="Arial"/>
          <w:sz w:val="20"/>
          <w:szCs w:val="20"/>
        </w:rPr>
        <w:t>provi</w:t>
      </w:r>
      <w:r w:rsidR="00C873E7">
        <w:rPr>
          <w:rFonts w:ascii="Arial" w:hAnsi="Arial" w:cs="Arial"/>
          <w:sz w:val="20"/>
          <w:szCs w:val="20"/>
        </w:rPr>
        <w:t xml:space="preserve">sion for </w:t>
      </w:r>
      <w:r>
        <w:rPr>
          <w:rFonts w:ascii="Arial" w:hAnsi="Arial" w:cs="Arial"/>
          <w:sz w:val="20"/>
          <w:szCs w:val="20"/>
        </w:rPr>
        <w:t xml:space="preserve">additional stipend </w:t>
      </w:r>
      <w:r w:rsidR="00C873E7">
        <w:rPr>
          <w:rFonts w:ascii="Arial" w:hAnsi="Arial" w:cs="Arial"/>
          <w:sz w:val="20"/>
          <w:szCs w:val="20"/>
        </w:rPr>
        <w:t xml:space="preserve">to be paid </w:t>
      </w:r>
      <w:r>
        <w:rPr>
          <w:rFonts w:ascii="Arial" w:hAnsi="Arial" w:cs="Arial"/>
          <w:sz w:val="20"/>
          <w:szCs w:val="20"/>
        </w:rPr>
        <w:t>where appropriate. Students are also allowed to study on a part</w:t>
      </w:r>
      <w:r w:rsidR="00561387">
        <w:rPr>
          <w:rFonts w:ascii="Arial" w:hAnsi="Arial" w:cs="Arial"/>
          <w:sz w:val="20"/>
          <w:szCs w:val="20"/>
        </w:rPr>
        <w:t>-</w:t>
      </w:r>
      <w:r>
        <w:rPr>
          <w:rFonts w:ascii="Arial" w:hAnsi="Arial" w:cs="Arial"/>
          <w:sz w:val="20"/>
          <w:szCs w:val="20"/>
        </w:rPr>
        <w:t>time basis.</w:t>
      </w:r>
    </w:p>
    <w:p w14:paraId="4F66556D" w14:textId="77777777" w:rsidR="0079720D" w:rsidRPr="009C7CEE" w:rsidRDefault="0079720D" w:rsidP="00B62F95">
      <w:pPr>
        <w:pStyle w:val="ListParagraph"/>
        <w:numPr>
          <w:ilvl w:val="0"/>
          <w:numId w:val="2"/>
        </w:numPr>
        <w:rPr>
          <w:rFonts w:ascii="Arial" w:hAnsi="Arial" w:cs="Arial"/>
          <w:sz w:val="20"/>
          <w:szCs w:val="20"/>
        </w:rPr>
      </w:pPr>
      <w:r w:rsidRPr="009C7CEE">
        <w:rPr>
          <w:rFonts w:ascii="Arial" w:hAnsi="Arial" w:cs="Arial"/>
          <w:sz w:val="20"/>
          <w:szCs w:val="20"/>
        </w:rPr>
        <w:t xml:space="preserve">Research Council funded students are entitled to 26 weeks of maternity leave on full stipend and a further 26 weeks of unpaid maternity leave. </w:t>
      </w:r>
    </w:p>
    <w:p w14:paraId="23E806A0" w14:textId="77777777" w:rsidR="0079720D" w:rsidRPr="009C7CEE" w:rsidRDefault="0079720D" w:rsidP="00B62F95">
      <w:pPr>
        <w:pStyle w:val="ListParagraph"/>
        <w:numPr>
          <w:ilvl w:val="0"/>
          <w:numId w:val="2"/>
        </w:numPr>
        <w:rPr>
          <w:rFonts w:ascii="Arial" w:hAnsi="Arial" w:cs="Arial"/>
          <w:sz w:val="20"/>
          <w:szCs w:val="20"/>
        </w:rPr>
      </w:pPr>
      <w:r w:rsidRPr="009C7CEE">
        <w:rPr>
          <w:rFonts w:ascii="Arial" w:hAnsi="Arial" w:cs="Arial"/>
          <w:sz w:val="20"/>
          <w:szCs w:val="20"/>
        </w:rPr>
        <w:t xml:space="preserve">Fathers are entitled to up to 10 days paid Ordinary Paternity Leave on full stipend. </w:t>
      </w:r>
    </w:p>
    <w:p w14:paraId="1752DB4E" w14:textId="77777777" w:rsidR="0079720D" w:rsidRPr="009C7CEE" w:rsidRDefault="0079720D" w:rsidP="00B62F95">
      <w:pPr>
        <w:pStyle w:val="ListParagraph"/>
        <w:numPr>
          <w:ilvl w:val="0"/>
          <w:numId w:val="2"/>
        </w:numPr>
        <w:rPr>
          <w:rFonts w:ascii="Arial" w:hAnsi="Arial" w:cs="Arial"/>
          <w:sz w:val="20"/>
          <w:szCs w:val="20"/>
        </w:rPr>
      </w:pPr>
      <w:r w:rsidRPr="009C7CEE">
        <w:rPr>
          <w:rFonts w:ascii="Arial" w:hAnsi="Arial" w:cs="Arial"/>
          <w:sz w:val="20"/>
          <w:szCs w:val="20"/>
        </w:rPr>
        <w:t xml:space="preserve">Fathers may be entitled to up to 26 weeks of Additional Paternity Leave; this may include paid and unpaid leave, depending on the individual circumstances, any paid leave should be at full stipend. </w:t>
      </w:r>
    </w:p>
    <w:p w14:paraId="60B3F522" w14:textId="77777777" w:rsidR="0079720D" w:rsidRPr="009C7CEE" w:rsidRDefault="0079720D" w:rsidP="00B62F95">
      <w:pPr>
        <w:pStyle w:val="ListParagraph"/>
        <w:numPr>
          <w:ilvl w:val="0"/>
          <w:numId w:val="2"/>
        </w:numPr>
        <w:rPr>
          <w:rFonts w:ascii="Arial" w:hAnsi="Arial" w:cs="Arial"/>
          <w:b/>
          <w:sz w:val="20"/>
          <w:szCs w:val="20"/>
        </w:rPr>
      </w:pPr>
      <w:r w:rsidRPr="009C7CEE">
        <w:rPr>
          <w:rFonts w:ascii="Arial" w:hAnsi="Arial" w:cs="Arial"/>
          <w:sz w:val="20"/>
          <w:szCs w:val="20"/>
        </w:rPr>
        <w:t>There is no qualifying period for maternity</w:t>
      </w:r>
      <w:r w:rsidR="00561387" w:rsidRPr="009C7CEE">
        <w:rPr>
          <w:rFonts w:ascii="Arial" w:hAnsi="Arial" w:cs="Arial"/>
          <w:sz w:val="20"/>
          <w:szCs w:val="20"/>
        </w:rPr>
        <w:t>,</w:t>
      </w:r>
      <w:r w:rsidRPr="009C7CEE">
        <w:rPr>
          <w:rFonts w:ascii="Arial" w:hAnsi="Arial" w:cs="Arial"/>
          <w:sz w:val="20"/>
          <w:szCs w:val="20"/>
        </w:rPr>
        <w:t xml:space="preserve"> paternity</w:t>
      </w:r>
      <w:r w:rsidR="00561387" w:rsidRPr="009C7CEE">
        <w:rPr>
          <w:rFonts w:ascii="Arial" w:hAnsi="Arial" w:cs="Arial"/>
          <w:sz w:val="20"/>
          <w:szCs w:val="20"/>
        </w:rPr>
        <w:t xml:space="preserve"> or adoption</w:t>
      </w:r>
      <w:r w:rsidRPr="009C7CEE">
        <w:rPr>
          <w:rFonts w:ascii="Arial" w:hAnsi="Arial" w:cs="Arial"/>
          <w:sz w:val="20"/>
          <w:szCs w:val="20"/>
        </w:rPr>
        <w:t xml:space="preserve"> leave</w:t>
      </w:r>
      <w:r w:rsidR="00DC60E9" w:rsidRPr="009C7CEE">
        <w:rPr>
          <w:rFonts w:ascii="Arial" w:hAnsi="Arial" w:cs="Arial"/>
          <w:sz w:val="20"/>
          <w:szCs w:val="20"/>
        </w:rPr>
        <w:t xml:space="preserve"> eg a student can take leave regardless of when they commenced their studies</w:t>
      </w:r>
      <w:r w:rsidRPr="009C7CEE">
        <w:rPr>
          <w:rFonts w:ascii="Arial" w:hAnsi="Arial" w:cs="Arial"/>
          <w:sz w:val="20"/>
          <w:szCs w:val="20"/>
        </w:rPr>
        <w:t>.</w:t>
      </w:r>
    </w:p>
    <w:p w14:paraId="72D00339" w14:textId="77777777" w:rsidR="0079720D" w:rsidRPr="009C7CEE" w:rsidRDefault="0079720D" w:rsidP="00B62F95">
      <w:pPr>
        <w:pStyle w:val="ListParagraph"/>
        <w:numPr>
          <w:ilvl w:val="0"/>
          <w:numId w:val="2"/>
        </w:numPr>
        <w:rPr>
          <w:rFonts w:ascii="Arial" w:hAnsi="Arial" w:cs="Arial"/>
          <w:sz w:val="20"/>
          <w:szCs w:val="20"/>
        </w:rPr>
      </w:pPr>
      <w:r w:rsidRPr="009C7CEE">
        <w:rPr>
          <w:rFonts w:ascii="Arial" w:hAnsi="Arial" w:cs="Arial"/>
          <w:sz w:val="20"/>
          <w:szCs w:val="20"/>
        </w:rPr>
        <w:t>Students may opt to study part-time (at least 50%) following a change in their personal circumstances.</w:t>
      </w:r>
    </w:p>
    <w:p w14:paraId="311894CC" w14:textId="77777777" w:rsidR="0079720D" w:rsidRPr="009C7CEE" w:rsidRDefault="0079720D" w:rsidP="00B62F95">
      <w:pPr>
        <w:pStyle w:val="ListParagraph"/>
        <w:numPr>
          <w:ilvl w:val="0"/>
          <w:numId w:val="2"/>
        </w:numPr>
        <w:rPr>
          <w:rFonts w:ascii="Arial" w:hAnsi="Arial" w:cs="Arial"/>
          <w:sz w:val="20"/>
          <w:szCs w:val="20"/>
        </w:rPr>
      </w:pPr>
      <w:r w:rsidRPr="009C7CEE">
        <w:rPr>
          <w:rFonts w:ascii="Arial" w:hAnsi="Arial" w:cs="Arial"/>
          <w:sz w:val="20"/>
          <w:szCs w:val="20"/>
        </w:rPr>
        <w:t>The period of support may be extended to cover the period of absence</w:t>
      </w:r>
      <w:r w:rsidR="004828F5" w:rsidRPr="009C7CEE">
        <w:rPr>
          <w:rFonts w:ascii="Arial" w:hAnsi="Arial" w:cs="Arial"/>
          <w:sz w:val="20"/>
          <w:szCs w:val="20"/>
        </w:rPr>
        <w:t>.</w:t>
      </w:r>
    </w:p>
    <w:p w14:paraId="17112FF4" w14:textId="77777777" w:rsidR="00B62F95" w:rsidRPr="009C7CEE" w:rsidRDefault="00B62F95" w:rsidP="00B62F95">
      <w:pPr>
        <w:pStyle w:val="ListParagraph"/>
        <w:numPr>
          <w:ilvl w:val="0"/>
          <w:numId w:val="2"/>
        </w:numPr>
        <w:rPr>
          <w:rFonts w:ascii="Arial" w:hAnsi="Arial" w:cs="Arial"/>
          <w:sz w:val="20"/>
          <w:szCs w:val="20"/>
        </w:rPr>
      </w:pPr>
      <w:r w:rsidRPr="009C7CEE">
        <w:rPr>
          <w:rFonts w:ascii="Arial" w:hAnsi="Arial" w:cs="Arial"/>
          <w:sz w:val="20"/>
          <w:szCs w:val="20"/>
        </w:rPr>
        <w:t>Submission dates can be amended for periods of maternity</w:t>
      </w:r>
      <w:r w:rsidR="00561387" w:rsidRPr="009C7CEE">
        <w:rPr>
          <w:rFonts w:ascii="Arial" w:hAnsi="Arial" w:cs="Arial"/>
          <w:sz w:val="20"/>
          <w:szCs w:val="20"/>
        </w:rPr>
        <w:t>, paternity or adoption</w:t>
      </w:r>
      <w:r w:rsidRPr="009C7CEE">
        <w:rPr>
          <w:rFonts w:ascii="Arial" w:hAnsi="Arial" w:cs="Arial"/>
          <w:sz w:val="20"/>
          <w:szCs w:val="20"/>
        </w:rPr>
        <w:t xml:space="preserve"> leave and if the student changes to part</w:t>
      </w:r>
      <w:r w:rsidR="00561387" w:rsidRPr="009C7CEE">
        <w:rPr>
          <w:rFonts w:ascii="Arial" w:hAnsi="Arial" w:cs="Arial"/>
          <w:sz w:val="20"/>
          <w:szCs w:val="20"/>
        </w:rPr>
        <w:t>-</w:t>
      </w:r>
      <w:r w:rsidRPr="009C7CEE">
        <w:rPr>
          <w:rFonts w:ascii="Arial" w:hAnsi="Arial" w:cs="Arial"/>
          <w:sz w:val="20"/>
          <w:szCs w:val="20"/>
        </w:rPr>
        <w:t>time study.</w:t>
      </w:r>
    </w:p>
    <w:p w14:paraId="09694EF4" w14:textId="77777777" w:rsidR="0079720D" w:rsidRPr="009C7CEE" w:rsidRDefault="0079720D" w:rsidP="00B62F95">
      <w:pPr>
        <w:pStyle w:val="ListParagraph"/>
        <w:numPr>
          <w:ilvl w:val="0"/>
          <w:numId w:val="2"/>
        </w:numPr>
        <w:rPr>
          <w:rFonts w:ascii="Arial" w:hAnsi="Arial" w:cs="Arial"/>
          <w:sz w:val="20"/>
          <w:szCs w:val="20"/>
        </w:rPr>
      </w:pPr>
      <w:r w:rsidRPr="009C7CEE">
        <w:rPr>
          <w:rFonts w:ascii="Arial" w:hAnsi="Arial" w:cs="Arial"/>
          <w:sz w:val="20"/>
          <w:szCs w:val="20"/>
        </w:rPr>
        <w:t>There is no limit to the number of periods of Maternity, Ordinary Paternity, Additional Paternity or Adopti</w:t>
      </w:r>
      <w:r w:rsidR="00561387" w:rsidRPr="009C7CEE">
        <w:rPr>
          <w:rFonts w:ascii="Arial" w:hAnsi="Arial" w:cs="Arial"/>
          <w:sz w:val="20"/>
          <w:szCs w:val="20"/>
        </w:rPr>
        <w:t>on</w:t>
      </w:r>
      <w:r w:rsidRPr="009C7CEE">
        <w:rPr>
          <w:rFonts w:ascii="Arial" w:hAnsi="Arial" w:cs="Arial"/>
          <w:sz w:val="20"/>
          <w:szCs w:val="20"/>
        </w:rPr>
        <w:t xml:space="preserve"> Leave that can be taken during a studentship.</w:t>
      </w:r>
    </w:p>
    <w:p w14:paraId="280699AB" w14:textId="77777777" w:rsidR="000D6120" w:rsidRPr="009C7CEE" w:rsidRDefault="000D6120" w:rsidP="00B62F95">
      <w:pPr>
        <w:pStyle w:val="ListParagraph"/>
        <w:numPr>
          <w:ilvl w:val="0"/>
          <w:numId w:val="2"/>
        </w:numPr>
        <w:rPr>
          <w:rFonts w:ascii="Arial" w:hAnsi="Arial" w:cs="Arial"/>
          <w:sz w:val="20"/>
          <w:szCs w:val="20"/>
        </w:rPr>
      </w:pPr>
      <w:r w:rsidRPr="009C7CEE">
        <w:rPr>
          <w:rFonts w:ascii="Arial" w:hAnsi="Arial" w:cs="Arial"/>
          <w:sz w:val="20"/>
          <w:szCs w:val="20"/>
        </w:rPr>
        <w:t>Part-time awards should not be less than 50% of full</w:t>
      </w:r>
      <w:r w:rsidR="00561387" w:rsidRPr="009C7CEE">
        <w:rPr>
          <w:rFonts w:ascii="Arial" w:hAnsi="Arial" w:cs="Arial"/>
          <w:sz w:val="20"/>
          <w:szCs w:val="20"/>
        </w:rPr>
        <w:t>-</w:t>
      </w:r>
      <w:r w:rsidRPr="009C7CEE">
        <w:rPr>
          <w:rFonts w:ascii="Arial" w:hAnsi="Arial" w:cs="Arial"/>
          <w:sz w:val="20"/>
          <w:szCs w:val="20"/>
        </w:rPr>
        <w:t>time.</w:t>
      </w:r>
    </w:p>
    <w:p w14:paraId="20420359" w14:textId="77777777" w:rsidR="000D6120" w:rsidRPr="009C7CEE" w:rsidRDefault="000D6120" w:rsidP="00B62F95">
      <w:pPr>
        <w:pStyle w:val="ListParagraph"/>
        <w:numPr>
          <w:ilvl w:val="0"/>
          <w:numId w:val="2"/>
        </w:numPr>
        <w:rPr>
          <w:rFonts w:ascii="Arial" w:hAnsi="Arial" w:cs="Arial"/>
          <w:sz w:val="20"/>
          <w:szCs w:val="20"/>
        </w:rPr>
      </w:pPr>
      <w:r w:rsidRPr="009C7CEE">
        <w:rPr>
          <w:sz w:val="23"/>
          <w:szCs w:val="23"/>
        </w:rPr>
        <w:t>Research Organisations may approve a change in the mode of study from part-time to full-time or vice-versa eg for changes in personal circumstances.</w:t>
      </w:r>
    </w:p>
    <w:p w14:paraId="1F873916" w14:textId="77777777" w:rsidR="0079720D" w:rsidRPr="004828F5" w:rsidRDefault="004828F5">
      <w:pPr>
        <w:rPr>
          <w:rFonts w:ascii="Arial" w:hAnsi="Arial" w:cs="Arial"/>
          <w:b/>
          <w:sz w:val="24"/>
          <w:szCs w:val="24"/>
        </w:rPr>
      </w:pPr>
      <w:r w:rsidRPr="004828F5">
        <w:rPr>
          <w:rFonts w:ascii="Arial" w:hAnsi="Arial" w:cs="Arial"/>
          <w:b/>
          <w:sz w:val="24"/>
          <w:szCs w:val="24"/>
        </w:rPr>
        <w:t xml:space="preserve">Research Staff </w:t>
      </w:r>
      <w:r w:rsidR="007F4B79">
        <w:rPr>
          <w:rFonts w:ascii="Arial" w:hAnsi="Arial" w:cs="Arial"/>
          <w:b/>
          <w:sz w:val="24"/>
          <w:szCs w:val="24"/>
        </w:rPr>
        <w:t xml:space="preserve">contracted 100% of their time on </w:t>
      </w:r>
      <w:r w:rsidR="00C873E7">
        <w:rPr>
          <w:rFonts w:ascii="Arial" w:hAnsi="Arial" w:cs="Arial"/>
          <w:b/>
          <w:sz w:val="24"/>
          <w:szCs w:val="24"/>
        </w:rPr>
        <w:t>g</w:t>
      </w:r>
      <w:r w:rsidRPr="004828F5">
        <w:rPr>
          <w:rFonts w:ascii="Arial" w:hAnsi="Arial" w:cs="Arial"/>
          <w:b/>
          <w:sz w:val="24"/>
          <w:szCs w:val="24"/>
        </w:rPr>
        <w:t>rants</w:t>
      </w:r>
    </w:p>
    <w:p w14:paraId="21A5CCF9" w14:textId="77777777" w:rsidR="00C873E7" w:rsidRPr="005012BD" w:rsidRDefault="00C873E7">
      <w:pPr>
        <w:rPr>
          <w:rFonts w:ascii="Arial" w:hAnsi="Arial" w:cs="Arial"/>
          <w:sz w:val="20"/>
          <w:szCs w:val="20"/>
        </w:rPr>
      </w:pPr>
      <w:r w:rsidRPr="005012BD">
        <w:rPr>
          <w:rFonts w:ascii="Arial" w:hAnsi="Arial" w:cs="Arial"/>
          <w:sz w:val="20"/>
          <w:szCs w:val="20"/>
        </w:rPr>
        <w:t xml:space="preserve">We allow research staff funded </w:t>
      </w:r>
      <w:r w:rsidR="0011010B" w:rsidRPr="00F574AD">
        <w:rPr>
          <w:rFonts w:ascii="Arial" w:hAnsi="Arial" w:cs="Arial"/>
          <w:sz w:val="20"/>
          <w:szCs w:val="20"/>
        </w:rPr>
        <w:t>for 100% of their contracted time on</w:t>
      </w:r>
      <w:r w:rsidR="0011010B" w:rsidRPr="005012BD">
        <w:rPr>
          <w:rFonts w:ascii="Arial" w:hAnsi="Arial" w:cs="Arial"/>
          <w:sz w:val="20"/>
          <w:szCs w:val="20"/>
        </w:rPr>
        <w:t xml:space="preserve"> </w:t>
      </w:r>
      <w:r w:rsidR="0011010B">
        <w:rPr>
          <w:rFonts w:ascii="Arial" w:hAnsi="Arial" w:cs="Arial"/>
          <w:sz w:val="20"/>
          <w:szCs w:val="20"/>
        </w:rPr>
        <w:t xml:space="preserve">a </w:t>
      </w:r>
      <w:r w:rsidRPr="005012BD">
        <w:rPr>
          <w:rFonts w:ascii="Arial" w:hAnsi="Arial" w:cs="Arial"/>
          <w:sz w:val="20"/>
          <w:szCs w:val="20"/>
        </w:rPr>
        <w:t>grant to take maternity, paternity and adopti</w:t>
      </w:r>
      <w:r w:rsidR="00537B5C">
        <w:rPr>
          <w:rFonts w:ascii="Arial" w:hAnsi="Arial" w:cs="Arial"/>
          <w:sz w:val="20"/>
          <w:szCs w:val="20"/>
        </w:rPr>
        <w:t>on</w:t>
      </w:r>
      <w:r w:rsidRPr="005012BD">
        <w:rPr>
          <w:rFonts w:ascii="Arial" w:hAnsi="Arial" w:cs="Arial"/>
          <w:sz w:val="20"/>
          <w:szCs w:val="20"/>
        </w:rPr>
        <w:t xml:space="preserve"> leave and make provision for additional costs </w:t>
      </w:r>
      <w:r w:rsidR="00544B1B" w:rsidRPr="005012BD">
        <w:rPr>
          <w:rFonts w:ascii="Arial" w:hAnsi="Arial" w:cs="Arial"/>
          <w:sz w:val="20"/>
          <w:szCs w:val="20"/>
        </w:rPr>
        <w:t>of maternity</w:t>
      </w:r>
      <w:r w:rsidR="00F574AD">
        <w:rPr>
          <w:rFonts w:ascii="Arial" w:hAnsi="Arial" w:cs="Arial"/>
          <w:sz w:val="20"/>
          <w:szCs w:val="20"/>
        </w:rPr>
        <w:t xml:space="preserve"> </w:t>
      </w:r>
      <w:r w:rsidRPr="005012BD">
        <w:rPr>
          <w:rFonts w:ascii="Arial" w:hAnsi="Arial" w:cs="Arial"/>
          <w:sz w:val="20"/>
          <w:szCs w:val="20"/>
        </w:rPr>
        <w:t xml:space="preserve">where appropriate. Research Staff </w:t>
      </w:r>
      <w:r w:rsidR="00DC60E9">
        <w:rPr>
          <w:rFonts w:ascii="Arial" w:hAnsi="Arial" w:cs="Arial"/>
          <w:sz w:val="20"/>
          <w:szCs w:val="20"/>
        </w:rPr>
        <w:t xml:space="preserve">may also be employed </w:t>
      </w:r>
      <w:r w:rsidR="00544B1B" w:rsidRPr="005012BD">
        <w:rPr>
          <w:rFonts w:ascii="Arial" w:hAnsi="Arial" w:cs="Arial"/>
          <w:sz w:val="20"/>
          <w:szCs w:val="20"/>
        </w:rPr>
        <w:t xml:space="preserve">on a </w:t>
      </w:r>
      <w:r w:rsidRPr="005012BD">
        <w:rPr>
          <w:rFonts w:ascii="Arial" w:hAnsi="Arial" w:cs="Arial"/>
          <w:sz w:val="20"/>
          <w:szCs w:val="20"/>
        </w:rPr>
        <w:t>part time</w:t>
      </w:r>
      <w:r w:rsidR="00544B1B" w:rsidRPr="005012BD">
        <w:rPr>
          <w:rFonts w:ascii="Arial" w:hAnsi="Arial" w:cs="Arial"/>
          <w:sz w:val="20"/>
          <w:szCs w:val="20"/>
        </w:rPr>
        <w:t xml:space="preserve"> basis</w:t>
      </w:r>
      <w:r w:rsidRPr="005012BD">
        <w:rPr>
          <w:rFonts w:ascii="Arial" w:hAnsi="Arial" w:cs="Arial"/>
          <w:sz w:val="20"/>
          <w:szCs w:val="20"/>
        </w:rPr>
        <w:t>.</w:t>
      </w:r>
    </w:p>
    <w:p w14:paraId="70B526F9" w14:textId="77777777" w:rsidR="000E00B4" w:rsidRPr="009C7CEE" w:rsidRDefault="00307188" w:rsidP="000E00B4">
      <w:pPr>
        <w:pStyle w:val="ListParagraph"/>
        <w:numPr>
          <w:ilvl w:val="0"/>
          <w:numId w:val="2"/>
        </w:numPr>
        <w:rPr>
          <w:rFonts w:ascii="Arial" w:hAnsi="Arial" w:cs="Arial"/>
          <w:sz w:val="20"/>
          <w:szCs w:val="20"/>
        </w:rPr>
      </w:pPr>
      <w:r w:rsidRPr="009C7CEE">
        <w:rPr>
          <w:rFonts w:ascii="Arial" w:hAnsi="Arial" w:cs="Arial"/>
          <w:sz w:val="20"/>
          <w:szCs w:val="20"/>
        </w:rPr>
        <w:t>The</w:t>
      </w:r>
      <w:r w:rsidR="00C33E6F" w:rsidRPr="009C7CEE">
        <w:rPr>
          <w:rFonts w:ascii="Arial" w:hAnsi="Arial" w:cs="Arial"/>
          <w:sz w:val="20"/>
          <w:szCs w:val="20"/>
        </w:rPr>
        <w:t xml:space="preserve"> duration of the grant may be extended, by an overall total of up to 12 months to cover periods of maternity, paternity or adoption leave.</w:t>
      </w:r>
      <w:r w:rsidR="000E00B4" w:rsidRPr="009C7CEE">
        <w:rPr>
          <w:rFonts w:ascii="Arial" w:hAnsi="Arial" w:cs="Arial"/>
          <w:sz w:val="20"/>
          <w:szCs w:val="20"/>
        </w:rPr>
        <w:t xml:space="preserve"> </w:t>
      </w:r>
    </w:p>
    <w:p w14:paraId="70A51956" w14:textId="77777777" w:rsidR="000E00B4" w:rsidRPr="009C7CEE" w:rsidRDefault="000E00B4" w:rsidP="000E00B4">
      <w:pPr>
        <w:pStyle w:val="ListParagraph"/>
        <w:numPr>
          <w:ilvl w:val="0"/>
          <w:numId w:val="2"/>
        </w:numPr>
        <w:rPr>
          <w:rFonts w:ascii="Arial" w:hAnsi="Arial" w:cs="Arial"/>
          <w:sz w:val="20"/>
          <w:szCs w:val="20"/>
        </w:rPr>
      </w:pPr>
      <w:r w:rsidRPr="009C7CEE">
        <w:rPr>
          <w:rFonts w:ascii="Arial" w:hAnsi="Arial" w:cs="Arial"/>
          <w:sz w:val="20"/>
          <w:szCs w:val="20"/>
        </w:rPr>
        <w:t xml:space="preserve">Research Grant funds may be used to meet the costs of paid maternity, paternity, parental and adoption leave only to the extent that it is taken during the original period of the grant. </w:t>
      </w:r>
    </w:p>
    <w:p w14:paraId="08C9F441" w14:textId="77777777" w:rsidR="000E00B4" w:rsidRPr="009C7CEE" w:rsidRDefault="000E00B4" w:rsidP="000E00B4">
      <w:pPr>
        <w:pStyle w:val="ListParagraph"/>
        <w:numPr>
          <w:ilvl w:val="0"/>
          <w:numId w:val="2"/>
        </w:numPr>
        <w:rPr>
          <w:rFonts w:ascii="Arial" w:hAnsi="Arial" w:cs="Arial"/>
          <w:sz w:val="20"/>
          <w:szCs w:val="20"/>
        </w:rPr>
      </w:pPr>
      <w:r w:rsidRPr="009C7CEE">
        <w:rPr>
          <w:rFonts w:ascii="Arial" w:hAnsi="Arial" w:cs="Arial"/>
          <w:sz w:val="20"/>
          <w:szCs w:val="20"/>
        </w:rPr>
        <w:t>Grant funds, within the announced cash limit, may be used to meet the costs of making a substitute appointment and/or extending the grant to cover a period of maternity, paternity, adoption or parental leave for staff within the directly incurred and exceptions fund headings.</w:t>
      </w:r>
    </w:p>
    <w:p w14:paraId="46AC0667" w14:textId="77777777" w:rsidR="00C33E6F" w:rsidRPr="009C7CEE" w:rsidRDefault="00C33E6F" w:rsidP="00C33E6F">
      <w:pPr>
        <w:pStyle w:val="ListParagraph"/>
        <w:numPr>
          <w:ilvl w:val="0"/>
          <w:numId w:val="2"/>
        </w:numPr>
        <w:rPr>
          <w:rFonts w:ascii="Arial" w:hAnsi="Arial" w:cs="Arial"/>
          <w:sz w:val="20"/>
          <w:szCs w:val="20"/>
        </w:rPr>
      </w:pPr>
      <w:r w:rsidRPr="009C7CEE">
        <w:rPr>
          <w:rFonts w:ascii="Arial" w:hAnsi="Arial" w:cs="Arial"/>
          <w:sz w:val="20"/>
          <w:szCs w:val="20"/>
        </w:rPr>
        <w:t>The research organisation will be compensated at the end of the grant to cover any additional net costs, that cannot be met within the cash limit</w:t>
      </w:r>
      <w:r w:rsidR="00351CE9" w:rsidRPr="009C7CEE">
        <w:rPr>
          <w:rFonts w:ascii="Arial" w:hAnsi="Arial" w:cs="Arial"/>
          <w:sz w:val="20"/>
          <w:szCs w:val="20"/>
        </w:rPr>
        <w:t xml:space="preserve"> of the grant</w:t>
      </w:r>
      <w:r w:rsidRPr="009C7CEE">
        <w:rPr>
          <w:rFonts w:ascii="Arial" w:hAnsi="Arial" w:cs="Arial"/>
          <w:sz w:val="20"/>
          <w:szCs w:val="20"/>
        </w:rPr>
        <w:t xml:space="preserve">, of paid maternity, paternity, adoption and parental leave for staff </w:t>
      </w:r>
      <w:r w:rsidR="00351CE9" w:rsidRPr="009C7CEE">
        <w:rPr>
          <w:rFonts w:ascii="Arial" w:hAnsi="Arial" w:cs="Arial"/>
          <w:sz w:val="20"/>
          <w:szCs w:val="20"/>
        </w:rPr>
        <w:t xml:space="preserve">that are </w:t>
      </w:r>
      <w:r w:rsidRPr="009C7CEE">
        <w:rPr>
          <w:rFonts w:ascii="Arial" w:hAnsi="Arial" w:cs="Arial"/>
          <w:sz w:val="20"/>
          <w:szCs w:val="20"/>
        </w:rPr>
        <w:t>within the Directly Incurred and Exceptions fund headings</w:t>
      </w:r>
      <w:r w:rsidR="00DC60E9" w:rsidRPr="009C7CEE">
        <w:rPr>
          <w:rFonts w:ascii="Arial" w:hAnsi="Arial" w:cs="Arial"/>
          <w:sz w:val="20"/>
          <w:szCs w:val="20"/>
        </w:rPr>
        <w:t>,</w:t>
      </w:r>
      <w:r w:rsidRPr="009C7CEE">
        <w:rPr>
          <w:rFonts w:ascii="Arial" w:hAnsi="Arial" w:cs="Arial"/>
          <w:sz w:val="20"/>
          <w:szCs w:val="20"/>
        </w:rPr>
        <w:t xml:space="preserve"> </w:t>
      </w:r>
      <w:r w:rsidR="00351CE9" w:rsidRPr="009C7CEE">
        <w:rPr>
          <w:rFonts w:ascii="Arial" w:hAnsi="Arial" w:cs="Arial"/>
          <w:sz w:val="20"/>
          <w:szCs w:val="20"/>
        </w:rPr>
        <w:t>provided that</w:t>
      </w:r>
      <w:r w:rsidRPr="009C7CEE">
        <w:rPr>
          <w:rFonts w:ascii="Arial" w:hAnsi="Arial" w:cs="Arial"/>
          <w:sz w:val="20"/>
          <w:szCs w:val="20"/>
        </w:rPr>
        <w:t xml:space="preserve"> they fulfil the relevant qualifying conditions of the employing Research Organisation.</w:t>
      </w:r>
    </w:p>
    <w:p w14:paraId="507E7E60" w14:textId="77777777" w:rsidR="00C33E6F" w:rsidRPr="009C7CEE" w:rsidRDefault="00C33E6F" w:rsidP="00C33E6F">
      <w:pPr>
        <w:pStyle w:val="ListParagraph"/>
        <w:numPr>
          <w:ilvl w:val="0"/>
          <w:numId w:val="2"/>
        </w:numPr>
        <w:rPr>
          <w:rFonts w:ascii="Arial" w:hAnsi="Arial" w:cs="Arial"/>
          <w:sz w:val="20"/>
          <w:szCs w:val="20"/>
        </w:rPr>
      </w:pPr>
      <w:r w:rsidRPr="009C7CEE">
        <w:rPr>
          <w:rFonts w:ascii="Arial" w:hAnsi="Arial" w:cs="Arial"/>
          <w:sz w:val="20"/>
          <w:szCs w:val="20"/>
        </w:rPr>
        <w:t xml:space="preserve">The net cost </w:t>
      </w:r>
      <w:r w:rsidR="00DC60E9" w:rsidRPr="009C7CEE">
        <w:rPr>
          <w:rFonts w:ascii="Arial" w:hAnsi="Arial" w:cs="Arial"/>
          <w:sz w:val="20"/>
          <w:szCs w:val="20"/>
        </w:rPr>
        <w:t xml:space="preserve">that can be drawn from the grant </w:t>
      </w:r>
      <w:r w:rsidRPr="009C7CEE">
        <w:rPr>
          <w:rFonts w:ascii="Arial" w:hAnsi="Arial" w:cs="Arial"/>
          <w:sz w:val="20"/>
          <w:szCs w:val="20"/>
        </w:rPr>
        <w:t>is the amount paid to the individual less the amount the Research Organisation can recover for Statutory Maternity Pay and Statutory Adoption Pay from HMRC.</w:t>
      </w:r>
    </w:p>
    <w:p w14:paraId="1FC3045D" w14:textId="77777777" w:rsidR="004B36FD" w:rsidRPr="004B36FD" w:rsidRDefault="004B36FD" w:rsidP="004B36FD">
      <w:pPr>
        <w:pStyle w:val="ListParagraph"/>
        <w:numPr>
          <w:ilvl w:val="0"/>
          <w:numId w:val="2"/>
        </w:numPr>
        <w:rPr>
          <w:rFonts w:ascii="Arial" w:hAnsi="Arial" w:cs="Arial"/>
          <w:sz w:val="20"/>
          <w:szCs w:val="20"/>
        </w:rPr>
      </w:pPr>
      <w:r w:rsidRPr="004B36FD">
        <w:rPr>
          <w:rFonts w:ascii="Arial" w:hAnsi="Arial" w:cs="Arial"/>
          <w:sz w:val="20"/>
          <w:szCs w:val="20"/>
        </w:rPr>
        <w:t>These additional costs should be claimed as necessary at the end of the research grant under the fund heading 'directly Incurred Absence' on the final expenditure statement, with an attachment detailing the type of absence, date and cost.</w:t>
      </w:r>
    </w:p>
    <w:p w14:paraId="178B354F" w14:textId="77777777" w:rsidR="004B36FD" w:rsidRDefault="004B36FD" w:rsidP="00C33E6F">
      <w:pPr>
        <w:pStyle w:val="ListParagraph"/>
        <w:numPr>
          <w:ilvl w:val="0"/>
          <w:numId w:val="2"/>
        </w:numPr>
        <w:rPr>
          <w:rFonts w:ascii="Arial" w:hAnsi="Arial" w:cs="Arial"/>
          <w:sz w:val="20"/>
          <w:szCs w:val="20"/>
        </w:rPr>
      </w:pPr>
      <w:r>
        <w:rPr>
          <w:rFonts w:ascii="Arial" w:hAnsi="Arial" w:cs="Arial"/>
          <w:sz w:val="20"/>
          <w:szCs w:val="20"/>
        </w:rPr>
        <w:t xml:space="preserve">The Research Organisation should have </w:t>
      </w:r>
      <w:r w:rsidR="006A4BA5">
        <w:rPr>
          <w:rFonts w:ascii="Arial" w:hAnsi="Arial" w:cs="Arial"/>
          <w:sz w:val="20"/>
          <w:szCs w:val="20"/>
        </w:rPr>
        <w:t>systems in place to ensure that these additional costs are assigned to appropriate budgets.</w:t>
      </w:r>
    </w:p>
    <w:p w14:paraId="5288E327" w14:textId="45EC2B3F" w:rsidR="00F92EB4" w:rsidRPr="009C7CEE" w:rsidRDefault="00F92EB4" w:rsidP="00C33E6F">
      <w:pPr>
        <w:pStyle w:val="ListParagraph"/>
        <w:numPr>
          <w:ilvl w:val="0"/>
          <w:numId w:val="2"/>
        </w:numPr>
        <w:rPr>
          <w:rFonts w:ascii="Arial" w:hAnsi="Arial" w:cs="Arial"/>
          <w:sz w:val="20"/>
          <w:szCs w:val="20"/>
        </w:rPr>
      </w:pPr>
      <w:r w:rsidRPr="009C7CEE">
        <w:rPr>
          <w:rFonts w:ascii="Arial" w:hAnsi="Arial" w:cs="Arial"/>
          <w:sz w:val="20"/>
          <w:szCs w:val="20"/>
        </w:rPr>
        <w:lastRenderedPageBreak/>
        <w:t>The Research Organisation will be responsible for any liability for maternity, paternity, parental and adoption leave pay for staff supported by the grant outside the original period of the grant</w:t>
      </w:r>
      <w:r w:rsidR="00351CE9" w:rsidRPr="009C7CEE">
        <w:rPr>
          <w:rFonts w:ascii="Arial" w:hAnsi="Arial" w:cs="Arial"/>
          <w:sz w:val="20"/>
          <w:szCs w:val="20"/>
        </w:rPr>
        <w:t xml:space="preserve"> eg that part of the paid leave</w:t>
      </w:r>
      <w:r w:rsidR="00CA427B" w:rsidRPr="009C7CEE">
        <w:rPr>
          <w:rFonts w:ascii="Arial" w:hAnsi="Arial" w:cs="Arial"/>
          <w:sz w:val="20"/>
          <w:szCs w:val="20"/>
        </w:rPr>
        <w:t xml:space="preserve"> </w:t>
      </w:r>
      <w:r w:rsidR="00351CE9" w:rsidRPr="009C7CEE">
        <w:rPr>
          <w:rFonts w:ascii="Arial" w:hAnsi="Arial" w:cs="Arial"/>
          <w:sz w:val="20"/>
          <w:szCs w:val="20"/>
        </w:rPr>
        <w:t>that is after the original end date of the grant is the responsibility of the university, even when the grant is extended, and cannot be claimed from the grant.</w:t>
      </w:r>
    </w:p>
    <w:p w14:paraId="687F25A2" w14:textId="1043F438" w:rsidR="006A4BA5" w:rsidRDefault="006A4BA5" w:rsidP="00274A7F">
      <w:pPr>
        <w:pStyle w:val="ListParagraph"/>
        <w:numPr>
          <w:ilvl w:val="0"/>
          <w:numId w:val="2"/>
        </w:numPr>
        <w:rPr>
          <w:rFonts w:ascii="Arial" w:hAnsi="Arial" w:cs="Arial"/>
          <w:sz w:val="20"/>
          <w:szCs w:val="20"/>
        </w:rPr>
      </w:pPr>
      <w:r w:rsidRPr="006A4BA5">
        <w:rPr>
          <w:rFonts w:ascii="Arial" w:hAnsi="Arial" w:cs="Arial"/>
          <w:sz w:val="20"/>
          <w:szCs w:val="20"/>
        </w:rPr>
        <w:t xml:space="preserve">The </w:t>
      </w:r>
      <w:r w:rsidR="004823FB">
        <w:rPr>
          <w:rFonts w:ascii="Arial" w:hAnsi="Arial" w:cs="Arial"/>
          <w:sz w:val="20"/>
          <w:szCs w:val="20"/>
        </w:rPr>
        <w:t xml:space="preserve">Research Councils </w:t>
      </w:r>
      <w:r w:rsidRPr="006A4BA5">
        <w:rPr>
          <w:rFonts w:ascii="Arial" w:hAnsi="Arial" w:cs="Arial"/>
          <w:sz w:val="20"/>
          <w:szCs w:val="20"/>
        </w:rPr>
        <w:t>expect the Research Organisation to manage the resources on a grant in such a way that it is completed within an agreed timescale and budget</w:t>
      </w:r>
      <w:r w:rsidR="004823FB">
        <w:rPr>
          <w:rFonts w:ascii="Arial" w:hAnsi="Arial" w:cs="Arial"/>
          <w:sz w:val="20"/>
          <w:szCs w:val="20"/>
        </w:rPr>
        <w:t xml:space="preserve"> and therefore e</w:t>
      </w:r>
      <w:r w:rsidRPr="006A4BA5">
        <w:rPr>
          <w:rFonts w:ascii="Arial" w:hAnsi="Arial" w:cs="Arial"/>
          <w:sz w:val="20"/>
          <w:szCs w:val="20"/>
        </w:rPr>
        <w:t xml:space="preserve">xtensions </w:t>
      </w:r>
      <w:r w:rsidR="004823FB">
        <w:rPr>
          <w:rFonts w:ascii="Arial" w:hAnsi="Arial" w:cs="Arial"/>
          <w:sz w:val="20"/>
          <w:szCs w:val="20"/>
        </w:rPr>
        <w:t xml:space="preserve">are </w:t>
      </w:r>
      <w:r w:rsidRPr="006A4BA5">
        <w:rPr>
          <w:rFonts w:ascii="Arial" w:hAnsi="Arial" w:cs="Arial"/>
          <w:sz w:val="20"/>
          <w:szCs w:val="20"/>
        </w:rPr>
        <w:t xml:space="preserve">not given if the staff employed on a grant change from full-time to part-time employment or if staff are moved from one project to another. </w:t>
      </w:r>
      <w:r w:rsidR="004823FB">
        <w:rPr>
          <w:rFonts w:ascii="Arial" w:hAnsi="Arial" w:cs="Arial"/>
          <w:sz w:val="20"/>
          <w:szCs w:val="20"/>
        </w:rPr>
        <w:t xml:space="preserve">The RO and the </w:t>
      </w:r>
      <w:r w:rsidRPr="006A4BA5">
        <w:rPr>
          <w:rFonts w:ascii="Arial" w:hAnsi="Arial" w:cs="Arial"/>
          <w:sz w:val="20"/>
          <w:szCs w:val="20"/>
        </w:rPr>
        <w:t xml:space="preserve">investigator </w:t>
      </w:r>
      <w:r w:rsidR="004823FB">
        <w:rPr>
          <w:rFonts w:ascii="Arial" w:hAnsi="Arial" w:cs="Arial"/>
          <w:sz w:val="20"/>
          <w:szCs w:val="20"/>
        </w:rPr>
        <w:t xml:space="preserve">should </w:t>
      </w:r>
      <w:r w:rsidRPr="006A4BA5">
        <w:rPr>
          <w:rFonts w:ascii="Arial" w:hAnsi="Arial" w:cs="Arial"/>
          <w:sz w:val="20"/>
          <w:szCs w:val="20"/>
        </w:rPr>
        <w:t>recruit additional staff resource</w:t>
      </w:r>
      <w:r w:rsidR="004823FB">
        <w:rPr>
          <w:rFonts w:ascii="Arial" w:hAnsi="Arial" w:cs="Arial"/>
          <w:sz w:val="20"/>
          <w:szCs w:val="20"/>
        </w:rPr>
        <w:t xml:space="preserve"> including part time resource</w:t>
      </w:r>
      <w:r w:rsidRPr="006A4BA5">
        <w:rPr>
          <w:rFonts w:ascii="Arial" w:hAnsi="Arial" w:cs="Arial"/>
          <w:sz w:val="20"/>
          <w:szCs w:val="20"/>
        </w:rPr>
        <w:t xml:space="preserve"> as necessary to </w:t>
      </w:r>
      <w:r w:rsidR="004823FB">
        <w:rPr>
          <w:rFonts w:ascii="Arial" w:hAnsi="Arial" w:cs="Arial"/>
          <w:sz w:val="20"/>
          <w:szCs w:val="20"/>
        </w:rPr>
        <w:t>complete the project.</w:t>
      </w:r>
    </w:p>
    <w:p w14:paraId="70D3A937" w14:textId="77777777" w:rsidR="005012BD" w:rsidRDefault="005012BD" w:rsidP="005012BD">
      <w:pPr>
        <w:rPr>
          <w:rFonts w:ascii="Arial" w:hAnsi="Arial" w:cs="Arial"/>
          <w:b/>
          <w:sz w:val="24"/>
          <w:szCs w:val="24"/>
        </w:rPr>
      </w:pPr>
      <w:r>
        <w:rPr>
          <w:rFonts w:ascii="Arial" w:hAnsi="Arial" w:cs="Arial"/>
          <w:b/>
          <w:sz w:val="24"/>
          <w:szCs w:val="24"/>
        </w:rPr>
        <w:t>Fellowship Gr</w:t>
      </w:r>
      <w:r w:rsidRPr="004828F5">
        <w:rPr>
          <w:rFonts w:ascii="Arial" w:hAnsi="Arial" w:cs="Arial"/>
          <w:b/>
          <w:sz w:val="24"/>
          <w:szCs w:val="24"/>
        </w:rPr>
        <w:t>ants</w:t>
      </w:r>
    </w:p>
    <w:p w14:paraId="030F9C5E" w14:textId="77777777" w:rsidR="005012BD" w:rsidRPr="005012BD" w:rsidRDefault="005012BD" w:rsidP="005012BD">
      <w:pPr>
        <w:rPr>
          <w:rFonts w:ascii="Arial" w:hAnsi="Arial" w:cs="Arial"/>
          <w:sz w:val="20"/>
          <w:szCs w:val="20"/>
        </w:rPr>
      </w:pPr>
      <w:r w:rsidRPr="005012BD">
        <w:rPr>
          <w:rFonts w:ascii="Arial" w:hAnsi="Arial" w:cs="Arial"/>
          <w:sz w:val="20"/>
          <w:szCs w:val="20"/>
        </w:rPr>
        <w:t xml:space="preserve">We allow fellows to take maternity, paternity and </w:t>
      </w:r>
      <w:r w:rsidR="00537B5C">
        <w:rPr>
          <w:rFonts w:ascii="Arial" w:hAnsi="Arial" w:cs="Arial"/>
          <w:sz w:val="20"/>
          <w:szCs w:val="20"/>
        </w:rPr>
        <w:t>adoption</w:t>
      </w:r>
      <w:r w:rsidRPr="005012BD">
        <w:rPr>
          <w:rFonts w:ascii="Arial" w:hAnsi="Arial" w:cs="Arial"/>
          <w:sz w:val="20"/>
          <w:szCs w:val="20"/>
        </w:rPr>
        <w:t xml:space="preserve"> leave and make provision for additional costs of </w:t>
      </w:r>
      <w:r w:rsidR="00DC60E9">
        <w:rPr>
          <w:rFonts w:ascii="Arial" w:hAnsi="Arial" w:cs="Arial"/>
          <w:sz w:val="20"/>
          <w:szCs w:val="20"/>
        </w:rPr>
        <w:t xml:space="preserve">this leave </w:t>
      </w:r>
      <w:r w:rsidRPr="005012BD">
        <w:rPr>
          <w:rFonts w:ascii="Arial" w:hAnsi="Arial" w:cs="Arial"/>
          <w:sz w:val="20"/>
          <w:szCs w:val="20"/>
        </w:rPr>
        <w:t>where appropriate. Fellows are allowed to work on a part time basis.</w:t>
      </w:r>
    </w:p>
    <w:p w14:paraId="08EE7F85" w14:textId="77777777" w:rsidR="005012BD" w:rsidRPr="009C7CEE" w:rsidRDefault="00307188" w:rsidP="005012BD">
      <w:pPr>
        <w:pStyle w:val="ListParagraph"/>
        <w:numPr>
          <w:ilvl w:val="0"/>
          <w:numId w:val="4"/>
        </w:numPr>
        <w:rPr>
          <w:rFonts w:ascii="Arial" w:hAnsi="Arial" w:cs="Arial"/>
          <w:sz w:val="20"/>
          <w:szCs w:val="20"/>
        </w:rPr>
      </w:pPr>
      <w:r w:rsidRPr="009C7CEE">
        <w:rPr>
          <w:rFonts w:ascii="Arial" w:hAnsi="Arial" w:cs="Arial"/>
          <w:sz w:val="20"/>
          <w:szCs w:val="20"/>
        </w:rPr>
        <w:t>The</w:t>
      </w:r>
      <w:r w:rsidR="005012BD" w:rsidRPr="009C7CEE">
        <w:rPr>
          <w:rFonts w:ascii="Arial" w:hAnsi="Arial" w:cs="Arial"/>
          <w:sz w:val="20"/>
          <w:szCs w:val="20"/>
        </w:rPr>
        <w:t xml:space="preserve"> duration may be extended to cover maternity leave, paternity leave, adoption leave, </w:t>
      </w:r>
      <w:r w:rsidR="000D6120" w:rsidRPr="009C7CEE">
        <w:rPr>
          <w:rFonts w:ascii="Arial" w:hAnsi="Arial" w:cs="Arial"/>
          <w:sz w:val="20"/>
          <w:szCs w:val="20"/>
        </w:rPr>
        <w:t xml:space="preserve">and </w:t>
      </w:r>
      <w:r w:rsidR="005012BD" w:rsidRPr="009C7CEE">
        <w:rPr>
          <w:rFonts w:ascii="Arial" w:hAnsi="Arial" w:cs="Arial"/>
          <w:sz w:val="20"/>
          <w:szCs w:val="20"/>
        </w:rPr>
        <w:t>parental leave for a Research Fellow in line with the terms and conditions of the fellow’s employment.</w:t>
      </w:r>
    </w:p>
    <w:p w14:paraId="409EBBBA" w14:textId="77777777" w:rsidR="00566531" w:rsidRPr="009C7CEE" w:rsidRDefault="00566531" w:rsidP="005012BD">
      <w:pPr>
        <w:pStyle w:val="ListParagraph"/>
        <w:numPr>
          <w:ilvl w:val="0"/>
          <w:numId w:val="4"/>
        </w:numPr>
        <w:rPr>
          <w:rFonts w:ascii="Arial" w:hAnsi="Arial" w:cs="Arial"/>
          <w:sz w:val="20"/>
          <w:szCs w:val="20"/>
        </w:rPr>
      </w:pPr>
      <w:r w:rsidRPr="009C7CEE">
        <w:rPr>
          <w:rFonts w:ascii="Arial" w:hAnsi="Arial" w:cs="Arial"/>
          <w:sz w:val="20"/>
          <w:szCs w:val="20"/>
        </w:rPr>
        <w:t>The research organisation will be compensated at the end of the grant to cover any additional net costs, that cannot be met within the cash limit, of paid maternity, paternity, adoption and parental leave for fellows</w:t>
      </w:r>
      <w:r w:rsidR="00307188" w:rsidRPr="009C7CEE">
        <w:rPr>
          <w:rFonts w:ascii="Arial" w:hAnsi="Arial" w:cs="Arial"/>
          <w:sz w:val="20"/>
          <w:szCs w:val="20"/>
        </w:rPr>
        <w:t>.</w:t>
      </w:r>
    </w:p>
    <w:p w14:paraId="2494B810" w14:textId="77777777" w:rsidR="00566531" w:rsidRPr="009C7CEE" w:rsidRDefault="00566531" w:rsidP="00566531">
      <w:pPr>
        <w:pStyle w:val="ListParagraph"/>
        <w:numPr>
          <w:ilvl w:val="0"/>
          <w:numId w:val="4"/>
        </w:numPr>
        <w:rPr>
          <w:rFonts w:ascii="Arial" w:hAnsi="Arial" w:cs="Arial"/>
          <w:sz w:val="20"/>
          <w:szCs w:val="20"/>
        </w:rPr>
      </w:pPr>
      <w:r w:rsidRPr="009C7CEE">
        <w:rPr>
          <w:rFonts w:ascii="Arial" w:hAnsi="Arial" w:cs="Arial"/>
          <w:sz w:val="20"/>
          <w:szCs w:val="20"/>
        </w:rPr>
        <w:t>The net cost is the amount paid to the individual less the amount the Research Organisation can recover for Statutory Maternity Pay and Statutory Adoption Pay from HMRC.</w:t>
      </w:r>
    </w:p>
    <w:p w14:paraId="7865FEC6" w14:textId="77777777" w:rsidR="000D6120" w:rsidRPr="009C7CEE" w:rsidRDefault="00566531" w:rsidP="005012BD">
      <w:pPr>
        <w:pStyle w:val="ListParagraph"/>
        <w:numPr>
          <w:ilvl w:val="0"/>
          <w:numId w:val="4"/>
        </w:numPr>
        <w:rPr>
          <w:rFonts w:ascii="Arial" w:hAnsi="Arial" w:cs="Arial"/>
          <w:sz w:val="20"/>
          <w:szCs w:val="20"/>
        </w:rPr>
      </w:pPr>
      <w:r w:rsidRPr="009C7CEE">
        <w:rPr>
          <w:rFonts w:ascii="Arial" w:hAnsi="Arial" w:cs="Arial"/>
          <w:sz w:val="20"/>
          <w:szCs w:val="20"/>
        </w:rPr>
        <w:t>Consideration will be given to requests to continue the fellowship on a flexible or part-time basis to allow the Research Fellow to meet caring responsibilities</w:t>
      </w:r>
      <w:r w:rsidR="00225C16" w:rsidRPr="009C7CEE">
        <w:rPr>
          <w:rFonts w:ascii="Arial" w:hAnsi="Arial" w:cs="Arial"/>
          <w:sz w:val="20"/>
          <w:szCs w:val="20"/>
        </w:rPr>
        <w:t xml:space="preserve"> and if agreed the duration of the grant will extended pro rata</w:t>
      </w:r>
      <w:r w:rsidRPr="009C7CEE">
        <w:rPr>
          <w:rFonts w:ascii="Arial" w:hAnsi="Arial" w:cs="Arial"/>
          <w:sz w:val="20"/>
          <w:szCs w:val="20"/>
        </w:rPr>
        <w:t>.</w:t>
      </w:r>
    </w:p>
    <w:p w14:paraId="7BEBDE46" w14:textId="77777777" w:rsidR="00566531" w:rsidRPr="00566531" w:rsidRDefault="00566531" w:rsidP="005012BD">
      <w:pPr>
        <w:rPr>
          <w:rFonts w:ascii="Arial" w:hAnsi="Arial" w:cs="Arial"/>
          <w:b/>
          <w:sz w:val="24"/>
          <w:szCs w:val="24"/>
        </w:rPr>
      </w:pPr>
      <w:r>
        <w:rPr>
          <w:rFonts w:ascii="Arial" w:hAnsi="Arial" w:cs="Arial"/>
          <w:b/>
          <w:sz w:val="24"/>
          <w:szCs w:val="24"/>
        </w:rPr>
        <w:t>P</w:t>
      </w:r>
      <w:r w:rsidRPr="00566531">
        <w:rPr>
          <w:rFonts w:ascii="Arial" w:hAnsi="Arial" w:cs="Arial"/>
          <w:b/>
          <w:sz w:val="24"/>
          <w:szCs w:val="24"/>
        </w:rPr>
        <w:t xml:space="preserve">rincipal and </w:t>
      </w:r>
      <w:r>
        <w:rPr>
          <w:rFonts w:ascii="Arial" w:hAnsi="Arial" w:cs="Arial"/>
          <w:b/>
          <w:sz w:val="24"/>
          <w:szCs w:val="24"/>
        </w:rPr>
        <w:t>C</w:t>
      </w:r>
      <w:r w:rsidRPr="00566531">
        <w:rPr>
          <w:rFonts w:ascii="Arial" w:hAnsi="Arial" w:cs="Arial"/>
          <w:b/>
          <w:sz w:val="24"/>
          <w:szCs w:val="24"/>
        </w:rPr>
        <w:t>o-investigators</w:t>
      </w:r>
      <w:r>
        <w:rPr>
          <w:rFonts w:ascii="Arial" w:hAnsi="Arial" w:cs="Arial"/>
          <w:b/>
          <w:sz w:val="24"/>
          <w:szCs w:val="24"/>
        </w:rPr>
        <w:t xml:space="preserve"> on grants</w:t>
      </w:r>
      <w:r w:rsidR="00E51B96">
        <w:rPr>
          <w:rFonts w:ascii="Arial" w:hAnsi="Arial" w:cs="Arial"/>
          <w:b/>
          <w:sz w:val="24"/>
          <w:szCs w:val="24"/>
        </w:rPr>
        <w:t xml:space="preserve"> and pooled research staff and technicians </w:t>
      </w:r>
    </w:p>
    <w:p w14:paraId="22BB164C" w14:textId="14291906" w:rsidR="00566531" w:rsidRDefault="00FA099A" w:rsidP="00196806">
      <w:pPr>
        <w:rPr>
          <w:rFonts w:ascii="Arial" w:hAnsi="Arial" w:cs="Arial"/>
          <w:sz w:val="20"/>
          <w:szCs w:val="20"/>
        </w:rPr>
      </w:pPr>
      <w:r w:rsidRPr="00304915">
        <w:rPr>
          <w:rFonts w:ascii="Arial" w:hAnsi="Arial" w:cs="Arial"/>
          <w:sz w:val="20"/>
          <w:szCs w:val="20"/>
        </w:rPr>
        <w:t xml:space="preserve">The </w:t>
      </w:r>
      <w:r w:rsidR="00274A7F">
        <w:rPr>
          <w:rFonts w:ascii="Arial" w:hAnsi="Arial" w:cs="Arial"/>
          <w:sz w:val="20"/>
          <w:szCs w:val="20"/>
        </w:rPr>
        <w:t xml:space="preserve">Research Councils will not cover the </w:t>
      </w:r>
      <w:r w:rsidRPr="00304915">
        <w:rPr>
          <w:rFonts w:ascii="Arial" w:hAnsi="Arial" w:cs="Arial"/>
          <w:sz w:val="20"/>
          <w:szCs w:val="20"/>
        </w:rPr>
        <w:t xml:space="preserve">costs of maternity, paternity </w:t>
      </w:r>
      <w:r w:rsidR="00274A7F">
        <w:rPr>
          <w:rFonts w:ascii="Arial" w:hAnsi="Arial" w:cs="Arial"/>
          <w:sz w:val="20"/>
          <w:szCs w:val="20"/>
        </w:rPr>
        <w:t>or</w:t>
      </w:r>
      <w:r w:rsidR="00274A7F" w:rsidRPr="00304915">
        <w:rPr>
          <w:rFonts w:ascii="Arial" w:hAnsi="Arial" w:cs="Arial"/>
          <w:sz w:val="20"/>
          <w:szCs w:val="20"/>
        </w:rPr>
        <w:t xml:space="preserve"> </w:t>
      </w:r>
      <w:r w:rsidRPr="00304915">
        <w:rPr>
          <w:rFonts w:ascii="Arial" w:hAnsi="Arial" w:cs="Arial"/>
          <w:sz w:val="20"/>
          <w:szCs w:val="20"/>
        </w:rPr>
        <w:t xml:space="preserve">sick leave for </w:t>
      </w:r>
      <w:r w:rsidR="009C7CEE">
        <w:rPr>
          <w:rFonts w:ascii="Arial" w:hAnsi="Arial" w:cs="Arial"/>
          <w:sz w:val="20"/>
          <w:szCs w:val="20"/>
        </w:rPr>
        <w:t xml:space="preserve">Principal and Co </w:t>
      </w:r>
      <w:r w:rsidRPr="00304915">
        <w:rPr>
          <w:rFonts w:ascii="Arial" w:hAnsi="Arial" w:cs="Arial"/>
          <w:sz w:val="20"/>
          <w:szCs w:val="20"/>
        </w:rPr>
        <w:t>Investigators</w:t>
      </w:r>
      <w:r w:rsidR="00274A7F">
        <w:rPr>
          <w:rFonts w:ascii="Arial" w:hAnsi="Arial" w:cs="Arial"/>
          <w:sz w:val="20"/>
          <w:szCs w:val="20"/>
        </w:rPr>
        <w:t>¹</w:t>
      </w:r>
      <w:r w:rsidRPr="00304915">
        <w:rPr>
          <w:rFonts w:ascii="Arial" w:hAnsi="Arial" w:cs="Arial"/>
          <w:sz w:val="20"/>
          <w:szCs w:val="20"/>
        </w:rPr>
        <w:t>,</w:t>
      </w:r>
      <w:r w:rsidR="009C7CEE">
        <w:rPr>
          <w:rFonts w:ascii="Arial" w:hAnsi="Arial" w:cs="Arial"/>
          <w:sz w:val="20"/>
          <w:szCs w:val="20"/>
        </w:rPr>
        <w:t xml:space="preserve"> </w:t>
      </w:r>
      <w:r w:rsidR="00274A7F">
        <w:rPr>
          <w:rFonts w:ascii="Arial" w:hAnsi="Arial" w:cs="Arial"/>
          <w:sz w:val="20"/>
          <w:szCs w:val="20"/>
        </w:rPr>
        <w:t xml:space="preserve">or </w:t>
      </w:r>
      <w:r w:rsidR="009C7CEE">
        <w:rPr>
          <w:rFonts w:ascii="Arial" w:hAnsi="Arial" w:cs="Arial"/>
          <w:sz w:val="20"/>
          <w:szCs w:val="20"/>
        </w:rPr>
        <w:t>pooled staff</w:t>
      </w:r>
      <w:r w:rsidR="00304915">
        <w:rPr>
          <w:rFonts w:ascii="Arial" w:hAnsi="Arial" w:cs="Arial"/>
          <w:sz w:val="20"/>
          <w:szCs w:val="20"/>
        </w:rPr>
        <w:t>.</w:t>
      </w:r>
      <w:r w:rsidR="00705CAD">
        <w:rPr>
          <w:rFonts w:ascii="Arial" w:hAnsi="Arial" w:cs="Arial"/>
          <w:sz w:val="20"/>
          <w:szCs w:val="20"/>
        </w:rPr>
        <w:t xml:space="preserve"> These costs are often included in the calculation of indirect costs, but are the responsibility of the university as the employer. </w:t>
      </w:r>
    </w:p>
    <w:p w14:paraId="7E53269D" w14:textId="77777777" w:rsidR="00304915" w:rsidRPr="00304915" w:rsidRDefault="00304915" w:rsidP="000D6120">
      <w:pPr>
        <w:pStyle w:val="Default"/>
        <w:rPr>
          <w:rFonts w:ascii="Arial" w:hAnsi="Arial" w:cs="Arial"/>
          <w:color w:val="auto"/>
          <w:sz w:val="20"/>
          <w:szCs w:val="20"/>
        </w:rPr>
      </w:pPr>
      <w:r>
        <w:rPr>
          <w:rFonts w:ascii="Arial" w:hAnsi="Arial" w:cs="Arial"/>
          <w:color w:val="auto"/>
          <w:sz w:val="20"/>
          <w:szCs w:val="20"/>
        </w:rPr>
        <w:t xml:space="preserve">Grants are not extended to cover the maternity, paternity or </w:t>
      </w:r>
      <w:r w:rsidR="00537B5C">
        <w:rPr>
          <w:rFonts w:ascii="Arial" w:hAnsi="Arial" w:cs="Arial"/>
          <w:color w:val="auto"/>
          <w:sz w:val="20"/>
          <w:szCs w:val="20"/>
        </w:rPr>
        <w:t>adoption</w:t>
      </w:r>
      <w:r>
        <w:rPr>
          <w:rFonts w:ascii="Arial" w:hAnsi="Arial" w:cs="Arial"/>
          <w:color w:val="auto"/>
          <w:sz w:val="20"/>
          <w:szCs w:val="20"/>
        </w:rPr>
        <w:t xml:space="preserve"> leave of </w:t>
      </w:r>
      <w:r w:rsidR="009C7CEE">
        <w:rPr>
          <w:rFonts w:ascii="Arial" w:hAnsi="Arial" w:cs="Arial"/>
          <w:sz w:val="20"/>
          <w:szCs w:val="20"/>
        </w:rPr>
        <w:t>Principal and Co</w:t>
      </w:r>
      <w:r w:rsidR="009C7CEE">
        <w:rPr>
          <w:rFonts w:ascii="Arial" w:hAnsi="Arial" w:cs="Arial"/>
          <w:color w:val="auto"/>
          <w:sz w:val="20"/>
          <w:szCs w:val="20"/>
        </w:rPr>
        <w:t xml:space="preserve"> </w:t>
      </w:r>
      <w:r>
        <w:rPr>
          <w:rFonts w:ascii="Arial" w:hAnsi="Arial" w:cs="Arial"/>
          <w:color w:val="auto"/>
          <w:sz w:val="20"/>
          <w:szCs w:val="20"/>
        </w:rPr>
        <w:t>Investigators</w:t>
      </w:r>
      <w:r w:rsidR="00274A7F">
        <w:rPr>
          <w:rStyle w:val="FootnoteReference"/>
          <w:rFonts w:ascii="Arial" w:hAnsi="Arial" w:cs="Arial"/>
          <w:color w:val="auto"/>
          <w:sz w:val="20"/>
          <w:szCs w:val="20"/>
        </w:rPr>
        <w:footnoteReference w:id="1"/>
      </w:r>
      <w:r w:rsidR="009C7CEE">
        <w:rPr>
          <w:rFonts w:ascii="Arial" w:hAnsi="Arial" w:cs="Arial"/>
          <w:color w:val="auto"/>
          <w:sz w:val="20"/>
          <w:szCs w:val="20"/>
        </w:rPr>
        <w:t>, and pooled staff,</w:t>
      </w:r>
      <w:r>
        <w:rPr>
          <w:rFonts w:ascii="Arial" w:hAnsi="Arial" w:cs="Arial"/>
          <w:color w:val="auto"/>
          <w:sz w:val="20"/>
          <w:szCs w:val="20"/>
        </w:rPr>
        <w:t xml:space="preserve"> on grants</w:t>
      </w:r>
      <w:r w:rsidR="00F92EB4">
        <w:rPr>
          <w:rFonts w:ascii="Arial" w:hAnsi="Arial" w:cs="Arial"/>
          <w:color w:val="auto"/>
          <w:sz w:val="20"/>
          <w:szCs w:val="20"/>
        </w:rPr>
        <w:t>.</w:t>
      </w:r>
      <w:r>
        <w:rPr>
          <w:rFonts w:ascii="Arial" w:hAnsi="Arial" w:cs="Arial"/>
          <w:color w:val="auto"/>
          <w:sz w:val="20"/>
          <w:szCs w:val="20"/>
        </w:rPr>
        <w:t xml:space="preserve">  </w:t>
      </w:r>
    </w:p>
    <w:p w14:paraId="56FD6067" w14:textId="77777777" w:rsidR="00566531" w:rsidRDefault="00566531" w:rsidP="000D6120">
      <w:pPr>
        <w:pStyle w:val="Default"/>
        <w:rPr>
          <w:sz w:val="21"/>
          <w:szCs w:val="21"/>
        </w:rPr>
      </w:pPr>
    </w:p>
    <w:p w14:paraId="51682390" w14:textId="4C50ECBD" w:rsidR="00566531" w:rsidRDefault="00086146" w:rsidP="00196806">
      <w:pPr>
        <w:pStyle w:val="Default"/>
        <w:spacing w:after="200"/>
        <w:rPr>
          <w:rFonts w:ascii="Arial" w:hAnsi="Arial" w:cs="Arial"/>
          <w:color w:val="auto"/>
          <w:sz w:val="20"/>
          <w:szCs w:val="20"/>
        </w:rPr>
      </w:pPr>
      <w:r w:rsidRPr="00086146">
        <w:rPr>
          <w:rFonts w:ascii="Arial" w:hAnsi="Arial" w:cs="Arial"/>
          <w:color w:val="auto"/>
          <w:sz w:val="20"/>
          <w:szCs w:val="20"/>
        </w:rPr>
        <w:t xml:space="preserve">If </w:t>
      </w:r>
      <w:r w:rsidR="00F92EB4">
        <w:rPr>
          <w:rFonts w:ascii="Arial" w:hAnsi="Arial" w:cs="Arial"/>
          <w:color w:val="auto"/>
          <w:sz w:val="20"/>
          <w:szCs w:val="20"/>
        </w:rPr>
        <w:t>both the Research Organisation</w:t>
      </w:r>
      <w:r w:rsidR="004823FB" w:rsidRPr="004823FB">
        <w:rPr>
          <w:rFonts w:ascii="Arial" w:hAnsi="Arial" w:cs="Arial"/>
          <w:color w:val="auto"/>
          <w:sz w:val="20"/>
          <w:szCs w:val="20"/>
        </w:rPr>
        <w:t xml:space="preserve"> </w:t>
      </w:r>
      <w:r w:rsidR="004823FB">
        <w:rPr>
          <w:rFonts w:ascii="Arial" w:hAnsi="Arial" w:cs="Arial"/>
          <w:color w:val="auto"/>
          <w:sz w:val="20"/>
          <w:szCs w:val="20"/>
        </w:rPr>
        <w:t>and</w:t>
      </w:r>
      <w:r w:rsidR="00F92EB4">
        <w:rPr>
          <w:rFonts w:ascii="Arial" w:hAnsi="Arial" w:cs="Arial"/>
          <w:color w:val="auto"/>
          <w:sz w:val="20"/>
          <w:szCs w:val="20"/>
        </w:rPr>
        <w:t xml:space="preserve"> </w:t>
      </w:r>
      <w:r w:rsidR="004823FB">
        <w:rPr>
          <w:rFonts w:ascii="Arial" w:hAnsi="Arial" w:cs="Arial"/>
          <w:color w:val="auto"/>
          <w:sz w:val="20"/>
          <w:szCs w:val="20"/>
        </w:rPr>
        <w:t xml:space="preserve">Investigator </w:t>
      </w:r>
      <w:r w:rsidR="00F92EB4">
        <w:rPr>
          <w:rFonts w:ascii="Arial" w:hAnsi="Arial" w:cs="Arial"/>
          <w:color w:val="auto"/>
          <w:sz w:val="20"/>
          <w:szCs w:val="20"/>
        </w:rPr>
        <w:t xml:space="preserve">agree that </w:t>
      </w:r>
      <w:r w:rsidRPr="00086146">
        <w:rPr>
          <w:rFonts w:ascii="Arial" w:hAnsi="Arial" w:cs="Arial"/>
          <w:color w:val="auto"/>
          <w:sz w:val="20"/>
          <w:szCs w:val="20"/>
        </w:rPr>
        <w:t xml:space="preserve">there are </w:t>
      </w:r>
      <w:r w:rsidR="000D6120" w:rsidRPr="00086146">
        <w:rPr>
          <w:rFonts w:ascii="Arial" w:hAnsi="Arial" w:cs="Arial"/>
          <w:color w:val="auto"/>
          <w:sz w:val="20"/>
          <w:szCs w:val="20"/>
        </w:rPr>
        <w:t>exceptional circumstances</w:t>
      </w:r>
      <w:r>
        <w:rPr>
          <w:rFonts w:ascii="Arial" w:hAnsi="Arial" w:cs="Arial"/>
          <w:color w:val="auto"/>
          <w:sz w:val="20"/>
          <w:szCs w:val="20"/>
        </w:rPr>
        <w:t xml:space="preserve"> that would pose a risk to the successful outcome of the grant by not allowing the extension of the duration, for the maternity leave of investigators</w:t>
      </w:r>
      <w:r w:rsidR="00F92EB4">
        <w:rPr>
          <w:rFonts w:ascii="Arial" w:hAnsi="Arial" w:cs="Arial"/>
          <w:color w:val="auto"/>
          <w:sz w:val="20"/>
          <w:szCs w:val="20"/>
        </w:rPr>
        <w:t>,</w:t>
      </w:r>
      <w:r>
        <w:rPr>
          <w:rFonts w:ascii="Arial" w:hAnsi="Arial" w:cs="Arial"/>
          <w:color w:val="auto"/>
          <w:sz w:val="20"/>
          <w:szCs w:val="20"/>
        </w:rPr>
        <w:t xml:space="preserve"> they should contact their RC </w:t>
      </w:r>
      <w:r w:rsidR="00A1295F">
        <w:rPr>
          <w:rFonts w:ascii="Arial" w:hAnsi="Arial" w:cs="Arial"/>
          <w:color w:val="auto"/>
          <w:sz w:val="20"/>
          <w:szCs w:val="20"/>
        </w:rPr>
        <w:t xml:space="preserve">programme </w:t>
      </w:r>
      <w:r>
        <w:rPr>
          <w:rFonts w:ascii="Arial" w:hAnsi="Arial" w:cs="Arial"/>
          <w:color w:val="auto"/>
          <w:sz w:val="20"/>
          <w:szCs w:val="20"/>
        </w:rPr>
        <w:t xml:space="preserve">contact </w:t>
      </w:r>
      <w:r w:rsidR="00F92EB4">
        <w:rPr>
          <w:rFonts w:ascii="Arial" w:hAnsi="Arial" w:cs="Arial"/>
          <w:color w:val="auto"/>
          <w:sz w:val="20"/>
          <w:szCs w:val="20"/>
        </w:rPr>
        <w:t>to discuss</w:t>
      </w:r>
      <w:r>
        <w:rPr>
          <w:rFonts w:ascii="Arial" w:hAnsi="Arial" w:cs="Arial"/>
          <w:color w:val="auto"/>
          <w:sz w:val="20"/>
          <w:szCs w:val="20"/>
        </w:rPr>
        <w:t xml:space="preserve">. </w:t>
      </w:r>
    </w:p>
    <w:p w14:paraId="2329247B" w14:textId="77777777" w:rsidR="00630F3A" w:rsidRPr="007D4A87" w:rsidRDefault="007D4A87" w:rsidP="00086146">
      <w:pPr>
        <w:pStyle w:val="Default"/>
        <w:rPr>
          <w:rFonts w:ascii="Arial" w:hAnsi="Arial" w:cs="Arial"/>
          <w:b/>
          <w:color w:val="auto"/>
        </w:rPr>
      </w:pPr>
      <w:r w:rsidRPr="007D4A87">
        <w:rPr>
          <w:rFonts w:ascii="Arial" w:hAnsi="Arial" w:cs="Arial"/>
          <w:b/>
          <w:color w:val="auto"/>
        </w:rPr>
        <w:t>Other help</w:t>
      </w:r>
    </w:p>
    <w:p w14:paraId="7C693C00" w14:textId="77777777" w:rsidR="00630F3A" w:rsidRDefault="00630F3A" w:rsidP="00086146">
      <w:pPr>
        <w:pStyle w:val="Default"/>
        <w:rPr>
          <w:rFonts w:ascii="Arial" w:hAnsi="Arial" w:cs="Arial"/>
          <w:color w:val="auto"/>
          <w:sz w:val="20"/>
          <w:szCs w:val="20"/>
        </w:rPr>
      </w:pPr>
    </w:p>
    <w:p w14:paraId="6C2FCA7A" w14:textId="77777777" w:rsidR="00630F3A" w:rsidRDefault="007D4A87" w:rsidP="00086146">
      <w:pPr>
        <w:pStyle w:val="Default"/>
        <w:rPr>
          <w:rFonts w:ascii="Arial" w:hAnsi="Arial" w:cs="Arial"/>
          <w:color w:val="auto"/>
          <w:sz w:val="20"/>
          <w:szCs w:val="20"/>
        </w:rPr>
      </w:pPr>
      <w:r>
        <w:rPr>
          <w:rFonts w:ascii="Arial" w:hAnsi="Arial" w:cs="Arial"/>
          <w:color w:val="auto"/>
          <w:sz w:val="20"/>
          <w:szCs w:val="20"/>
        </w:rPr>
        <w:t>Universities have policies in place and provide advice about Maternity, Paternity and Adopti</w:t>
      </w:r>
      <w:r w:rsidR="00537B5C">
        <w:rPr>
          <w:rFonts w:ascii="Arial" w:hAnsi="Arial" w:cs="Arial"/>
          <w:color w:val="auto"/>
          <w:sz w:val="20"/>
          <w:szCs w:val="20"/>
        </w:rPr>
        <w:t>on</w:t>
      </w:r>
      <w:r>
        <w:rPr>
          <w:rFonts w:ascii="Arial" w:hAnsi="Arial" w:cs="Arial"/>
          <w:color w:val="auto"/>
          <w:sz w:val="20"/>
          <w:szCs w:val="20"/>
        </w:rPr>
        <w:t xml:space="preserve"> leave; HR and the Research Office should be the initial contacts. </w:t>
      </w:r>
      <w:r w:rsidR="00AA612D">
        <w:rPr>
          <w:rFonts w:ascii="Arial" w:hAnsi="Arial" w:cs="Arial"/>
          <w:color w:val="auto"/>
          <w:sz w:val="20"/>
          <w:szCs w:val="20"/>
        </w:rPr>
        <w:t>For example:</w:t>
      </w:r>
    </w:p>
    <w:p w14:paraId="00779B8B" w14:textId="77777777" w:rsidR="00630F3A" w:rsidRDefault="00630F3A" w:rsidP="00086146">
      <w:pPr>
        <w:pStyle w:val="Default"/>
        <w:rPr>
          <w:rFonts w:ascii="Arial" w:hAnsi="Arial" w:cs="Arial"/>
          <w:color w:val="auto"/>
          <w:sz w:val="20"/>
          <w:szCs w:val="20"/>
        </w:rPr>
      </w:pPr>
    </w:p>
    <w:p w14:paraId="0796C24C" w14:textId="77777777" w:rsidR="007D4A87" w:rsidRDefault="007D4A87" w:rsidP="00086146">
      <w:pPr>
        <w:pStyle w:val="Default"/>
        <w:rPr>
          <w:rFonts w:ascii="Arial" w:hAnsi="Arial" w:cs="Arial"/>
          <w:color w:val="auto"/>
          <w:sz w:val="20"/>
          <w:szCs w:val="20"/>
        </w:rPr>
      </w:pPr>
      <w:r>
        <w:rPr>
          <w:rFonts w:ascii="Arial" w:hAnsi="Arial" w:cs="Arial"/>
          <w:color w:val="auto"/>
          <w:sz w:val="20"/>
          <w:szCs w:val="20"/>
        </w:rPr>
        <w:t>Newcastle University Maternity Leave Managers Guidance:</w:t>
      </w:r>
    </w:p>
    <w:p w14:paraId="3DA883D3" w14:textId="77777777" w:rsidR="00630F3A" w:rsidRDefault="00477615" w:rsidP="00086146">
      <w:pPr>
        <w:pStyle w:val="Default"/>
        <w:rPr>
          <w:rFonts w:ascii="Arial" w:hAnsi="Arial" w:cs="Arial"/>
          <w:color w:val="auto"/>
          <w:sz w:val="20"/>
          <w:szCs w:val="20"/>
        </w:rPr>
      </w:pPr>
      <w:hyperlink r:id="rId13" w:history="1">
        <w:r w:rsidR="007D4A87" w:rsidRPr="008967C3">
          <w:rPr>
            <w:rStyle w:val="Hyperlink"/>
            <w:rFonts w:ascii="Arial" w:hAnsi="Arial" w:cs="Arial"/>
            <w:sz w:val="20"/>
            <w:szCs w:val="20"/>
          </w:rPr>
          <w:t>http://www.ncl.ac.uk/hr/assets/documents/leave-maternity-guidance_jb.pdf</w:t>
        </w:r>
      </w:hyperlink>
    </w:p>
    <w:p w14:paraId="04D60D0F" w14:textId="77777777" w:rsidR="007D4A87" w:rsidRDefault="007D4A87" w:rsidP="00086146">
      <w:pPr>
        <w:pStyle w:val="Default"/>
        <w:rPr>
          <w:rFonts w:ascii="Arial" w:hAnsi="Arial" w:cs="Arial"/>
          <w:color w:val="auto"/>
          <w:sz w:val="20"/>
          <w:szCs w:val="20"/>
        </w:rPr>
      </w:pPr>
    </w:p>
    <w:p w14:paraId="22BFBAB0" w14:textId="77777777" w:rsidR="007D4A87" w:rsidRDefault="007D4A87" w:rsidP="00086146">
      <w:pPr>
        <w:pStyle w:val="Default"/>
        <w:rPr>
          <w:rFonts w:ascii="Arial" w:hAnsi="Arial" w:cs="Arial"/>
          <w:color w:val="auto"/>
          <w:sz w:val="20"/>
          <w:szCs w:val="20"/>
        </w:rPr>
      </w:pPr>
      <w:r>
        <w:rPr>
          <w:rFonts w:ascii="Arial" w:hAnsi="Arial" w:cs="Arial"/>
          <w:color w:val="auto"/>
          <w:sz w:val="20"/>
          <w:szCs w:val="20"/>
        </w:rPr>
        <w:t>Imperial College Maternity Mentors:</w:t>
      </w:r>
    </w:p>
    <w:p w14:paraId="3069BB4B" w14:textId="77777777" w:rsidR="007D4A87" w:rsidRDefault="00477615" w:rsidP="00086146">
      <w:pPr>
        <w:pStyle w:val="Default"/>
        <w:rPr>
          <w:rFonts w:ascii="Arial" w:hAnsi="Arial" w:cs="Arial"/>
          <w:color w:val="auto"/>
          <w:sz w:val="20"/>
          <w:szCs w:val="20"/>
        </w:rPr>
      </w:pPr>
      <w:hyperlink r:id="rId14" w:history="1">
        <w:r w:rsidR="007D4A87" w:rsidRPr="008967C3">
          <w:rPr>
            <w:rStyle w:val="Hyperlink"/>
            <w:rFonts w:ascii="Arial" w:hAnsi="Arial" w:cs="Arial"/>
            <w:sz w:val="20"/>
            <w:szCs w:val="20"/>
          </w:rPr>
          <w:t>http://www3.imperial.ac.uk/staffdevelopment/talentdevelopment/mentoring/maternity</w:t>
        </w:r>
      </w:hyperlink>
    </w:p>
    <w:p w14:paraId="6342FF6A" w14:textId="77777777" w:rsidR="007D4A87" w:rsidRDefault="007D4A87" w:rsidP="00086146">
      <w:pPr>
        <w:pStyle w:val="Default"/>
        <w:rPr>
          <w:rFonts w:ascii="Arial" w:hAnsi="Arial" w:cs="Arial"/>
          <w:color w:val="auto"/>
          <w:sz w:val="20"/>
          <w:szCs w:val="20"/>
        </w:rPr>
      </w:pPr>
    </w:p>
    <w:p w14:paraId="1C4D772D" w14:textId="77777777" w:rsidR="007D4A87" w:rsidRDefault="000E11B9" w:rsidP="00086146">
      <w:pPr>
        <w:pStyle w:val="Default"/>
        <w:rPr>
          <w:rFonts w:ascii="Arial" w:hAnsi="Arial" w:cs="Arial"/>
          <w:color w:val="auto"/>
          <w:sz w:val="20"/>
          <w:szCs w:val="20"/>
        </w:rPr>
      </w:pPr>
      <w:r>
        <w:rPr>
          <w:rFonts w:ascii="Arial" w:hAnsi="Arial" w:cs="Arial"/>
          <w:color w:val="auto"/>
          <w:sz w:val="20"/>
          <w:szCs w:val="20"/>
        </w:rPr>
        <w:t>Sheffield University Family Leave Toolkits:</w:t>
      </w:r>
    </w:p>
    <w:p w14:paraId="62E1C1E0" w14:textId="77777777" w:rsidR="000E11B9" w:rsidRDefault="00477615" w:rsidP="00086146">
      <w:pPr>
        <w:pStyle w:val="Default"/>
        <w:rPr>
          <w:rFonts w:ascii="Arial" w:hAnsi="Arial" w:cs="Arial"/>
          <w:color w:val="auto"/>
          <w:sz w:val="20"/>
          <w:szCs w:val="20"/>
        </w:rPr>
      </w:pPr>
      <w:hyperlink r:id="rId15" w:history="1">
        <w:r w:rsidR="000E11B9" w:rsidRPr="008967C3">
          <w:rPr>
            <w:rStyle w:val="Hyperlink"/>
            <w:rFonts w:ascii="Arial" w:hAnsi="Arial" w:cs="Arial"/>
            <w:sz w:val="20"/>
            <w:szCs w:val="20"/>
          </w:rPr>
          <w:t>http://www.sheffield.ac.uk/hr/guidance/family/index</w:t>
        </w:r>
      </w:hyperlink>
    </w:p>
    <w:p w14:paraId="09D7A7FD" w14:textId="77777777" w:rsidR="000E11B9" w:rsidRDefault="000E11B9" w:rsidP="00086146">
      <w:pPr>
        <w:pStyle w:val="Default"/>
        <w:rPr>
          <w:rFonts w:ascii="Arial" w:hAnsi="Arial" w:cs="Arial"/>
          <w:color w:val="auto"/>
          <w:sz w:val="20"/>
          <w:szCs w:val="20"/>
        </w:rPr>
      </w:pPr>
    </w:p>
    <w:sectPr w:rsidR="000E11B9" w:rsidSect="00A1295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1714B" w14:textId="77777777" w:rsidR="00E51B96" w:rsidRDefault="00E51B96" w:rsidP="00561387">
      <w:pPr>
        <w:spacing w:after="0" w:line="240" w:lineRule="auto"/>
      </w:pPr>
      <w:r>
        <w:separator/>
      </w:r>
    </w:p>
  </w:endnote>
  <w:endnote w:type="continuationSeparator" w:id="0">
    <w:p w14:paraId="1B09C900" w14:textId="77777777" w:rsidR="00E51B96" w:rsidRDefault="00E51B96" w:rsidP="00561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D590E" w14:textId="77777777" w:rsidR="00E51B96" w:rsidRDefault="00E51B96" w:rsidP="00561387">
      <w:pPr>
        <w:spacing w:after="0" w:line="240" w:lineRule="auto"/>
      </w:pPr>
      <w:r>
        <w:separator/>
      </w:r>
    </w:p>
  </w:footnote>
  <w:footnote w:type="continuationSeparator" w:id="0">
    <w:p w14:paraId="337D471C" w14:textId="77777777" w:rsidR="00E51B96" w:rsidRDefault="00E51B96" w:rsidP="00561387">
      <w:pPr>
        <w:spacing w:after="0" w:line="240" w:lineRule="auto"/>
      </w:pPr>
      <w:r>
        <w:continuationSeparator/>
      </w:r>
    </w:p>
  </w:footnote>
  <w:footnote w:id="1">
    <w:p w14:paraId="3249D07A" w14:textId="77777777" w:rsidR="00274A7F" w:rsidRPr="00A1295F" w:rsidRDefault="00274A7F" w:rsidP="00A1295F">
      <w:pPr>
        <w:pStyle w:val="FootnoteText"/>
        <w:ind w:left="-709"/>
        <w:rPr>
          <w:rFonts w:ascii="Arial" w:hAnsi="Arial" w:cs="Arial"/>
          <w:sz w:val="16"/>
          <w:szCs w:val="16"/>
        </w:rPr>
      </w:pPr>
      <w:r>
        <w:rPr>
          <w:rStyle w:val="FootnoteReference"/>
        </w:rPr>
        <w:footnoteRef/>
      </w:r>
      <w:r>
        <w:t xml:space="preserve"> </w:t>
      </w:r>
      <w:r w:rsidRPr="00A1295F">
        <w:rPr>
          <w:rFonts w:ascii="Arial" w:hAnsi="Arial" w:cs="Arial"/>
          <w:sz w:val="16"/>
          <w:szCs w:val="16"/>
        </w:rPr>
        <w:t>unless they are also research fellows or research assistants funded on the grant.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90F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3422E1"/>
    <w:multiLevelType w:val="hybridMultilevel"/>
    <w:tmpl w:val="938E402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nsid w:val="289C19AB"/>
    <w:multiLevelType w:val="hybridMultilevel"/>
    <w:tmpl w:val="F246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FC2410F"/>
    <w:multiLevelType w:val="hybridMultilevel"/>
    <w:tmpl w:val="50867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A4FBE92-D3E9-44D4-B084-640BFAECFE1A}"/>
    <w:docVar w:name="dgnword-eventsink" w:val="73355136"/>
  </w:docVars>
  <w:rsids>
    <w:rsidRoot w:val="0079720D"/>
    <w:rsid w:val="00035A9E"/>
    <w:rsid w:val="00086146"/>
    <w:rsid w:val="000C7933"/>
    <w:rsid w:val="000D6120"/>
    <w:rsid w:val="000E00B4"/>
    <w:rsid w:val="000E11B9"/>
    <w:rsid w:val="0011010B"/>
    <w:rsid w:val="00196806"/>
    <w:rsid w:val="00225C16"/>
    <w:rsid w:val="00274A7F"/>
    <w:rsid w:val="002E4C54"/>
    <w:rsid w:val="00304915"/>
    <w:rsid w:val="00307188"/>
    <w:rsid w:val="00351CE9"/>
    <w:rsid w:val="00477615"/>
    <w:rsid w:val="004823FB"/>
    <w:rsid w:val="004828F5"/>
    <w:rsid w:val="004B36FD"/>
    <w:rsid w:val="005012BD"/>
    <w:rsid w:val="00537B5C"/>
    <w:rsid w:val="00544B1B"/>
    <w:rsid w:val="00561387"/>
    <w:rsid w:val="00566531"/>
    <w:rsid w:val="00610902"/>
    <w:rsid w:val="00630F3A"/>
    <w:rsid w:val="006861E0"/>
    <w:rsid w:val="006A4BA5"/>
    <w:rsid w:val="00705CAD"/>
    <w:rsid w:val="0079720D"/>
    <w:rsid w:val="007D4A87"/>
    <w:rsid w:val="007F4B79"/>
    <w:rsid w:val="00986F38"/>
    <w:rsid w:val="009C7CEE"/>
    <w:rsid w:val="00A1295F"/>
    <w:rsid w:val="00AA612D"/>
    <w:rsid w:val="00B62F95"/>
    <w:rsid w:val="00C33E6F"/>
    <w:rsid w:val="00C549C2"/>
    <w:rsid w:val="00C873E7"/>
    <w:rsid w:val="00CA427B"/>
    <w:rsid w:val="00DC60E9"/>
    <w:rsid w:val="00E23D9C"/>
    <w:rsid w:val="00E51B96"/>
    <w:rsid w:val="00F574AD"/>
    <w:rsid w:val="00F87DD9"/>
    <w:rsid w:val="00F92EB4"/>
    <w:rsid w:val="00FA099A"/>
    <w:rsid w:val="00FE3BC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4E3535"/>
  <w15:docId w15:val="{1754C292-80E1-4743-BB8D-20C24FA93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F95"/>
    <w:pPr>
      <w:ind w:left="720"/>
      <w:contextualSpacing/>
    </w:pPr>
  </w:style>
  <w:style w:type="paragraph" w:customStyle="1" w:styleId="Default">
    <w:name w:val="Default"/>
    <w:rsid w:val="000D6120"/>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5613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387"/>
  </w:style>
  <w:style w:type="paragraph" w:styleId="Footer">
    <w:name w:val="footer"/>
    <w:basedOn w:val="Normal"/>
    <w:link w:val="FooterChar"/>
    <w:uiPriority w:val="99"/>
    <w:unhideWhenUsed/>
    <w:rsid w:val="005613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387"/>
  </w:style>
  <w:style w:type="character" w:styleId="Hyperlink">
    <w:name w:val="Hyperlink"/>
    <w:basedOn w:val="DefaultParagraphFont"/>
    <w:uiPriority w:val="99"/>
    <w:unhideWhenUsed/>
    <w:rsid w:val="007D4A87"/>
    <w:rPr>
      <w:color w:val="0000FF" w:themeColor="hyperlink"/>
      <w:u w:val="single"/>
    </w:rPr>
  </w:style>
  <w:style w:type="paragraph" w:styleId="FootnoteText">
    <w:name w:val="footnote text"/>
    <w:basedOn w:val="Normal"/>
    <w:link w:val="FootnoteTextChar"/>
    <w:uiPriority w:val="99"/>
    <w:semiHidden/>
    <w:unhideWhenUsed/>
    <w:rsid w:val="00274A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4A7F"/>
    <w:rPr>
      <w:sz w:val="20"/>
      <w:szCs w:val="20"/>
    </w:rPr>
  </w:style>
  <w:style w:type="character" w:styleId="FootnoteReference">
    <w:name w:val="footnote reference"/>
    <w:basedOn w:val="DefaultParagraphFont"/>
    <w:uiPriority w:val="99"/>
    <w:semiHidden/>
    <w:unhideWhenUsed/>
    <w:rsid w:val="00274A7F"/>
    <w:rPr>
      <w:vertAlign w:val="superscript"/>
    </w:rPr>
  </w:style>
  <w:style w:type="character" w:styleId="CommentReference">
    <w:name w:val="annotation reference"/>
    <w:basedOn w:val="DefaultParagraphFont"/>
    <w:uiPriority w:val="99"/>
    <w:semiHidden/>
    <w:unhideWhenUsed/>
    <w:rsid w:val="00274A7F"/>
    <w:rPr>
      <w:sz w:val="16"/>
      <w:szCs w:val="16"/>
    </w:rPr>
  </w:style>
  <w:style w:type="paragraph" w:styleId="CommentText">
    <w:name w:val="annotation text"/>
    <w:basedOn w:val="Normal"/>
    <w:link w:val="CommentTextChar"/>
    <w:uiPriority w:val="99"/>
    <w:semiHidden/>
    <w:unhideWhenUsed/>
    <w:rsid w:val="00274A7F"/>
    <w:pPr>
      <w:spacing w:line="240" w:lineRule="auto"/>
    </w:pPr>
    <w:rPr>
      <w:sz w:val="20"/>
      <w:szCs w:val="20"/>
    </w:rPr>
  </w:style>
  <w:style w:type="character" w:customStyle="1" w:styleId="CommentTextChar">
    <w:name w:val="Comment Text Char"/>
    <w:basedOn w:val="DefaultParagraphFont"/>
    <w:link w:val="CommentText"/>
    <w:uiPriority w:val="99"/>
    <w:semiHidden/>
    <w:rsid w:val="00274A7F"/>
    <w:rPr>
      <w:sz w:val="20"/>
      <w:szCs w:val="20"/>
    </w:rPr>
  </w:style>
  <w:style w:type="paragraph" w:styleId="CommentSubject">
    <w:name w:val="annotation subject"/>
    <w:basedOn w:val="CommentText"/>
    <w:next w:val="CommentText"/>
    <w:link w:val="CommentSubjectChar"/>
    <w:uiPriority w:val="99"/>
    <w:semiHidden/>
    <w:unhideWhenUsed/>
    <w:rsid w:val="00274A7F"/>
    <w:rPr>
      <w:b/>
      <w:bCs/>
    </w:rPr>
  </w:style>
  <w:style w:type="character" w:customStyle="1" w:styleId="CommentSubjectChar">
    <w:name w:val="Comment Subject Char"/>
    <w:basedOn w:val="CommentTextChar"/>
    <w:link w:val="CommentSubject"/>
    <w:uiPriority w:val="99"/>
    <w:semiHidden/>
    <w:rsid w:val="00274A7F"/>
    <w:rPr>
      <w:b/>
      <w:bCs/>
      <w:sz w:val="20"/>
      <w:szCs w:val="20"/>
    </w:rPr>
  </w:style>
  <w:style w:type="paragraph" w:styleId="BalloonText">
    <w:name w:val="Balloon Text"/>
    <w:basedOn w:val="Normal"/>
    <w:link w:val="BalloonTextChar"/>
    <w:uiPriority w:val="99"/>
    <w:semiHidden/>
    <w:unhideWhenUsed/>
    <w:rsid w:val="00274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A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cl.ac.uk/hr/assets/documents/leave-maternity-guidance_jb.pdf"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sheffield.ac.uk/hr/guidance/family/index"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imperial.ac.uk/staffdevelopment/talentdevelopment/mentoring/mater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tem_x0020_Status xmlns="http://schemas.microsoft.com/sharepoint/v3">Document</Item_x0020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10EBBAA1-D49D-4450-9A98-206D72A9F9A9" local="false">
  <p:Name>xCouncil Policy</p:Name>
  <p:Description>Cross council expiration policy</p:Description>
  <p:Statement>Cross council records will be expired based upon a time set for the content type</p:Statement>
  <p:PolicyItems>
    <p:PolicyItem featureId="Microsoft.Office.RecordsManagement.PolicyFeatures.Expiration">
      <p:Name>Expiration</p:Name>
      <p:Description>Automatic scheduling of content for processing, and expiry of content that has reached its due date.</p:Description>
      <p:CustomData>
        <data>
          <formula id="CustomExpiration.CustomExpirationFormula"/>
          <action type="workflow" id="04eb489c-4f71-414b-815d-c526cd42196f"/>
        </data>
      </p:CustomData>
    </p:PolicyItem>
  </p:PolicyItems>
</p:Policy>
</file>

<file path=customXml/item4.xml><?xml version="1.0" encoding="utf-8"?>
<?mso-contentType ?>
<spe:Receivers xmlns:spe="http://schemas.microsoft.com/sharepoint/events">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5.xml><?xml version="1.0" encoding="utf-8"?>
<ct:contentTypeSchema xmlns:ct="http://schemas.microsoft.com/office/2006/metadata/contentType" xmlns:ma="http://schemas.microsoft.com/office/2006/metadata/properties/metaAttributes" ct:_="" ma:_="" ma:contentTypeName="RCUK Strategy Unit" ma:contentTypeID="0x010100DD3673D5398E024C85E79D13491073B10036F3A9378FB06042B815E5FFC651A5B100FAB2663EBFADDD4D8E6EBF932D999A4F" ma:contentTypeVersion="55" ma:contentTypeDescription="" ma:contentTypeScope="" ma:versionID="4243210bd3131a1a6518412759a4d8b0">
  <xsd:schema xmlns:xsd="http://www.w3.org/2001/XMLSchema" xmlns:xs="http://www.w3.org/2001/XMLSchema" xmlns:p="http://schemas.microsoft.com/office/2006/metadata/properties" xmlns:ns1="http://schemas.microsoft.com/sharepoint/v3" xmlns:ns2="5f67090a-b690-4b3f-9190-538c6490533a" targetNamespace="http://schemas.microsoft.com/office/2006/metadata/properties" ma:root="true" ma:fieldsID="ebd1ed7adedc801f087b2dd9c84a6311" ns1:_="" ns2:_="">
    <xsd:import namespace="http://schemas.microsoft.com/sharepoint/v3"/>
    <xsd:import namespace="5f67090a-b690-4b3f-9190-538c6490533a"/>
    <xsd:element name="properties">
      <xsd:complexType>
        <xsd:sequence>
          <xsd:element name="documentManagement">
            <xsd:complexType>
              <xsd:all>
                <xsd:element ref="ns1:Item_x0020_Status"/>
                <xsd:element ref="ns2:_dlc_Exempt" minOccurs="0"/>
                <xsd:element ref="ns2:_dlc_ExpireDateSaved" minOccurs="0"/>
                <xsd:element ref="ns2: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_x0020_Status" ma:index="8" ma:displayName="Item Status" ma:default="Document" ma:format="Dropdown" ma:internalName="Item_x0020_Status" ma:readOnly="false">
      <xsd:simpleType>
        <xsd:restriction base="dms:Choice">
          <xsd:enumeration value="Document"/>
          <xsd:enumeration value="Record"/>
        </xsd:restriction>
      </xsd:simpleType>
    </xsd:element>
  </xsd:schema>
  <xsd:schema xmlns:xsd="http://www.w3.org/2001/XMLSchema" xmlns:xs="http://www.w3.org/2001/XMLSchema" xmlns:dms="http://schemas.microsoft.com/office/2006/documentManagement/types" xmlns:pc="http://schemas.microsoft.com/office/infopath/2007/PartnerControls" targetNamespace="5f67090a-b690-4b3f-9190-538c6490533a"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hidden="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7E434-53E7-4714-A846-08B2CB3D6C32}">
  <ds:schemaRefs>
    <ds:schemaRef ds:uri="http://schemas.microsoft.com/office/2006/documentManagement/types"/>
    <ds:schemaRef ds:uri="http://purl.org/dc/elements/1.1/"/>
    <ds:schemaRef ds:uri="http://purl.org/dc/dcmitype/"/>
    <ds:schemaRef ds:uri="http://www.w3.org/XML/1998/namespace"/>
    <ds:schemaRef ds:uri="http://purl.org/dc/terms/"/>
    <ds:schemaRef ds:uri="5f67090a-b690-4b3f-9190-538c6490533a"/>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CC7D3F5B-8D49-4ABE-B5B4-85267C6D5BE3}">
  <ds:schemaRefs>
    <ds:schemaRef ds:uri="http://schemas.microsoft.com/sharepoint/v3/contenttype/forms"/>
  </ds:schemaRefs>
</ds:datastoreItem>
</file>

<file path=customXml/itemProps3.xml><?xml version="1.0" encoding="utf-8"?>
<ds:datastoreItem xmlns:ds="http://schemas.openxmlformats.org/officeDocument/2006/customXml" ds:itemID="{C0414373-298E-4D2C-8CAE-0767C8FD59BC}">
  <ds:schemaRefs>
    <ds:schemaRef ds:uri="office.server.policy"/>
  </ds:schemaRefs>
</ds:datastoreItem>
</file>

<file path=customXml/itemProps4.xml><?xml version="1.0" encoding="utf-8"?>
<ds:datastoreItem xmlns:ds="http://schemas.openxmlformats.org/officeDocument/2006/customXml" ds:itemID="{4D728875-4401-4A42-B49A-54152C9E411B}">
  <ds:schemaRefs>
    <ds:schemaRef ds:uri="http://schemas.microsoft.com/sharepoint/events"/>
  </ds:schemaRefs>
</ds:datastoreItem>
</file>

<file path=customXml/itemProps5.xml><?xml version="1.0" encoding="utf-8"?>
<ds:datastoreItem xmlns:ds="http://schemas.openxmlformats.org/officeDocument/2006/customXml" ds:itemID="{3A641E54-18E8-4054-95B6-043DEB072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67090a-b690-4b3f-9190-538c64905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0060E66-7E34-4BC1-9DA5-3166AB868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1103</Words>
  <Characters>6292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7381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 Beales (RCUK, Strategy Unit)</dc:creator>
  <cp:lastModifiedBy>Joanne Morris</cp:lastModifiedBy>
  <cp:revision>2</cp:revision>
  <dcterms:created xsi:type="dcterms:W3CDTF">2014-05-21T13:18:00Z</dcterms:created>
  <dcterms:modified xsi:type="dcterms:W3CDTF">2014-05-21T13:18:00Z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0x010100DD3673D5398E024C85E79D13491073B10036F3A9378FB06042B815E5FFC651A5B100FAB2663EBFADDD4D8E6EBF932D999A4F</vt:lpwstr>
  </property>
</Properties>
</file>