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04" w:rsidRDefault="00597E04" w:rsidP="00597E04">
      <w:bookmarkStart w:id="0" w:name="_GoBack"/>
      <w:bookmarkEnd w:id="0"/>
    </w:p>
    <w:p w:rsidR="0041295F" w:rsidRPr="008A07F8" w:rsidRDefault="0041295F" w:rsidP="00E707D1">
      <w:pPr>
        <w:rPr>
          <w:rFonts w:asciiTheme="majorHAnsi" w:hAnsiTheme="majorHAnsi"/>
          <w:color w:val="000000"/>
          <w:sz w:val="24"/>
          <w:szCs w:val="24"/>
        </w:rPr>
      </w:pPr>
      <w:r w:rsidRPr="008A07F8">
        <w:rPr>
          <w:rFonts w:asciiTheme="majorHAnsi" w:hAnsiTheme="majorHAnsi"/>
          <w:color w:val="000000"/>
          <w:sz w:val="24"/>
          <w:szCs w:val="24"/>
        </w:rPr>
        <w:t>MRes Socia</w:t>
      </w:r>
      <w:r w:rsidR="008A07F8">
        <w:rPr>
          <w:rFonts w:asciiTheme="majorHAnsi" w:hAnsiTheme="majorHAnsi"/>
          <w:color w:val="000000"/>
          <w:sz w:val="24"/>
          <w:szCs w:val="24"/>
        </w:rPr>
        <w:t>l Science Programme</w:t>
      </w:r>
      <w:r w:rsidRPr="008A07F8">
        <w:rPr>
          <w:rFonts w:asciiTheme="majorHAnsi" w:hAnsiTheme="majorHAnsi"/>
          <w:color w:val="000000"/>
          <w:sz w:val="24"/>
          <w:szCs w:val="24"/>
        </w:rPr>
        <w:t xml:space="preserve">– Annabel Yale </w:t>
      </w:r>
    </w:p>
    <w:p w:rsidR="0041295F" w:rsidRPr="008A07F8" w:rsidRDefault="008A07F8" w:rsidP="00E707D1">
      <w:p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Wednesday</w:t>
      </w:r>
      <w:r w:rsidR="0041295F" w:rsidRPr="008A07F8">
        <w:rPr>
          <w:rFonts w:asciiTheme="majorHAnsi" w:hAnsiTheme="majorHAnsi"/>
          <w:color w:val="000000"/>
          <w:sz w:val="24"/>
          <w:szCs w:val="24"/>
        </w:rPr>
        <w:t xml:space="preserve"> 15</w:t>
      </w:r>
      <w:r w:rsidR="0041295F" w:rsidRPr="008A07F8">
        <w:rPr>
          <w:rFonts w:asciiTheme="majorHAnsi" w:hAnsiTheme="majorHAnsi"/>
          <w:color w:val="000000"/>
          <w:sz w:val="24"/>
          <w:szCs w:val="24"/>
          <w:vertAlign w:val="superscript"/>
        </w:rPr>
        <w:t>th</w:t>
      </w:r>
      <w:r w:rsidR="0041295F" w:rsidRPr="008A07F8">
        <w:rPr>
          <w:rFonts w:asciiTheme="majorHAnsi" w:hAnsiTheme="majorHAnsi"/>
          <w:color w:val="000000"/>
          <w:sz w:val="24"/>
          <w:szCs w:val="24"/>
        </w:rPr>
        <w:t xml:space="preserve"> November 9.00 - 10.30am B105.</w:t>
      </w:r>
    </w:p>
    <w:p w:rsidR="00597E04" w:rsidRPr="008A07F8" w:rsidRDefault="00597E04" w:rsidP="00E707D1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 xml:space="preserve">How do we conceptualise </w:t>
      </w:r>
      <w:r w:rsidR="00764746" w:rsidRPr="008A07F8">
        <w:rPr>
          <w:rFonts w:asciiTheme="majorHAnsi" w:hAnsiTheme="majorHAnsi" w:cs="Arial"/>
          <w:sz w:val="24"/>
          <w:szCs w:val="24"/>
        </w:rPr>
        <w:t xml:space="preserve">the </w:t>
      </w:r>
      <w:r w:rsidRPr="008A07F8">
        <w:rPr>
          <w:rFonts w:asciiTheme="majorHAnsi" w:hAnsiTheme="majorHAnsi" w:cs="Arial"/>
          <w:sz w:val="24"/>
          <w:szCs w:val="24"/>
        </w:rPr>
        <w:t xml:space="preserve">product of </w:t>
      </w:r>
      <w:r w:rsidR="00764746" w:rsidRPr="008A07F8">
        <w:rPr>
          <w:rFonts w:asciiTheme="majorHAnsi" w:hAnsiTheme="majorHAnsi" w:cs="Arial"/>
          <w:sz w:val="24"/>
          <w:szCs w:val="24"/>
        </w:rPr>
        <w:t xml:space="preserve">our </w:t>
      </w:r>
      <w:r w:rsidRPr="008A07F8">
        <w:rPr>
          <w:rFonts w:asciiTheme="majorHAnsi" w:hAnsiTheme="majorHAnsi" w:cs="Arial"/>
          <w:sz w:val="24"/>
          <w:szCs w:val="24"/>
        </w:rPr>
        <w:t xml:space="preserve">research or thinking? As information? As data? As evidence? As facts? </w:t>
      </w:r>
      <w:r w:rsidR="001A4AA3" w:rsidRPr="008A07F8">
        <w:rPr>
          <w:rFonts w:asciiTheme="majorHAnsi" w:hAnsiTheme="majorHAnsi" w:cs="Arial"/>
          <w:sz w:val="24"/>
          <w:szCs w:val="24"/>
        </w:rPr>
        <w:t>We n</w:t>
      </w:r>
      <w:r w:rsidR="008A07F8">
        <w:rPr>
          <w:rFonts w:asciiTheme="majorHAnsi" w:hAnsiTheme="majorHAnsi" w:cs="Arial"/>
          <w:sz w:val="24"/>
          <w:szCs w:val="24"/>
        </w:rPr>
        <w:t xml:space="preserve">eed to explore the questions this </w:t>
      </w:r>
      <w:r w:rsidRPr="008A07F8">
        <w:rPr>
          <w:rFonts w:asciiTheme="majorHAnsi" w:hAnsiTheme="majorHAnsi" w:cs="Arial"/>
          <w:sz w:val="24"/>
          <w:szCs w:val="24"/>
        </w:rPr>
        <w:t>raises as to its status, meaning and distinctions</w:t>
      </w:r>
      <w:r w:rsidR="00764746" w:rsidRPr="008A07F8">
        <w:rPr>
          <w:rFonts w:asciiTheme="majorHAnsi" w:hAnsiTheme="majorHAnsi" w:cs="Arial"/>
          <w:sz w:val="24"/>
          <w:szCs w:val="24"/>
        </w:rPr>
        <w:t xml:space="preserve"> and ask key questions such as, </w:t>
      </w:r>
      <w:r w:rsidR="0041295F" w:rsidRPr="008A07F8">
        <w:rPr>
          <w:rFonts w:asciiTheme="majorHAnsi" w:hAnsiTheme="majorHAnsi" w:cs="Arial"/>
          <w:sz w:val="24"/>
          <w:szCs w:val="24"/>
        </w:rPr>
        <w:t>how</w:t>
      </w:r>
      <w:r w:rsidR="00E707D1" w:rsidRPr="008A07F8">
        <w:rPr>
          <w:rFonts w:asciiTheme="majorHAnsi" w:hAnsiTheme="majorHAnsi" w:cs="Arial"/>
          <w:sz w:val="24"/>
          <w:szCs w:val="24"/>
        </w:rPr>
        <w:t xml:space="preserve"> does the product of research link to knowledge production?</w:t>
      </w:r>
    </w:p>
    <w:p w:rsidR="008A07F8" w:rsidRDefault="008A07F8" w:rsidP="0041295F">
      <w:pPr>
        <w:rPr>
          <w:rFonts w:asciiTheme="majorHAnsi" w:hAnsiTheme="majorHAnsi" w:cs="Arial"/>
          <w:sz w:val="24"/>
          <w:szCs w:val="24"/>
        </w:rPr>
      </w:pPr>
    </w:p>
    <w:p w:rsidR="0041295F" w:rsidRPr="008A07F8" w:rsidRDefault="0041295F" w:rsidP="0041295F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 xml:space="preserve">In this session we will explore the following questions through discussion and debate:  </w:t>
      </w:r>
    </w:p>
    <w:p w:rsidR="0041295F" w:rsidRPr="008A07F8" w:rsidRDefault="0041295F" w:rsidP="0041295F">
      <w:pPr>
        <w:rPr>
          <w:rFonts w:asciiTheme="majorHAnsi" w:hAnsiTheme="majorHAnsi" w:cs="Arial"/>
          <w:b/>
          <w:sz w:val="24"/>
          <w:szCs w:val="24"/>
        </w:rPr>
      </w:pPr>
      <w:r w:rsidRPr="008A07F8">
        <w:rPr>
          <w:rFonts w:asciiTheme="majorHAnsi" w:hAnsiTheme="majorHAnsi" w:cs="Arial"/>
          <w:b/>
          <w:sz w:val="24"/>
          <w:szCs w:val="24"/>
        </w:rPr>
        <w:t xml:space="preserve">What is the product of our </w:t>
      </w:r>
      <w:r w:rsidR="008A07F8" w:rsidRPr="008A07F8">
        <w:rPr>
          <w:rFonts w:asciiTheme="majorHAnsi" w:hAnsiTheme="majorHAnsi" w:cs="Arial"/>
          <w:b/>
          <w:sz w:val="24"/>
          <w:szCs w:val="24"/>
        </w:rPr>
        <w:t xml:space="preserve">research? </w:t>
      </w:r>
    </w:p>
    <w:p w:rsidR="0041295F" w:rsidRPr="008A07F8" w:rsidRDefault="0041295F" w:rsidP="0041295F">
      <w:pPr>
        <w:rPr>
          <w:rFonts w:asciiTheme="majorHAnsi" w:hAnsiTheme="majorHAnsi" w:cs="Arial"/>
          <w:b/>
          <w:sz w:val="24"/>
          <w:szCs w:val="24"/>
        </w:rPr>
      </w:pPr>
      <w:r w:rsidRPr="008A07F8">
        <w:rPr>
          <w:rFonts w:asciiTheme="majorHAnsi" w:hAnsiTheme="majorHAnsi" w:cs="Arial"/>
          <w:b/>
          <w:sz w:val="24"/>
          <w:szCs w:val="24"/>
        </w:rPr>
        <w:t xml:space="preserve">What assumptions do we make in terms of our own </w:t>
      </w:r>
      <w:r w:rsidR="008A07F8" w:rsidRPr="008A07F8">
        <w:rPr>
          <w:rFonts w:asciiTheme="majorHAnsi" w:hAnsiTheme="majorHAnsi" w:cs="Arial"/>
          <w:b/>
          <w:sz w:val="24"/>
          <w:szCs w:val="24"/>
        </w:rPr>
        <w:t xml:space="preserve">research? </w:t>
      </w:r>
    </w:p>
    <w:p w:rsidR="0041295F" w:rsidRPr="008A07F8" w:rsidRDefault="0041295F" w:rsidP="0041295F">
      <w:pPr>
        <w:rPr>
          <w:rFonts w:asciiTheme="majorHAnsi" w:hAnsiTheme="majorHAnsi" w:cs="Arial"/>
          <w:b/>
          <w:sz w:val="24"/>
          <w:szCs w:val="24"/>
        </w:rPr>
      </w:pPr>
      <w:r w:rsidRPr="008A07F8">
        <w:rPr>
          <w:rFonts w:asciiTheme="majorHAnsi" w:hAnsiTheme="majorHAnsi" w:cs="Arial"/>
          <w:b/>
          <w:sz w:val="24"/>
          <w:szCs w:val="24"/>
        </w:rPr>
        <w:t xml:space="preserve">What claims are we making from the product of our </w:t>
      </w:r>
      <w:r w:rsidR="008A07F8" w:rsidRPr="008A07F8">
        <w:rPr>
          <w:rFonts w:asciiTheme="majorHAnsi" w:hAnsiTheme="majorHAnsi" w:cs="Arial"/>
          <w:b/>
          <w:sz w:val="24"/>
          <w:szCs w:val="24"/>
        </w:rPr>
        <w:t>research?</w:t>
      </w:r>
    </w:p>
    <w:p w:rsidR="0010167C" w:rsidRPr="008A07F8" w:rsidRDefault="0010167C" w:rsidP="00597E04">
      <w:pPr>
        <w:rPr>
          <w:rFonts w:asciiTheme="majorHAnsi" w:hAnsiTheme="majorHAnsi" w:cs="Arial"/>
          <w:sz w:val="24"/>
          <w:szCs w:val="24"/>
        </w:rPr>
      </w:pPr>
    </w:p>
    <w:p w:rsidR="0041295F" w:rsidRPr="008A07F8" w:rsidRDefault="0041295F" w:rsidP="00597E04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 xml:space="preserve">Session pre-reading: </w:t>
      </w:r>
    </w:p>
    <w:p w:rsidR="0041295F" w:rsidRPr="008A07F8" w:rsidRDefault="0010167C" w:rsidP="0041295F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>Sale, J.E., Lohfeld, L.H. and Brazil, K., 2002. Revisiting the quantitative-qualitative debate: Implications for mixed-methods research. Quality and quantity, 36(1), pp.43-5</w:t>
      </w:r>
      <w:r w:rsidR="0041295F" w:rsidRPr="008A07F8">
        <w:rPr>
          <w:rFonts w:asciiTheme="majorHAnsi" w:hAnsiTheme="majorHAnsi" w:cs="Arial"/>
          <w:sz w:val="24"/>
          <w:szCs w:val="24"/>
        </w:rPr>
        <w:t xml:space="preserve"> </w:t>
      </w:r>
    </w:p>
    <w:p w:rsidR="0041295F" w:rsidRPr="008A07F8" w:rsidRDefault="0041295F" w:rsidP="0041295F">
      <w:pPr>
        <w:rPr>
          <w:rFonts w:asciiTheme="majorHAnsi" w:hAnsiTheme="majorHAnsi" w:cs="Arial"/>
          <w:sz w:val="24"/>
          <w:szCs w:val="24"/>
        </w:rPr>
      </w:pPr>
    </w:p>
    <w:p w:rsidR="0041295F" w:rsidRPr="008A07F8" w:rsidRDefault="008A07F8" w:rsidP="0041295F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 xml:space="preserve">Additional reading: </w:t>
      </w:r>
    </w:p>
    <w:p w:rsidR="0041295F" w:rsidRPr="008A07F8" w:rsidRDefault="0041295F" w:rsidP="0041295F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>Johnson, R.B., Onwuegbuzie, A.J. and Turner, L.A., 2007. Toward a definition of mixed methods research. Journal of mixed methods research, 1(2), pp.112-133.</w:t>
      </w:r>
    </w:p>
    <w:p w:rsidR="00597E04" w:rsidRPr="008A07F8" w:rsidRDefault="0010167C" w:rsidP="0010167C">
      <w:pPr>
        <w:rPr>
          <w:rFonts w:asciiTheme="majorHAnsi" w:hAnsiTheme="majorHAnsi" w:cs="Arial"/>
          <w:sz w:val="24"/>
          <w:szCs w:val="24"/>
        </w:rPr>
      </w:pPr>
      <w:r w:rsidRPr="008A07F8">
        <w:rPr>
          <w:rFonts w:asciiTheme="majorHAnsi" w:hAnsiTheme="majorHAnsi" w:cs="Arial"/>
          <w:sz w:val="24"/>
          <w:szCs w:val="24"/>
        </w:rPr>
        <w:t>3.</w:t>
      </w:r>
    </w:p>
    <w:sectPr w:rsidR="00597E04" w:rsidRPr="008A0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2C"/>
    <w:rsid w:val="0008661D"/>
    <w:rsid w:val="000F3143"/>
    <w:rsid w:val="0010167C"/>
    <w:rsid w:val="001A4AA3"/>
    <w:rsid w:val="001F5B2C"/>
    <w:rsid w:val="002231D9"/>
    <w:rsid w:val="002F60B9"/>
    <w:rsid w:val="00400A05"/>
    <w:rsid w:val="0041295F"/>
    <w:rsid w:val="004331C7"/>
    <w:rsid w:val="00597E04"/>
    <w:rsid w:val="00722685"/>
    <w:rsid w:val="00725226"/>
    <w:rsid w:val="00764746"/>
    <w:rsid w:val="008A07F8"/>
    <w:rsid w:val="008B5E82"/>
    <w:rsid w:val="00971F84"/>
    <w:rsid w:val="00CE3EB6"/>
    <w:rsid w:val="00CF75EE"/>
    <w:rsid w:val="00E707D1"/>
    <w:rsid w:val="00F8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81535-EBC3-4178-ADBE-6B958CD3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1F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Yale</dc:creator>
  <cp:keywords/>
  <dc:description/>
  <cp:lastModifiedBy>Fiona Jane Hallett</cp:lastModifiedBy>
  <cp:revision>2</cp:revision>
  <dcterms:created xsi:type="dcterms:W3CDTF">2017-11-08T10:39:00Z</dcterms:created>
  <dcterms:modified xsi:type="dcterms:W3CDTF">2017-11-08T10:39:00Z</dcterms:modified>
</cp:coreProperties>
</file>