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54447" w14:textId="6E98BAB3" w:rsidR="002406C5" w:rsidRPr="00174B2F" w:rsidRDefault="00482F3B" w:rsidP="0079019A">
      <w:pPr>
        <w:jc w:val="center"/>
        <w:rPr>
          <w:b/>
          <w:sz w:val="28"/>
          <w:szCs w:val="28"/>
        </w:rPr>
      </w:pPr>
      <w:r w:rsidRPr="00174B2F">
        <w:rPr>
          <w:b/>
          <w:sz w:val="28"/>
          <w:szCs w:val="28"/>
        </w:rPr>
        <w:t>Concepts, Conceptual Analysis and Research Design</w:t>
      </w:r>
    </w:p>
    <w:p w14:paraId="743F4C80" w14:textId="18C7850B" w:rsidR="00482F3B" w:rsidRPr="00113ABA" w:rsidRDefault="00113ABA" w:rsidP="00113ABA">
      <w:pPr>
        <w:rPr>
          <w:rFonts w:ascii="Calibri Light" w:hAnsi="Calibri Light"/>
          <w:b/>
          <w:sz w:val="24"/>
          <w:szCs w:val="24"/>
        </w:rPr>
      </w:pPr>
      <w:r w:rsidRPr="00113ABA">
        <w:rPr>
          <w:rFonts w:ascii="Calibri Light" w:hAnsi="Calibri Light"/>
          <w:b/>
          <w:sz w:val="24"/>
          <w:szCs w:val="24"/>
        </w:rPr>
        <w:t>1.</w:t>
      </w:r>
      <w:r>
        <w:rPr>
          <w:rFonts w:ascii="Calibri Light" w:hAnsi="Calibri Light"/>
          <w:b/>
          <w:sz w:val="24"/>
          <w:szCs w:val="24"/>
        </w:rPr>
        <w:t xml:space="preserve"> </w:t>
      </w:r>
      <w:r w:rsidR="00482F3B" w:rsidRPr="00113ABA">
        <w:rPr>
          <w:rFonts w:ascii="Calibri Light" w:hAnsi="Calibri Light"/>
          <w:b/>
          <w:sz w:val="24"/>
          <w:szCs w:val="24"/>
        </w:rPr>
        <w:t>A puzzle</w:t>
      </w:r>
    </w:p>
    <w:p w14:paraId="3B66C4DC" w14:textId="33CAC749" w:rsidR="00482F3B" w:rsidRPr="00174B2F" w:rsidRDefault="00482F3B" w:rsidP="00482F3B">
      <w:pPr>
        <w:rPr>
          <w:rFonts w:ascii="Calibri Light" w:hAnsi="Calibri Light"/>
          <w:sz w:val="24"/>
          <w:szCs w:val="24"/>
        </w:rPr>
      </w:pPr>
      <w:r w:rsidRPr="00174B2F">
        <w:rPr>
          <w:rFonts w:ascii="Calibri Light" w:hAnsi="Calibri Light"/>
          <w:sz w:val="24"/>
          <w:szCs w:val="24"/>
        </w:rPr>
        <w:t>We begin with a puzzle.</w:t>
      </w:r>
    </w:p>
    <w:p w14:paraId="040B349B" w14:textId="4856775A" w:rsidR="00482F3B" w:rsidRPr="00113ABA" w:rsidRDefault="00482F3B" w:rsidP="00113ABA">
      <w:pPr>
        <w:pStyle w:val="ListParagraph"/>
        <w:numPr>
          <w:ilvl w:val="0"/>
          <w:numId w:val="2"/>
        </w:numPr>
        <w:rPr>
          <w:rFonts w:ascii="Calibri Light" w:hAnsi="Calibri Light"/>
          <w:sz w:val="24"/>
          <w:szCs w:val="24"/>
        </w:rPr>
      </w:pPr>
      <w:r w:rsidRPr="00113ABA">
        <w:rPr>
          <w:rFonts w:ascii="Calibri Light" w:hAnsi="Calibri Light"/>
          <w:sz w:val="24"/>
          <w:szCs w:val="24"/>
        </w:rPr>
        <w:t>All research design comes with logically prior conceptual presuppositions</w:t>
      </w:r>
      <w:r w:rsidR="00B703B4" w:rsidRPr="00113ABA">
        <w:rPr>
          <w:rFonts w:ascii="Calibri Light" w:hAnsi="Calibri Light"/>
          <w:sz w:val="24"/>
          <w:szCs w:val="24"/>
        </w:rPr>
        <w:t xml:space="preserve"> about the nature of the thing(s) being investigated</w:t>
      </w:r>
      <w:r w:rsidRPr="00113ABA">
        <w:rPr>
          <w:rFonts w:ascii="Calibri Light" w:hAnsi="Calibri Light"/>
          <w:sz w:val="24"/>
          <w:szCs w:val="24"/>
        </w:rPr>
        <w:t>.</w:t>
      </w:r>
    </w:p>
    <w:p w14:paraId="054BF8AA" w14:textId="5563494A" w:rsidR="00482F3B" w:rsidRPr="00113ABA" w:rsidRDefault="00482F3B" w:rsidP="00113ABA">
      <w:pPr>
        <w:pStyle w:val="ListParagraph"/>
        <w:numPr>
          <w:ilvl w:val="0"/>
          <w:numId w:val="2"/>
        </w:numPr>
        <w:rPr>
          <w:rFonts w:ascii="Calibri Light" w:hAnsi="Calibri Light"/>
          <w:sz w:val="24"/>
          <w:szCs w:val="24"/>
        </w:rPr>
      </w:pPr>
      <w:r w:rsidRPr="00113ABA">
        <w:rPr>
          <w:rFonts w:ascii="Calibri Light" w:hAnsi="Calibri Light"/>
          <w:sz w:val="24"/>
          <w:szCs w:val="24"/>
        </w:rPr>
        <w:t>How can we tell whether our conceptual presuppositions are appropriate or not?</w:t>
      </w:r>
    </w:p>
    <w:p w14:paraId="3A45A307" w14:textId="2A13C91B" w:rsidR="00B703B4" w:rsidRPr="00113ABA" w:rsidRDefault="00B703B4" w:rsidP="00113ABA">
      <w:pPr>
        <w:pStyle w:val="ListParagraph"/>
        <w:numPr>
          <w:ilvl w:val="0"/>
          <w:numId w:val="2"/>
        </w:numPr>
        <w:rPr>
          <w:rFonts w:ascii="Calibri Light" w:hAnsi="Calibri Light"/>
          <w:sz w:val="24"/>
          <w:szCs w:val="24"/>
        </w:rPr>
      </w:pPr>
      <w:r w:rsidRPr="00113ABA">
        <w:rPr>
          <w:rFonts w:ascii="Calibri Light" w:hAnsi="Calibri Light"/>
          <w:sz w:val="24"/>
          <w:szCs w:val="24"/>
        </w:rPr>
        <w:t>The answer to that question cannot be some kind of empirical investigation because any such investigation would require a research design and</w:t>
      </w:r>
      <w:r w:rsidR="00DF7F66" w:rsidRPr="00113ABA">
        <w:rPr>
          <w:rFonts w:ascii="Calibri Light" w:hAnsi="Calibri Light"/>
          <w:sz w:val="24"/>
          <w:szCs w:val="24"/>
        </w:rPr>
        <w:t xml:space="preserve"> therefore</w:t>
      </w:r>
      <w:r w:rsidRPr="00113ABA">
        <w:rPr>
          <w:rFonts w:ascii="Calibri Light" w:hAnsi="Calibri Light"/>
          <w:sz w:val="24"/>
          <w:szCs w:val="24"/>
        </w:rPr>
        <w:t xml:space="preserve"> come with its own conceptual presuppositions, which would simply raise the original question</w:t>
      </w:r>
      <w:r w:rsidR="00E67F08" w:rsidRPr="00113ABA">
        <w:rPr>
          <w:rFonts w:ascii="Calibri Light" w:hAnsi="Calibri Light"/>
          <w:sz w:val="24"/>
          <w:szCs w:val="24"/>
        </w:rPr>
        <w:t>,</w:t>
      </w:r>
      <w:r w:rsidRPr="00113ABA">
        <w:rPr>
          <w:rFonts w:ascii="Calibri Light" w:hAnsi="Calibri Light"/>
          <w:sz w:val="24"/>
          <w:szCs w:val="24"/>
        </w:rPr>
        <w:t xml:space="preserve"> about how we could know whether our conceptual presuppositions are appropriate</w:t>
      </w:r>
      <w:r w:rsidR="00E67F08" w:rsidRPr="00113ABA">
        <w:rPr>
          <w:rFonts w:ascii="Calibri Light" w:hAnsi="Calibri Light"/>
          <w:sz w:val="24"/>
          <w:szCs w:val="24"/>
        </w:rPr>
        <w:t>,</w:t>
      </w:r>
      <w:r w:rsidR="00DF7F66" w:rsidRPr="00113ABA">
        <w:rPr>
          <w:rFonts w:ascii="Calibri Light" w:hAnsi="Calibri Light"/>
          <w:sz w:val="24"/>
          <w:szCs w:val="24"/>
        </w:rPr>
        <w:t xml:space="preserve"> all over again. As t</w:t>
      </w:r>
      <w:r w:rsidRPr="00113ABA">
        <w:rPr>
          <w:rFonts w:ascii="Calibri Light" w:hAnsi="Calibri Light"/>
          <w:sz w:val="24"/>
          <w:szCs w:val="24"/>
        </w:rPr>
        <w:t>hat</w:t>
      </w:r>
      <w:r w:rsidR="00DF7F66" w:rsidRPr="00113ABA">
        <w:rPr>
          <w:rFonts w:ascii="Calibri Light" w:hAnsi="Calibri Light"/>
          <w:sz w:val="24"/>
          <w:szCs w:val="24"/>
        </w:rPr>
        <w:t xml:space="preserve"> problem would recur with further attempts to </w:t>
      </w:r>
      <w:r w:rsidR="00FD4CAC" w:rsidRPr="00113ABA">
        <w:rPr>
          <w:rFonts w:ascii="Calibri Light" w:hAnsi="Calibri Light"/>
          <w:sz w:val="24"/>
          <w:szCs w:val="24"/>
        </w:rPr>
        <w:t>employ empirical investigations to resolve the question</w:t>
      </w:r>
      <w:r w:rsidR="00F12546" w:rsidRPr="00113ABA">
        <w:rPr>
          <w:rFonts w:ascii="Calibri Light" w:hAnsi="Calibri Light"/>
          <w:sz w:val="24"/>
          <w:szCs w:val="24"/>
        </w:rPr>
        <w:t>, it</w:t>
      </w:r>
      <w:r w:rsidRPr="00113ABA">
        <w:rPr>
          <w:rFonts w:ascii="Calibri Light" w:hAnsi="Calibri Light"/>
          <w:sz w:val="24"/>
          <w:szCs w:val="24"/>
        </w:rPr>
        <w:t xml:space="preserve"> is known as an </w:t>
      </w:r>
      <w:r w:rsidRPr="00113ABA">
        <w:rPr>
          <w:rFonts w:ascii="Calibri Light" w:hAnsi="Calibri Light"/>
          <w:b/>
          <w:i/>
          <w:sz w:val="24"/>
          <w:szCs w:val="24"/>
        </w:rPr>
        <w:t>infinite regress</w:t>
      </w:r>
      <w:r w:rsidRPr="00113ABA">
        <w:rPr>
          <w:rFonts w:ascii="Calibri Light" w:hAnsi="Calibri Light"/>
          <w:sz w:val="24"/>
          <w:szCs w:val="24"/>
        </w:rPr>
        <w:t>, and is to be avoided at all costs.</w:t>
      </w:r>
    </w:p>
    <w:p w14:paraId="7FAD65E8" w14:textId="341659A2" w:rsidR="00B703B4" w:rsidRPr="00174B2F" w:rsidRDefault="00B703B4" w:rsidP="00482F3B">
      <w:pPr>
        <w:rPr>
          <w:rFonts w:ascii="Calibri Light" w:hAnsi="Calibri Light"/>
          <w:sz w:val="24"/>
          <w:szCs w:val="24"/>
        </w:rPr>
      </w:pPr>
      <w:r w:rsidRPr="00174B2F">
        <w:rPr>
          <w:rFonts w:ascii="Calibri Light" w:hAnsi="Calibri Light"/>
          <w:sz w:val="24"/>
          <w:szCs w:val="24"/>
        </w:rPr>
        <w:t xml:space="preserve">Many researchers seem oblivious to the fact that there is </w:t>
      </w:r>
      <w:r w:rsidRPr="00174B2F">
        <w:rPr>
          <w:rFonts w:ascii="Calibri Light" w:hAnsi="Calibri Light"/>
          <w:i/>
          <w:sz w:val="24"/>
          <w:szCs w:val="24"/>
        </w:rPr>
        <w:t>any</w:t>
      </w:r>
      <w:r w:rsidRPr="00174B2F">
        <w:rPr>
          <w:rFonts w:ascii="Calibri Light" w:hAnsi="Calibri Light"/>
          <w:sz w:val="24"/>
          <w:szCs w:val="24"/>
        </w:rPr>
        <w:t xml:space="preserve"> kind of investigation other than an empirical one, and those who do realise that empirical investigation is not all that we have available to us, assume that the alternative is a </w:t>
      </w:r>
      <w:r w:rsidRPr="00174B2F">
        <w:rPr>
          <w:rFonts w:ascii="Calibri Light" w:hAnsi="Calibri Light"/>
          <w:i/>
          <w:sz w:val="24"/>
          <w:szCs w:val="24"/>
        </w:rPr>
        <w:t>theoretical investigation</w:t>
      </w:r>
      <w:r w:rsidRPr="00174B2F">
        <w:rPr>
          <w:rFonts w:ascii="Calibri Light" w:hAnsi="Calibri Light"/>
          <w:sz w:val="24"/>
          <w:szCs w:val="24"/>
        </w:rPr>
        <w:t>, but that kind of thing wouldn’t help us here either because theoretical investigations also come with conceptual presuppositions.</w:t>
      </w:r>
    </w:p>
    <w:p w14:paraId="0C5F0382" w14:textId="3947A7C7" w:rsidR="00B703B4" w:rsidRPr="00174B2F" w:rsidRDefault="00113ABA" w:rsidP="00482F3B">
      <w:pPr>
        <w:rPr>
          <w:rFonts w:ascii="Calibri Light" w:hAnsi="Calibri Light"/>
          <w:b/>
          <w:sz w:val="24"/>
          <w:szCs w:val="24"/>
        </w:rPr>
      </w:pPr>
      <w:r>
        <w:rPr>
          <w:rFonts w:ascii="Calibri Light" w:hAnsi="Calibri Light"/>
          <w:b/>
          <w:sz w:val="24"/>
          <w:szCs w:val="24"/>
        </w:rPr>
        <w:t xml:space="preserve">2. </w:t>
      </w:r>
      <w:r w:rsidR="00B703B4" w:rsidRPr="00174B2F">
        <w:rPr>
          <w:rFonts w:ascii="Calibri Light" w:hAnsi="Calibri Light"/>
          <w:b/>
          <w:sz w:val="24"/>
          <w:szCs w:val="24"/>
        </w:rPr>
        <w:t>What are conceptual presuppositions?</w:t>
      </w:r>
    </w:p>
    <w:p w14:paraId="5EFACC56" w14:textId="00014A27" w:rsidR="0073186E" w:rsidRPr="00174B2F" w:rsidRDefault="00BC4297" w:rsidP="00482F3B">
      <w:pPr>
        <w:rPr>
          <w:rFonts w:ascii="Calibri Light" w:hAnsi="Calibri Light"/>
          <w:sz w:val="24"/>
          <w:szCs w:val="24"/>
        </w:rPr>
      </w:pPr>
      <w:r w:rsidRPr="00174B2F">
        <w:rPr>
          <w:rFonts w:ascii="Calibri Light" w:hAnsi="Calibri Light"/>
          <w:sz w:val="24"/>
          <w:szCs w:val="24"/>
        </w:rPr>
        <w:t>Imagine two researchers want to study</w:t>
      </w:r>
      <w:r w:rsidR="00E67F08" w:rsidRPr="00174B2F">
        <w:rPr>
          <w:rFonts w:ascii="Calibri Light" w:hAnsi="Calibri Light"/>
          <w:sz w:val="24"/>
          <w:szCs w:val="24"/>
        </w:rPr>
        <w:t xml:space="preserve"> </w:t>
      </w:r>
      <w:r w:rsidR="00E67F08" w:rsidRPr="00174B2F">
        <w:rPr>
          <w:rFonts w:ascii="Calibri Light" w:hAnsi="Calibri Light"/>
          <w:i/>
          <w:sz w:val="24"/>
          <w:szCs w:val="24"/>
        </w:rPr>
        <w:t>the nature of</w:t>
      </w:r>
      <w:r w:rsidRPr="00174B2F">
        <w:rPr>
          <w:rFonts w:ascii="Calibri Light" w:hAnsi="Calibri Light"/>
          <w:sz w:val="24"/>
          <w:szCs w:val="24"/>
        </w:rPr>
        <w:t xml:space="preserve"> intention (or some other psychological attribute). Researcher A designs some research that involves an fMRI scanner to look at certain activity in the brain while different people perform different tasks (the details don’t matter for our purposes here). Researcher B designs some research that involves considering the things</w:t>
      </w:r>
      <w:r w:rsidR="009F5040" w:rsidRPr="00174B2F">
        <w:rPr>
          <w:rFonts w:ascii="Calibri Light" w:hAnsi="Calibri Light"/>
          <w:sz w:val="24"/>
          <w:szCs w:val="24"/>
        </w:rPr>
        <w:t xml:space="preserve"> some</w:t>
      </w:r>
      <w:r w:rsidRPr="00174B2F">
        <w:rPr>
          <w:rFonts w:ascii="Calibri Light" w:hAnsi="Calibri Light"/>
          <w:sz w:val="24"/>
          <w:szCs w:val="24"/>
        </w:rPr>
        <w:t xml:space="preserve"> people say and do</w:t>
      </w:r>
      <w:r w:rsidR="009F5040" w:rsidRPr="00174B2F">
        <w:rPr>
          <w:rFonts w:ascii="Calibri Light" w:hAnsi="Calibri Light"/>
          <w:sz w:val="24"/>
          <w:szCs w:val="24"/>
        </w:rPr>
        <w:t xml:space="preserve"> in specific circumstances (again, the details don’t matter for our purposes here). To see that there are conceptual presuppositions in both cases, and that they are </w:t>
      </w:r>
      <w:r w:rsidR="009F5040" w:rsidRPr="00174B2F">
        <w:rPr>
          <w:rFonts w:ascii="Calibri Light" w:hAnsi="Calibri Light"/>
          <w:i/>
          <w:sz w:val="24"/>
          <w:szCs w:val="24"/>
        </w:rPr>
        <w:t>different</w:t>
      </w:r>
      <w:r w:rsidR="009F5040" w:rsidRPr="00174B2F">
        <w:rPr>
          <w:rFonts w:ascii="Calibri Light" w:hAnsi="Calibri Light"/>
          <w:sz w:val="24"/>
          <w:szCs w:val="24"/>
        </w:rPr>
        <w:t>, consider what each researcher is logically committed to as a result of their chosen research design.</w:t>
      </w:r>
    </w:p>
    <w:p w14:paraId="2B0C1FF6" w14:textId="5B0F0B90" w:rsidR="00420324" w:rsidRPr="00174B2F" w:rsidRDefault="0073186E" w:rsidP="00482F3B">
      <w:pPr>
        <w:rPr>
          <w:rFonts w:ascii="Calibri Light" w:hAnsi="Calibri Light"/>
          <w:sz w:val="24"/>
          <w:szCs w:val="24"/>
        </w:rPr>
      </w:pPr>
      <w:r w:rsidRPr="00174B2F">
        <w:rPr>
          <w:rFonts w:ascii="Calibri Light" w:hAnsi="Calibri Light"/>
          <w:sz w:val="24"/>
          <w:szCs w:val="24"/>
        </w:rPr>
        <w:t>Researcher A, if genuinely trying to investigate</w:t>
      </w:r>
      <w:r w:rsidR="00F12546" w:rsidRPr="00174B2F">
        <w:rPr>
          <w:rFonts w:ascii="Calibri Light" w:hAnsi="Calibri Light"/>
          <w:sz w:val="24"/>
          <w:szCs w:val="24"/>
        </w:rPr>
        <w:t xml:space="preserve"> </w:t>
      </w:r>
      <w:r w:rsidR="00F12546" w:rsidRPr="00174B2F">
        <w:rPr>
          <w:rFonts w:ascii="Calibri Light" w:hAnsi="Calibri Light"/>
          <w:i/>
          <w:sz w:val="24"/>
          <w:szCs w:val="24"/>
        </w:rPr>
        <w:t>the nature of</w:t>
      </w:r>
      <w:r w:rsidRPr="00174B2F">
        <w:rPr>
          <w:rFonts w:ascii="Calibri Light" w:hAnsi="Calibri Light"/>
          <w:sz w:val="24"/>
          <w:szCs w:val="24"/>
        </w:rPr>
        <w:t xml:space="preserve"> </w:t>
      </w:r>
      <w:r w:rsidRPr="00174B2F">
        <w:rPr>
          <w:rFonts w:ascii="Calibri Light" w:hAnsi="Calibri Light"/>
          <w:i/>
          <w:sz w:val="24"/>
          <w:szCs w:val="24"/>
        </w:rPr>
        <w:t>intention</w:t>
      </w:r>
      <w:r w:rsidRPr="00174B2F">
        <w:rPr>
          <w:rFonts w:ascii="Calibri Light" w:hAnsi="Calibri Light"/>
          <w:sz w:val="24"/>
          <w:szCs w:val="24"/>
        </w:rPr>
        <w:t>, is committed to the idea that intentions are the kind of thing that are to be found in the brain, and researcher B is committed to the idea that intentions are the kind of thing that are to be found in the things people do and say</w:t>
      </w:r>
      <w:r w:rsidR="00E67F08" w:rsidRPr="00174B2F">
        <w:rPr>
          <w:rFonts w:ascii="Calibri Light" w:hAnsi="Calibri Light"/>
          <w:sz w:val="24"/>
          <w:szCs w:val="24"/>
        </w:rPr>
        <w:t>,</w:t>
      </w:r>
      <w:r w:rsidRPr="00174B2F">
        <w:rPr>
          <w:rFonts w:ascii="Calibri Light" w:hAnsi="Calibri Light"/>
          <w:sz w:val="24"/>
          <w:szCs w:val="24"/>
        </w:rPr>
        <w:t xml:space="preserve"> considered in the context in which they do and say them.</w:t>
      </w:r>
      <w:r w:rsidR="00440337" w:rsidRPr="00174B2F">
        <w:rPr>
          <w:rFonts w:ascii="Calibri Light" w:hAnsi="Calibri Light"/>
          <w:sz w:val="24"/>
          <w:szCs w:val="24"/>
        </w:rPr>
        <w:t xml:space="preserve"> It would be illogical for researcher A to go looking at brains if he or she thought intentions aren’t the kind of thing to be found in the brain, and it would be equally illogical for researcher B to look at the things people do and say and the contexts in which they do and say them if he or she </w:t>
      </w:r>
      <w:r w:rsidR="00440337" w:rsidRPr="00174B2F">
        <w:rPr>
          <w:rFonts w:ascii="Calibri Light" w:hAnsi="Calibri Light"/>
          <w:sz w:val="24"/>
          <w:szCs w:val="24"/>
        </w:rPr>
        <w:lastRenderedPageBreak/>
        <w:t>thought intentions aren’t the kind of thing to be found in the things people do and say and the contexts in which they do and say them.</w:t>
      </w:r>
      <w:r w:rsidR="00F12546" w:rsidRPr="00174B2F">
        <w:rPr>
          <w:rStyle w:val="FootnoteReference"/>
          <w:rFonts w:ascii="Calibri Light" w:hAnsi="Calibri Light"/>
          <w:sz w:val="24"/>
          <w:szCs w:val="24"/>
        </w:rPr>
        <w:footnoteReference w:id="1"/>
      </w:r>
    </w:p>
    <w:p w14:paraId="40D767E4" w14:textId="77777777" w:rsidR="00C94F81" w:rsidRPr="00174B2F" w:rsidRDefault="00420324" w:rsidP="00482F3B">
      <w:pPr>
        <w:rPr>
          <w:rFonts w:ascii="Calibri Light" w:hAnsi="Calibri Light"/>
          <w:sz w:val="24"/>
          <w:szCs w:val="24"/>
        </w:rPr>
      </w:pPr>
      <w:r w:rsidRPr="00174B2F">
        <w:rPr>
          <w:rFonts w:ascii="Calibri Light" w:hAnsi="Calibri Light"/>
          <w:sz w:val="24"/>
          <w:szCs w:val="24"/>
        </w:rPr>
        <w:t>Those, however, are not the only conceptual presuppositions that come with the research designed by A and B. There are various logical consequences of thinking that intentions are in the brain, so researcher A may be committed to the thought that intentions might be manipulable</w:t>
      </w:r>
      <w:r w:rsidR="00C94F81" w:rsidRPr="00174B2F">
        <w:rPr>
          <w:rFonts w:ascii="Calibri Light" w:hAnsi="Calibri Light"/>
          <w:sz w:val="24"/>
          <w:szCs w:val="24"/>
        </w:rPr>
        <w:t xml:space="preserve"> (in a reliable and predictable way)</w:t>
      </w:r>
      <w:r w:rsidRPr="00174B2F">
        <w:rPr>
          <w:rFonts w:ascii="Calibri Light" w:hAnsi="Calibri Light"/>
          <w:sz w:val="24"/>
          <w:szCs w:val="24"/>
        </w:rPr>
        <w:t xml:space="preserve"> by certain types of intervention, that intentions are brain states, that psychology (or at least the psychology of intention) is ultimately reducible to neuroscience, that free will may be more limited than we tend to think, or even that it is a fiction, </w:t>
      </w:r>
      <w:r w:rsidR="00E67F08" w:rsidRPr="00174B2F">
        <w:rPr>
          <w:rFonts w:ascii="Calibri Light" w:hAnsi="Calibri Light"/>
          <w:sz w:val="24"/>
          <w:szCs w:val="24"/>
        </w:rPr>
        <w:t xml:space="preserve">or </w:t>
      </w:r>
      <w:r w:rsidRPr="00174B2F">
        <w:rPr>
          <w:rFonts w:ascii="Calibri Light" w:hAnsi="Calibri Light"/>
          <w:sz w:val="24"/>
          <w:szCs w:val="24"/>
        </w:rPr>
        <w:t xml:space="preserve">that any suitable theories of intention must involve an account of the functioning of the brain. </w:t>
      </w:r>
    </w:p>
    <w:p w14:paraId="667909DE" w14:textId="653E7E2F" w:rsidR="009A54F8" w:rsidRPr="00174B2F" w:rsidRDefault="00C94F81" w:rsidP="00482F3B">
      <w:pPr>
        <w:rPr>
          <w:rFonts w:ascii="Calibri Light" w:hAnsi="Calibri Light"/>
          <w:sz w:val="24"/>
          <w:szCs w:val="24"/>
        </w:rPr>
      </w:pPr>
      <w:r w:rsidRPr="00174B2F">
        <w:rPr>
          <w:rFonts w:ascii="Calibri Light" w:hAnsi="Calibri Light"/>
          <w:sz w:val="24"/>
          <w:szCs w:val="24"/>
        </w:rPr>
        <w:t>The logical consequences of the research design adopted by researcher A extend further than that. The concept of intention is related to other concepts, for example that of deciding (if I intend to do something, I have decided to do it, and, if I didn’t intend to do something, I didn’t decide to do it). That’s important because it means that researcher As conception of deciding is constrained by his or her conception of intention, so by designing the research in a way that brings logically prior commitments in relation to intention, researcher A has also, in designing the research that way, become logically committed to opposition to a whole range of views of deciding, and constrains researcher A to choosing from a much smaller set of options in relation to his or her conception of deciding</w:t>
      </w:r>
      <w:r w:rsidR="0005213C" w:rsidRPr="00174B2F">
        <w:rPr>
          <w:rFonts w:ascii="Calibri Light" w:hAnsi="Calibri Light"/>
          <w:sz w:val="24"/>
          <w:szCs w:val="24"/>
        </w:rPr>
        <w:t>.</w:t>
      </w:r>
      <w:r w:rsidR="00DF7F66" w:rsidRPr="00174B2F">
        <w:rPr>
          <w:rFonts w:ascii="Calibri Light" w:hAnsi="Calibri Light"/>
          <w:sz w:val="24"/>
          <w:szCs w:val="24"/>
        </w:rPr>
        <w:t xml:space="preserve"> For example, researcher A may be committed to </w:t>
      </w:r>
      <w:r w:rsidR="00DF7F66" w:rsidRPr="00174B2F">
        <w:rPr>
          <w:rFonts w:ascii="Calibri Light" w:hAnsi="Calibri Light"/>
          <w:i/>
          <w:sz w:val="24"/>
          <w:szCs w:val="24"/>
        </w:rPr>
        <w:t>something like</w:t>
      </w:r>
      <w:r w:rsidR="00DF7F66" w:rsidRPr="00174B2F">
        <w:rPr>
          <w:rFonts w:ascii="Calibri Light" w:hAnsi="Calibri Light"/>
          <w:sz w:val="24"/>
          <w:szCs w:val="24"/>
        </w:rPr>
        <w:t xml:space="preserve"> the idea that it is the brain that decides, not the person (roughly a view brought to prominence by the research of Benjamin Libet</w:t>
      </w:r>
      <w:r w:rsidR="00373249">
        <w:rPr>
          <w:rStyle w:val="FootnoteReference"/>
          <w:rFonts w:ascii="Calibri Light" w:hAnsi="Calibri Light"/>
          <w:sz w:val="24"/>
          <w:szCs w:val="24"/>
        </w:rPr>
        <w:footnoteReference w:id="2"/>
      </w:r>
      <w:r w:rsidR="00DF7F66" w:rsidRPr="00174B2F">
        <w:rPr>
          <w:rFonts w:ascii="Calibri Light" w:hAnsi="Calibri Light"/>
          <w:sz w:val="24"/>
          <w:szCs w:val="24"/>
        </w:rPr>
        <w:t>). As deciding isn’t the only concept related to that of intention, the logically prior commitments don’t end there, but further description of those commitments isn’t necessary for our purposes here.</w:t>
      </w:r>
      <w:r w:rsidR="009A54F8" w:rsidRPr="00174B2F">
        <w:rPr>
          <w:rStyle w:val="FootnoteReference"/>
          <w:rFonts w:ascii="Calibri Light" w:hAnsi="Calibri Light"/>
          <w:sz w:val="24"/>
          <w:szCs w:val="24"/>
        </w:rPr>
        <w:footnoteReference w:id="3"/>
      </w:r>
      <w:r w:rsidR="00BC4297" w:rsidRPr="00174B2F">
        <w:rPr>
          <w:rFonts w:ascii="Calibri Light" w:hAnsi="Calibri Light"/>
          <w:sz w:val="24"/>
          <w:szCs w:val="24"/>
        </w:rPr>
        <w:t xml:space="preserve"> </w:t>
      </w:r>
    </w:p>
    <w:p w14:paraId="5369203D" w14:textId="1E727EAC" w:rsidR="00BC4297" w:rsidRPr="00174B2F" w:rsidRDefault="009A54F8" w:rsidP="00482F3B">
      <w:pPr>
        <w:rPr>
          <w:rFonts w:ascii="Calibri Light" w:hAnsi="Calibri Light"/>
          <w:sz w:val="24"/>
          <w:szCs w:val="24"/>
        </w:rPr>
      </w:pPr>
      <w:r w:rsidRPr="00174B2F">
        <w:rPr>
          <w:rFonts w:ascii="Calibri Light" w:hAnsi="Calibri Light"/>
          <w:sz w:val="24"/>
          <w:szCs w:val="24"/>
        </w:rPr>
        <w:t xml:space="preserve">It is important to recognise that while this may leave researcher A free to choose between some </w:t>
      </w:r>
      <w:r w:rsidRPr="00174B2F">
        <w:rPr>
          <w:rFonts w:ascii="Calibri Light" w:hAnsi="Calibri Light"/>
          <w:i/>
          <w:sz w:val="24"/>
          <w:szCs w:val="24"/>
        </w:rPr>
        <w:t>specific</w:t>
      </w:r>
      <w:r w:rsidRPr="00174B2F">
        <w:rPr>
          <w:rFonts w:ascii="Calibri Light" w:hAnsi="Calibri Light"/>
          <w:sz w:val="24"/>
          <w:szCs w:val="24"/>
        </w:rPr>
        <w:t xml:space="preserve"> accounts of intention and deci</w:t>
      </w:r>
      <w:r w:rsidR="00A34719" w:rsidRPr="00174B2F">
        <w:rPr>
          <w:rFonts w:ascii="Calibri Light" w:hAnsi="Calibri Light"/>
          <w:sz w:val="24"/>
          <w:szCs w:val="24"/>
        </w:rPr>
        <w:t xml:space="preserve">sion-making (because they fall within the set of positions to which he or she is logically committed by the design of the research), the fact that a great many other positions are ruled out is not a matter of choice for the researcher, but rather those positions are ruled out on </w:t>
      </w:r>
      <w:r w:rsidR="00A34719" w:rsidRPr="00174B2F">
        <w:rPr>
          <w:rFonts w:ascii="Calibri Light" w:hAnsi="Calibri Light"/>
          <w:i/>
          <w:sz w:val="24"/>
          <w:szCs w:val="24"/>
        </w:rPr>
        <w:t xml:space="preserve">logical </w:t>
      </w:r>
      <w:r w:rsidR="00A34719" w:rsidRPr="00174B2F">
        <w:rPr>
          <w:rFonts w:ascii="Calibri Light" w:hAnsi="Calibri Light"/>
          <w:sz w:val="24"/>
          <w:szCs w:val="24"/>
        </w:rPr>
        <w:t xml:space="preserve">grounds; it would be logically inconsistent to adopt any of the positions that are ruled out because they are inconsistent with the </w:t>
      </w:r>
      <w:r w:rsidR="00A34719" w:rsidRPr="00174B2F">
        <w:rPr>
          <w:rFonts w:ascii="Calibri Light" w:hAnsi="Calibri Light"/>
          <w:sz w:val="24"/>
          <w:szCs w:val="24"/>
        </w:rPr>
        <w:lastRenderedPageBreak/>
        <w:t>conception of intention (or any related concepts) found in the presuppositions of the research design.</w:t>
      </w:r>
      <w:r w:rsidR="00BC4297" w:rsidRPr="00174B2F">
        <w:rPr>
          <w:rFonts w:ascii="Calibri Light" w:hAnsi="Calibri Light"/>
          <w:sz w:val="24"/>
          <w:szCs w:val="24"/>
        </w:rPr>
        <w:t xml:space="preserve"> </w:t>
      </w:r>
    </w:p>
    <w:p w14:paraId="0306B3F5" w14:textId="0CFC45CA" w:rsidR="00BC4297" w:rsidRPr="00174B2F" w:rsidRDefault="00113ABA" w:rsidP="00482F3B">
      <w:pPr>
        <w:rPr>
          <w:rFonts w:ascii="Calibri Light" w:hAnsi="Calibri Light"/>
          <w:b/>
          <w:sz w:val="24"/>
          <w:szCs w:val="24"/>
        </w:rPr>
      </w:pPr>
      <w:r>
        <w:rPr>
          <w:rFonts w:ascii="Calibri Light" w:hAnsi="Calibri Light"/>
          <w:b/>
          <w:sz w:val="24"/>
          <w:szCs w:val="24"/>
        </w:rPr>
        <w:t xml:space="preserve">3. </w:t>
      </w:r>
      <w:r w:rsidR="00BC4297" w:rsidRPr="00174B2F">
        <w:rPr>
          <w:rFonts w:ascii="Calibri Light" w:hAnsi="Calibri Light"/>
          <w:b/>
          <w:sz w:val="24"/>
          <w:szCs w:val="24"/>
        </w:rPr>
        <w:t>Why does the puzzle matter?</w:t>
      </w:r>
    </w:p>
    <w:p w14:paraId="29724DC0" w14:textId="206B5B01" w:rsidR="00A34719" w:rsidRPr="00174B2F" w:rsidRDefault="00B01BCD" w:rsidP="0079019A">
      <w:pPr>
        <w:rPr>
          <w:rFonts w:ascii="Calibri Light" w:hAnsi="Calibri Light"/>
          <w:sz w:val="24"/>
          <w:szCs w:val="24"/>
        </w:rPr>
      </w:pPr>
      <w:r w:rsidRPr="00174B2F">
        <w:rPr>
          <w:rFonts w:ascii="Calibri Light" w:hAnsi="Calibri Light"/>
          <w:sz w:val="24"/>
          <w:szCs w:val="24"/>
        </w:rPr>
        <w:t xml:space="preserve">The implications of failing to grasp the </w:t>
      </w:r>
      <w:r w:rsidRPr="00174B2F">
        <w:rPr>
          <w:rFonts w:ascii="Calibri Light" w:hAnsi="Calibri Light"/>
          <w:i/>
          <w:sz w:val="24"/>
          <w:szCs w:val="24"/>
        </w:rPr>
        <w:t>issues</w:t>
      </w:r>
      <w:r w:rsidRPr="00174B2F">
        <w:rPr>
          <w:rFonts w:ascii="Calibri Light" w:hAnsi="Calibri Light"/>
          <w:sz w:val="24"/>
          <w:szCs w:val="24"/>
        </w:rPr>
        <w:t xml:space="preserve"> raised by the puzzle (the puzzle is just one way of presenting the issues</w:t>
      </w:r>
      <w:r w:rsidR="00BF5746" w:rsidRPr="00174B2F">
        <w:rPr>
          <w:rFonts w:ascii="Calibri Light" w:hAnsi="Calibri Light"/>
          <w:sz w:val="24"/>
          <w:szCs w:val="24"/>
        </w:rPr>
        <w:t xml:space="preserve">, and so isn’t important </w:t>
      </w:r>
      <w:r w:rsidR="00BF5746" w:rsidRPr="00174B2F">
        <w:rPr>
          <w:rFonts w:ascii="Calibri Light" w:hAnsi="Calibri Light"/>
          <w:i/>
          <w:sz w:val="24"/>
          <w:szCs w:val="24"/>
        </w:rPr>
        <w:t>in and of itself</w:t>
      </w:r>
      <w:r w:rsidRPr="00174B2F">
        <w:rPr>
          <w:rFonts w:ascii="Calibri Light" w:hAnsi="Calibri Light"/>
          <w:sz w:val="24"/>
          <w:szCs w:val="24"/>
        </w:rPr>
        <w:t>)</w:t>
      </w:r>
      <w:r w:rsidR="00BF5746" w:rsidRPr="00174B2F">
        <w:rPr>
          <w:rFonts w:ascii="Calibri Light" w:hAnsi="Calibri Light"/>
          <w:sz w:val="24"/>
          <w:szCs w:val="24"/>
        </w:rPr>
        <w:t xml:space="preserve"> are straightforward – poor research design.</w:t>
      </w:r>
    </w:p>
    <w:p w14:paraId="015D83DD" w14:textId="77777777" w:rsidR="00F573AD" w:rsidRDefault="00F573AD" w:rsidP="003A0C60">
      <w:pPr>
        <w:rPr>
          <w:rFonts w:ascii="Calibri Light" w:hAnsi="Calibri Light"/>
          <w:bCs/>
          <w:sz w:val="24"/>
          <w:szCs w:val="24"/>
        </w:rPr>
      </w:pPr>
      <w:r>
        <w:rPr>
          <w:rFonts w:ascii="Calibri Light" w:hAnsi="Calibri Light"/>
          <w:bCs/>
          <w:sz w:val="24"/>
          <w:szCs w:val="24"/>
        </w:rPr>
        <w:t>Frequently, conceptual truths are confused with empirical truths, yet the two are quite distinct. Bennett and Hacker (2008: 239) clarify the difference when they point out that:</w:t>
      </w:r>
    </w:p>
    <w:p w14:paraId="231FB9AF" w14:textId="1860B438" w:rsidR="00F573AD" w:rsidRPr="00F573AD" w:rsidRDefault="00F573AD" w:rsidP="00F573AD">
      <w:pPr>
        <w:ind w:left="720"/>
        <w:rPr>
          <w:rFonts w:ascii="Calibri Light" w:hAnsi="Calibri Light"/>
          <w:bCs/>
          <w:sz w:val="24"/>
          <w:szCs w:val="24"/>
        </w:rPr>
      </w:pPr>
      <w:r>
        <w:rPr>
          <w:rFonts w:ascii="Calibri Light" w:hAnsi="Calibri Light"/>
          <w:bCs/>
          <w:sz w:val="24"/>
          <w:szCs w:val="24"/>
        </w:rPr>
        <w:t xml:space="preserve">[T]he distinction between conceptual and empirical truth </w:t>
      </w:r>
      <w:r>
        <w:rPr>
          <w:rFonts w:ascii="Calibri Light" w:hAnsi="Calibri Light"/>
          <w:bCs/>
          <w:i/>
          <w:sz w:val="24"/>
          <w:szCs w:val="24"/>
        </w:rPr>
        <w:t xml:space="preserve">is </w:t>
      </w:r>
      <w:r w:rsidRPr="00F573AD">
        <w:rPr>
          <w:rFonts w:ascii="Calibri Light" w:hAnsi="Calibri Light"/>
          <w:bCs/>
          <w:sz w:val="24"/>
          <w:szCs w:val="24"/>
        </w:rPr>
        <w:t>not</w:t>
      </w:r>
      <w:r>
        <w:rPr>
          <w:rFonts w:ascii="Calibri Light" w:hAnsi="Calibri Light"/>
          <w:bCs/>
          <w:sz w:val="24"/>
          <w:szCs w:val="24"/>
        </w:rPr>
        <w:t xml:space="preserve"> an epistemological, but a logical, one. A conceptual proposition ascribes internal properties or relations, whereas and empirical proposition ascribes external ones. </w:t>
      </w:r>
      <w:r w:rsidRPr="00F573AD">
        <w:rPr>
          <w:rFonts w:ascii="Calibri Light" w:hAnsi="Calibri Light"/>
          <w:bCs/>
          <w:sz w:val="24"/>
          <w:szCs w:val="24"/>
        </w:rPr>
        <w:t>A</w:t>
      </w:r>
      <w:r>
        <w:rPr>
          <w:rFonts w:ascii="Calibri Light" w:hAnsi="Calibri Light"/>
          <w:bCs/>
          <w:sz w:val="24"/>
          <w:szCs w:val="24"/>
        </w:rPr>
        <w:t xml:space="preserve"> conceptual truth is partly constitutive of the meanings of its constituent expressions,</w:t>
      </w:r>
      <w:r w:rsidR="00113ABA">
        <w:rPr>
          <w:rFonts w:ascii="Calibri Light" w:hAnsi="Calibri Light"/>
          <w:bCs/>
          <w:sz w:val="24"/>
          <w:szCs w:val="24"/>
        </w:rPr>
        <w:t xml:space="preserve"> whereas an</w:t>
      </w:r>
      <w:r>
        <w:rPr>
          <w:rFonts w:ascii="Calibri Light" w:hAnsi="Calibri Light"/>
          <w:bCs/>
          <w:sz w:val="24"/>
          <w:szCs w:val="24"/>
        </w:rPr>
        <w:t xml:space="preserve"> empirical proposition is a description of how things stand. Precisely because such statements are partly constitutive of the meanings of their constituent expressions, failure to acknowledge a conceptual truth (e.g. that red is darker than pink) is a </w:t>
      </w:r>
      <w:r>
        <w:rPr>
          <w:rFonts w:ascii="Calibri Light" w:hAnsi="Calibri Light"/>
          <w:bCs/>
          <w:i/>
          <w:sz w:val="24"/>
          <w:szCs w:val="24"/>
        </w:rPr>
        <w:t>criterion</w:t>
      </w:r>
      <w:r>
        <w:rPr>
          <w:rFonts w:ascii="Calibri Light" w:hAnsi="Calibri Light"/>
          <w:bCs/>
          <w:sz w:val="24"/>
          <w:szCs w:val="24"/>
        </w:rPr>
        <w:t xml:space="preserve"> of lack of understanding of one or another of its constituent expressions.</w:t>
      </w:r>
    </w:p>
    <w:p w14:paraId="25951F76" w14:textId="24C3E7E7" w:rsidR="00F573AD" w:rsidRDefault="00F573AD" w:rsidP="003A0C60">
      <w:pPr>
        <w:rPr>
          <w:rFonts w:ascii="Calibri Light" w:hAnsi="Calibri Light"/>
          <w:bCs/>
          <w:sz w:val="24"/>
          <w:szCs w:val="24"/>
        </w:rPr>
      </w:pPr>
      <w:r>
        <w:rPr>
          <w:rFonts w:ascii="Calibri Light" w:hAnsi="Calibri Light"/>
          <w:bCs/>
          <w:sz w:val="24"/>
          <w:szCs w:val="24"/>
        </w:rPr>
        <w:t xml:space="preserve">True empirical propositions state what </w:t>
      </w:r>
      <w:r w:rsidRPr="00F573AD">
        <w:rPr>
          <w:rFonts w:ascii="Calibri Light" w:hAnsi="Calibri Light"/>
          <w:bCs/>
          <w:i/>
          <w:sz w:val="24"/>
          <w:szCs w:val="24"/>
        </w:rPr>
        <w:t>happens</w:t>
      </w:r>
      <w:r>
        <w:rPr>
          <w:rFonts w:ascii="Calibri Light" w:hAnsi="Calibri Light"/>
          <w:bCs/>
          <w:sz w:val="24"/>
          <w:szCs w:val="24"/>
        </w:rPr>
        <w:t xml:space="preserve"> to be the case, whereas true conceptual propositions state what </w:t>
      </w:r>
      <w:r>
        <w:rPr>
          <w:rFonts w:ascii="Calibri Light" w:hAnsi="Calibri Light"/>
          <w:bCs/>
          <w:i/>
          <w:sz w:val="24"/>
          <w:szCs w:val="24"/>
        </w:rPr>
        <w:t>has to be</w:t>
      </w:r>
      <w:r>
        <w:rPr>
          <w:rFonts w:ascii="Calibri Light" w:hAnsi="Calibri Light"/>
          <w:bCs/>
          <w:sz w:val="24"/>
          <w:szCs w:val="24"/>
        </w:rPr>
        <w:t xml:space="preserve"> the case. Red is not darker than pink because every case of something being red that has ever been found has proved to be a case of that thing being darker than anything ever found that was pink. ‘Red is darker than pink’ is not a true empirical proposition, but rather it is a true conceptual proposition. Red is darker than pink because being darker than pink is partly constitutive of the meaning of the word ‘red’, and being lighter than red is partly constitutive of the meaning of the word ‘pink’. </w:t>
      </w:r>
      <w:r>
        <w:rPr>
          <w:rFonts w:ascii="Calibri Light" w:hAnsi="Calibri Light"/>
          <w:bCs/>
          <w:i/>
          <w:sz w:val="24"/>
          <w:szCs w:val="24"/>
        </w:rPr>
        <w:t>Nothing</w:t>
      </w:r>
      <w:r>
        <w:rPr>
          <w:rFonts w:ascii="Calibri Light" w:hAnsi="Calibri Light"/>
          <w:bCs/>
          <w:sz w:val="24"/>
          <w:szCs w:val="24"/>
        </w:rPr>
        <w:t xml:space="preserve"> could be red without being darker than pink unless we are using the words ‘red’ and/or ‘pink’</w:t>
      </w:r>
      <w:r w:rsidR="00113ABA">
        <w:rPr>
          <w:rFonts w:ascii="Calibri Light" w:hAnsi="Calibri Light"/>
          <w:bCs/>
          <w:sz w:val="24"/>
          <w:szCs w:val="24"/>
        </w:rPr>
        <w:t>, or the expression ‘is darker than’</w:t>
      </w:r>
      <w:r>
        <w:rPr>
          <w:rFonts w:ascii="Calibri Light" w:hAnsi="Calibri Light"/>
          <w:bCs/>
          <w:sz w:val="24"/>
          <w:szCs w:val="24"/>
        </w:rPr>
        <w:t xml:space="preserve"> in some unusual way, but if we are, then what we say when we say that red is not darker than pink (while using ‘red’</w:t>
      </w:r>
      <w:r w:rsidR="00113ABA">
        <w:rPr>
          <w:rFonts w:ascii="Calibri Light" w:hAnsi="Calibri Light"/>
          <w:bCs/>
          <w:sz w:val="24"/>
          <w:szCs w:val="24"/>
        </w:rPr>
        <w:t xml:space="preserve">, </w:t>
      </w:r>
      <w:r w:rsidR="00113ABA">
        <w:rPr>
          <w:rFonts w:ascii="Calibri Light" w:hAnsi="Calibri Light"/>
          <w:bCs/>
          <w:sz w:val="24"/>
          <w:szCs w:val="24"/>
        </w:rPr>
        <w:t>‘pink’</w:t>
      </w:r>
      <w:r>
        <w:rPr>
          <w:rFonts w:ascii="Calibri Light" w:hAnsi="Calibri Light"/>
          <w:bCs/>
          <w:sz w:val="24"/>
          <w:szCs w:val="24"/>
        </w:rPr>
        <w:t xml:space="preserve"> and/or</w:t>
      </w:r>
      <w:r w:rsidR="00113ABA">
        <w:rPr>
          <w:rFonts w:ascii="Calibri Light" w:hAnsi="Calibri Light"/>
          <w:bCs/>
          <w:sz w:val="24"/>
          <w:szCs w:val="24"/>
        </w:rPr>
        <w:t xml:space="preserve"> ‘is darker than’</w:t>
      </w:r>
      <w:r>
        <w:rPr>
          <w:rFonts w:ascii="Calibri Light" w:hAnsi="Calibri Light"/>
          <w:bCs/>
          <w:sz w:val="24"/>
          <w:szCs w:val="24"/>
        </w:rPr>
        <w:t xml:space="preserve"> in an unusual way) is not to deny that red is darker than pink when we are using the words ‘red’ and ‘pink’</w:t>
      </w:r>
      <w:r w:rsidR="00113ABA">
        <w:rPr>
          <w:rFonts w:ascii="Calibri Light" w:hAnsi="Calibri Light"/>
          <w:bCs/>
          <w:sz w:val="24"/>
          <w:szCs w:val="24"/>
        </w:rPr>
        <w:t>, and the expression ‘is darker than’</w:t>
      </w:r>
      <w:r>
        <w:rPr>
          <w:rFonts w:ascii="Calibri Light" w:hAnsi="Calibri Light"/>
          <w:bCs/>
          <w:sz w:val="24"/>
          <w:szCs w:val="24"/>
        </w:rPr>
        <w:t xml:space="preserve"> in the correct way, and it may even be to say nothing meaningful at all (i.e. be nonsense). So someone who says that red is darker than pink meets a criterion for failing to understand</w:t>
      </w:r>
      <w:r w:rsidR="00113ABA">
        <w:rPr>
          <w:rFonts w:ascii="Calibri Light" w:hAnsi="Calibri Light"/>
          <w:bCs/>
          <w:sz w:val="24"/>
          <w:szCs w:val="24"/>
        </w:rPr>
        <w:t xml:space="preserve"> at least one of the words</w:t>
      </w:r>
      <w:r>
        <w:rPr>
          <w:rFonts w:ascii="Calibri Light" w:hAnsi="Calibri Light"/>
          <w:bCs/>
          <w:sz w:val="24"/>
          <w:szCs w:val="24"/>
        </w:rPr>
        <w:t xml:space="preserve"> ‘red</w:t>
      </w:r>
      <w:r w:rsidR="00113ABA">
        <w:rPr>
          <w:rFonts w:ascii="Calibri Light" w:hAnsi="Calibri Light"/>
          <w:bCs/>
          <w:sz w:val="24"/>
          <w:szCs w:val="24"/>
        </w:rPr>
        <w:t>’ or</w:t>
      </w:r>
      <w:r>
        <w:rPr>
          <w:rFonts w:ascii="Calibri Light" w:hAnsi="Calibri Light"/>
          <w:bCs/>
          <w:sz w:val="24"/>
          <w:szCs w:val="24"/>
        </w:rPr>
        <w:t xml:space="preserve"> ‘pink’</w:t>
      </w:r>
      <w:r w:rsidR="00113ABA">
        <w:rPr>
          <w:rFonts w:ascii="Calibri Light" w:hAnsi="Calibri Light"/>
          <w:bCs/>
          <w:sz w:val="24"/>
          <w:szCs w:val="24"/>
        </w:rPr>
        <w:t>,</w:t>
      </w:r>
      <w:r>
        <w:rPr>
          <w:rFonts w:ascii="Calibri Light" w:hAnsi="Calibri Light"/>
          <w:bCs/>
          <w:sz w:val="24"/>
          <w:szCs w:val="24"/>
        </w:rPr>
        <w:t xml:space="preserve"> or</w:t>
      </w:r>
      <w:r w:rsidR="00113ABA">
        <w:rPr>
          <w:rFonts w:ascii="Calibri Light" w:hAnsi="Calibri Light"/>
          <w:bCs/>
          <w:sz w:val="24"/>
          <w:szCs w:val="24"/>
        </w:rPr>
        <w:t xml:space="preserve"> meets a criterion for failing to understand the expression</w:t>
      </w:r>
      <w:r>
        <w:rPr>
          <w:rFonts w:ascii="Calibri Light" w:hAnsi="Calibri Light"/>
          <w:bCs/>
          <w:sz w:val="24"/>
          <w:szCs w:val="24"/>
        </w:rPr>
        <w:t xml:space="preserve"> ‘is darker than’.</w:t>
      </w:r>
    </w:p>
    <w:p w14:paraId="14E5D6B3" w14:textId="3BB1A974" w:rsidR="00F573AD" w:rsidRPr="00F573AD" w:rsidRDefault="00F573AD" w:rsidP="003A0C60">
      <w:pPr>
        <w:rPr>
          <w:rFonts w:ascii="Calibri Light" w:hAnsi="Calibri Light"/>
          <w:bCs/>
          <w:sz w:val="24"/>
          <w:szCs w:val="24"/>
        </w:rPr>
      </w:pPr>
      <w:r>
        <w:rPr>
          <w:rFonts w:ascii="Calibri Light" w:hAnsi="Calibri Light"/>
          <w:bCs/>
          <w:sz w:val="24"/>
          <w:szCs w:val="24"/>
        </w:rPr>
        <w:t xml:space="preserve">Inventing new uses of words (symbols) for which there are already standard everyday uses does not result in new discoveries. So when some people started talking about machines (computers) ‘thinking’, that neither made possible, nor was it the result of, some new discovery; it was simply to invent a new use for the word ‘thinking’. It does not mean that when we talk of a computer ‘thinking’ what we say of the machine is what we say of a person when we say that he or she is thinking. It’s easy to be confused by such things because in </w:t>
      </w:r>
      <w:r>
        <w:rPr>
          <w:rFonts w:ascii="Calibri Light" w:hAnsi="Calibri Light"/>
          <w:bCs/>
          <w:sz w:val="24"/>
          <w:szCs w:val="24"/>
        </w:rPr>
        <w:lastRenderedPageBreak/>
        <w:t>cases of this kind we are employing homonyms (we use the same word in both cases – it has the same spelling and the same pronunciation – but it has a different meaning in each case).</w:t>
      </w:r>
    </w:p>
    <w:p w14:paraId="02C24476" w14:textId="271E1618" w:rsidR="003A0C60" w:rsidRPr="00174B2F" w:rsidRDefault="003A0C60" w:rsidP="00F573AD">
      <w:pPr>
        <w:spacing w:line="240" w:lineRule="auto"/>
        <w:rPr>
          <w:rFonts w:ascii="Calibri Light" w:hAnsi="Calibri Light"/>
          <w:bCs/>
          <w:sz w:val="24"/>
          <w:szCs w:val="24"/>
        </w:rPr>
      </w:pPr>
      <w:r w:rsidRPr="00174B2F">
        <w:rPr>
          <w:rFonts w:ascii="Calibri Light" w:hAnsi="Calibri Light"/>
          <w:bCs/>
          <w:sz w:val="24"/>
          <w:szCs w:val="24"/>
        </w:rPr>
        <w:t xml:space="preserve">What happens in cases where a conceptual question is confused with a scientific one? It will appear that scientific experimentation and theorizing </w:t>
      </w:r>
      <w:r w:rsidRPr="00174B2F">
        <w:rPr>
          <w:rFonts w:ascii="Calibri Light" w:hAnsi="Calibri Light"/>
          <w:bCs/>
          <w:i/>
          <w:sz w:val="24"/>
          <w:szCs w:val="24"/>
        </w:rPr>
        <w:t>should</w:t>
      </w:r>
      <w:r w:rsidRPr="00174B2F">
        <w:rPr>
          <w:rFonts w:ascii="Calibri Light" w:hAnsi="Calibri Light"/>
          <w:bCs/>
          <w:sz w:val="24"/>
          <w:szCs w:val="24"/>
        </w:rPr>
        <w:t xml:space="preserve"> be able to answer the question, but they will continually fail to do so. In such cases it appears that we are facing a very difficult problem, when in reality we are adopting an inappropriate approach to trying to answer the question. Bennett and Hacker (2003: 2) describe the potential pitfalls when they point out that:</w:t>
      </w:r>
    </w:p>
    <w:p w14:paraId="731F8F65" w14:textId="14217A56" w:rsidR="003A0C60" w:rsidRPr="00174B2F" w:rsidRDefault="003A0C60" w:rsidP="00F573AD">
      <w:pPr>
        <w:spacing w:line="240" w:lineRule="auto"/>
        <w:ind w:left="567"/>
        <w:rPr>
          <w:rFonts w:ascii="Calibri Light" w:hAnsi="Calibri Light"/>
          <w:bCs/>
          <w:sz w:val="24"/>
          <w:szCs w:val="24"/>
        </w:rPr>
      </w:pPr>
      <w:r w:rsidRPr="00174B2F">
        <w:rPr>
          <w:rFonts w:ascii="Calibri Light" w:hAnsi="Calibri Light"/>
          <w:bCs/>
          <w:sz w:val="24"/>
          <w:szCs w:val="24"/>
        </w:rPr>
        <w:t>When empirical problems are addressed without adequate conceptual clarity, misconceived questions are bound to be raised, and misdirected research is likely to ensue. For any unclarity regarding the relevant concepts will be reflected in corresponding unclarity in the questions, and hence in the design of experiments intended to answer them. And any incoherence in the grasp of the relevant conceptual structure is likely to be manifest in incoherences in the interpretation of the results of experiments.</w:t>
      </w:r>
    </w:p>
    <w:p w14:paraId="3611943E" w14:textId="29D9E548" w:rsidR="003A0C60" w:rsidRPr="00174B2F" w:rsidRDefault="003A0C60" w:rsidP="003A0C60">
      <w:pPr>
        <w:rPr>
          <w:rFonts w:ascii="Calibri Light" w:hAnsi="Calibri Light"/>
          <w:bCs/>
          <w:sz w:val="24"/>
          <w:szCs w:val="24"/>
        </w:rPr>
      </w:pPr>
      <w:r w:rsidRPr="00174B2F">
        <w:rPr>
          <w:rFonts w:ascii="Calibri Light" w:hAnsi="Calibri Light"/>
          <w:bCs/>
          <w:sz w:val="24"/>
          <w:szCs w:val="24"/>
        </w:rPr>
        <w:t>So confusion over what is a conceptual matter and what is an empirical matter is likely to lead to:</w:t>
      </w:r>
    </w:p>
    <w:p w14:paraId="5B70DA80" w14:textId="77777777" w:rsidR="003A0C60" w:rsidRPr="00174B2F" w:rsidRDefault="003A0C60" w:rsidP="003A0C60">
      <w:pPr>
        <w:numPr>
          <w:ilvl w:val="0"/>
          <w:numId w:val="1"/>
        </w:numPr>
        <w:spacing w:after="0" w:line="240" w:lineRule="auto"/>
        <w:rPr>
          <w:rFonts w:ascii="Calibri Light" w:hAnsi="Calibri Light"/>
          <w:bCs/>
          <w:sz w:val="24"/>
          <w:szCs w:val="24"/>
        </w:rPr>
      </w:pPr>
      <w:r w:rsidRPr="00174B2F">
        <w:rPr>
          <w:rFonts w:ascii="Calibri Light" w:hAnsi="Calibri Light"/>
          <w:bCs/>
          <w:sz w:val="24"/>
          <w:szCs w:val="24"/>
        </w:rPr>
        <w:t>Inappropriate methods being employed and a resulting failure to answer the question with which we are concerned.</w:t>
      </w:r>
    </w:p>
    <w:p w14:paraId="137B4163" w14:textId="77777777" w:rsidR="003A0C60" w:rsidRPr="00174B2F" w:rsidRDefault="003A0C60" w:rsidP="003A0C60">
      <w:pPr>
        <w:numPr>
          <w:ilvl w:val="0"/>
          <w:numId w:val="1"/>
        </w:numPr>
        <w:spacing w:after="0" w:line="240" w:lineRule="auto"/>
        <w:rPr>
          <w:rFonts w:ascii="Calibri Light" w:hAnsi="Calibri Light"/>
          <w:bCs/>
          <w:sz w:val="24"/>
          <w:szCs w:val="24"/>
        </w:rPr>
      </w:pPr>
      <w:r w:rsidRPr="00174B2F">
        <w:rPr>
          <w:rFonts w:ascii="Calibri Light" w:hAnsi="Calibri Light"/>
          <w:bCs/>
          <w:sz w:val="24"/>
          <w:szCs w:val="24"/>
        </w:rPr>
        <w:t>Poorly formed questions being posed.</w:t>
      </w:r>
    </w:p>
    <w:p w14:paraId="7A88211E" w14:textId="77777777" w:rsidR="003A0C60" w:rsidRPr="00174B2F" w:rsidRDefault="003A0C60" w:rsidP="003A0C60">
      <w:pPr>
        <w:numPr>
          <w:ilvl w:val="0"/>
          <w:numId w:val="1"/>
        </w:numPr>
        <w:spacing w:after="0" w:line="240" w:lineRule="auto"/>
        <w:rPr>
          <w:rFonts w:ascii="Calibri Light" w:hAnsi="Calibri Light"/>
          <w:bCs/>
          <w:sz w:val="24"/>
          <w:szCs w:val="24"/>
        </w:rPr>
      </w:pPr>
      <w:r w:rsidRPr="00174B2F">
        <w:rPr>
          <w:rFonts w:ascii="Calibri Light" w:hAnsi="Calibri Light"/>
          <w:bCs/>
          <w:sz w:val="24"/>
          <w:szCs w:val="24"/>
        </w:rPr>
        <w:t>Poor research design resulting in ill-conceived or misdirected research.</w:t>
      </w:r>
    </w:p>
    <w:p w14:paraId="536B77E7" w14:textId="77777777" w:rsidR="003A0C60" w:rsidRPr="00174B2F" w:rsidRDefault="003A0C60" w:rsidP="003A0C60">
      <w:pPr>
        <w:numPr>
          <w:ilvl w:val="0"/>
          <w:numId w:val="1"/>
        </w:numPr>
        <w:spacing w:after="0" w:line="240" w:lineRule="auto"/>
        <w:rPr>
          <w:rFonts w:ascii="Calibri Light" w:hAnsi="Calibri Light"/>
          <w:bCs/>
          <w:sz w:val="24"/>
          <w:szCs w:val="24"/>
        </w:rPr>
      </w:pPr>
      <w:r w:rsidRPr="00174B2F">
        <w:rPr>
          <w:rFonts w:ascii="Calibri Light" w:hAnsi="Calibri Light"/>
          <w:bCs/>
          <w:sz w:val="24"/>
          <w:szCs w:val="24"/>
        </w:rPr>
        <w:t>Misinterpretation of data (failure to interpret the results correctly).</w:t>
      </w:r>
    </w:p>
    <w:p w14:paraId="273DD6A5" w14:textId="77777777" w:rsidR="003A0C60" w:rsidRPr="00174B2F" w:rsidRDefault="003A0C60" w:rsidP="003A0C60">
      <w:pPr>
        <w:rPr>
          <w:rFonts w:ascii="Calibri Light" w:hAnsi="Calibri Light"/>
          <w:sz w:val="24"/>
          <w:szCs w:val="24"/>
        </w:rPr>
      </w:pPr>
    </w:p>
    <w:p w14:paraId="0A604978" w14:textId="22D64F35" w:rsidR="003A0C60" w:rsidRPr="00174B2F" w:rsidRDefault="003A0C60" w:rsidP="003A0C60">
      <w:pPr>
        <w:rPr>
          <w:rFonts w:ascii="Calibri Light" w:hAnsi="Calibri Light"/>
          <w:bCs/>
          <w:sz w:val="24"/>
          <w:szCs w:val="24"/>
        </w:rPr>
      </w:pPr>
      <w:r w:rsidRPr="00174B2F">
        <w:rPr>
          <w:rFonts w:ascii="Calibri Light" w:hAnsi="Calibri Light"/>
          <w:sz w:val="24"/>
          <w:szCs w:val="24"/>
        </w:rPr>
        <w:t>What this shows is that there is not only a connection between conceptual presuppositions in research design and research questions, but also between both of those things and the nature of the claims to knowledge that can be made on the basis of the research in question. Before it is even possible to consider whether some claim to knowledge is true or false, it is first necessary to ensure that it, and the research questions from which it arises</w:t>
      </w:r>
      <w:r w:rsidR="00113ABA">
        <w:rPr>
          <w:rFonts w:ascii="Calibri Light" w:hAnsi="Calibri Light"/>
          <w:sz w:val="24"/>
          <w:szCs w:val="24"/>
        </w:rPr>
        <w:t>,</w:t>
      </w:r>
      <w:r w:rsidRPr="00174B2F">
        <w:rPr>
          <w:rFonts w:ascii="Calibri Light" w:hAnsi="Calibri Light"/>
          <w:sz w:val="24"/>
          <w:szCs w:val="24"/>
        </w:rPr>
        <w:t xml:space="preserve"> </w:t>
      </w:r>
      <w:r w:rsidRPr="00174B2F">
        <w:rPr>
          <w:rFonts w:ascii="Calibri Light" w:hAnsi="Calibri Light"/>
          <w:i/>
          <w:sz w:val="24"/>
          <w:szCs w:val="24"/>
        </w:rPr>
        <w:t>make</w:t>
      </w:r>
      <w:r w:rsidR="00113ABA">
        <w:rPr>
          <w:rFonts w:ascii="Calibri Light" w:hAnsi="Calibri Light"/>
          <w:i/>
          <w:sz w:val="24"/>
          <w:szCs w:val="24"/>
        </w:rPr>
        <w:t>s</w:t>
      </w:r>
      <w:r w:rsidRPr="00174B2F">
        <w:rPr>
          <w:rFonts w:ascii="Calibri Light" w:hAnsi="Calibri Light"/>
          <w:i/>
          <w:sz w:val="24"/>
          <w:szCs w:val="24"/>
        </w:rPr>
        <w:t xml:space="preserve"> sense</w:t>
      </w:r>
      <w:r w:rsidR="00113ABA">
        <w:rPr>
          <w:rFonts w:ascii="Calibri Light" w:hAnsi="Calibri Light"/>
          <w:sz w:val="24"/>
          <w:szCs w:val="24"/>
        </w:rPr>
        <w:t xml:space="preserve"> (i.e. has a sense, or is</w:t>
      </w:r>
      <w:r w:rsidRPr="00174B2F">
        <w:rPr>
          <w:rFonts w:ascii="Calibri Light" w:hAnsi="Calibri Light"/>
          <w:sz w:val="24"/>
          <w:szCs w:val="24"/>
        </w:rPr>
        <w:t xml:space="preserve"> meaningful, as opposed to having no sense or being, in the strict sense of the word ‘nonsense’). Again, Bennett and Hacker (2003: 2) alert us to the issues: </w:t>
      </w:r>
    </w:p>
    <w:p w14:paraId="004B3EE0" w14:textId="344FCDFE" w:rsidR="003A0C60" w:rsidRPr="00174B2F" w:rsidRDefault="003A0C60" w:rsidP="003A0C60">
      <w:pPr>
        <w:ind w:left="567"/>
        <w:rPr>
          <w:rFonts w:ascii="Calibri Light" w:hAnsi="Calibri Light"/>
          <w:bCs/>
          <w:sz w:val="24"/>
          <w:szCs w:val="24"/>
        </w:rPr>
      </w:pPr>
      <w:r w:rsidRPr="00174B2F">
        <w:rPr>
          <w:rFonts w:ascii="Calibri Light" w:hAnsi="Calibri Light"/>
          <w:bCs/>
          <w:sz w:val="24"/>
          <w:szCs w:val="24"/>
        </w:rPr>
        <w:t xml:space="preserve">Conceptual questions antecede matters of truth and falsehood. They are questions concerning our </w:t>
      </w:r>
      <w:r w:rsidRPr="00174B2F">
        <w:rPr>
          <w:rFonts w:ascii="Calibri Light" w:hAnsi="Calibri Light"/>
          <w:bCs/>
          <w:i/>
          <w:sz w:val="24"/>
          <w:szCs w:val="24"/>
        </w:rPr>
        <w:t>forms of representation</w:t>
      </w:r>
      <w:r w:rsidRPr="00174B2F">
        <w:rPr>
          <w:rFonts w:ascii="Calibri Light" w:hAnsi="Calibri Light"/>
          <w:bCs/>
          <w:sz w:val="24"/>
          <w:szCs w:val="24"/>
        </w:rPr>
        <w:t>, not questions concerning the truth or falsehood of empirical statements. These forms are presupposed by true (</w:t>
      </w:r>
      <w:r w:rsidRPr="00174B2F">
        <w:rPr>
          <w:rFonts w:ascii="Calibri Light" w:hAnsi="Calibri Light"/>
          <w:bCs/>
          <w:i/>
          <w:sz w:val="24"/>
          <w:szCs w:val="24"/>
        </w:rPr>
        <w:t xml:space="preserve">and </w:t>
      </w:r>
      <w:r w:rsidRPr="00174B2F">
        <w:rPr>
          <w:rFonts w:ascii="Calibri Light" w:hAnsi="Calibri Light"/>
          <w:bCs/>
          <w:sz w:val="24"/>
          <w:szCs w:val="24"/>
        </w:rPr>
        <w:t>false) scientific statements and by correct (</w:t>
      </w:r>
      <w:r w:rsidRPr="00174B2F">
        <w:rPr>
          <w:rFonts w:ascii="Calibri Light" w:hAnsi="Calibri Light"/>
          <w:bCs/>
          <w:i/>
          <w:sz w:val="24"/>
          <w:szCs w:val="24"/>
        </w:rPr>
        <w:t>and</w:t>
      </w:r>
      <w:r w:rsidRPr="00174B2F">
        <w:rPr>
          <w:rFonts w:ascii="Calibri Light" w:hAnsi="Calibri Light"/>
          <w:bCs/>
          <w:sz w:val="24"/>
          <w:szCs w:val="24"/>
        </w:rPr>
        <w:t xml:space="preserve"> incorrect) scientific theories. They determine not what is empirically true or false, but rather what does and what does not make sense. Hence conceptual questions are not amenable to scientific investigation and experimentation or to scientific theorizing. For the concepts and conceptual relationships in question are </w:t>
      </w:r>
      <w:r w:rsidRPr="00174B2F">
        <w:rPr>
          <w:rFonts w:ascii="Calibri Light" w:hAnsi="Calibri Light"/>
          <w:bCs/>
          <w:i/>
          <w:sz w:val="24"/>
          <w:szCs w:val="24"/>
        </w:rPr>
        <w:t>presupposed</w:t>
      </w:r>
      <w:r w:rsidRPr="00174B2F">
        <w:rPr>
          <w:rFonts w:ascii="Calibri Light" w:hAnsi="Calibri Light"/>
          <w:bCs/>
          <w:sz w:val="24"/>
          <w:szCs w:val="24"/>
        </w:rPr>
        <w:t xml:space="preserve"> by any such investigations and theorizings.</w:t>
      </w:r>
    </w:p>
    <w:p w14:paraId="6319989E" w14:textId="081875C5" w:rsidR="003E115C" w:rsidRPr="00174B2F" w:rsidRDefault="003E115C" w:rsidP="003E115C">
      <w:pPr>
        <w:rPr>
          <w:rFonts w:ascii="Calibri Light" w:hAnsi="Calibri Light"/>
          <w:bCs/>
          <w:sz w:val="24"/>
          <w:szCs w:val="24"/>
        </w:rPr>
      </w:pPr>
      <w:r w:rsidRPr="00174B2F">
        <w:rPr>
          <w:rFonts w:ascii="Calibri Light" w:hAnsi="Calibri Light"/>
          <w:bCs/>
          <w:sz w:val="24"/>
          <w:szCs w:val="24"/>
        </w:rPr>
        <w:lastRenderedPageBreak/>
        <w:t>Recognising that conceptual investigations are quite distinct from empirical investigations, and that theoretical investigations are something else again, is important, but if we are to get anywhere with the puzzle it will be necessary to have a goo</w:t>
      </w:r>
      <w:r w:rsidR="00113ABA">
        <w:rPr>
          <w:rFonts w:ascii="Calibri Light" w:hAnsi="Calibri Light"/>
          <w:bCs/>
          <w:sz w:val="24"/>
          <w:szCs w:val="24"/>
        </w:rPr>
        <w:t>d understanding of what we mean when we talk about</w:t>
      </w:r>
      <w:r w:rsidRPr="00174B2F">
        <w:rPr>
          <w:rFonts w:ascii="Calibri Light" w:hAnsi="Calibri Light"/>
          <w:bCs/>
          <w:sz w:val="24"/>
          <w:szCs w:val="24"/>
        </w:rPr>
        <w:t xml:space="preserve"> concepts.</w:t>
      </w:r>
    </w:p>
    <w:p w14:paraId="211D7A3F" w14:textId="450E12ED" w:rsidR="00A34719" w:rsidRDefault="00113ABA" w:rsidP="0079019A">
      <w:pPr>
        <w:rPr>
          <w:rFonts w:ascii="Calibri Light" w:hAnsi="Calibri Light"/>
          <w:b/>
          <w:sz w:val="24"/>
          <w:szCs w:val="24"/>
        </w:rPr>
      </w:pPr>
      <w:r>
        <w:rPr>
          <w:rFonts w:ascii="Calibri Light" w:hAnsi="Calibri Light"/>
          <w:b/>
          <w:sz w:val="24"/>
          <w:szCs w:val="24"/>
        </w:rPr>
        <w:t xml:space="preserve">4. </w:t>
      </w:r>
      <w:r w:rsidR="009D774C" w:rsidRPr="00174B2F">
        <w:rPr>
          <w:rFonts w:ascii="Calibri Light" w:hAnsi="Calibri Light"/>
          <w:b/>
          <w:sz w:val="24"/>
          <w:szCs w:val="24"/>
        </w:rPr>
        <w:t>What are concepts?</w:t>
      </w:r>
    </w:p>
    <w:p w14:paraId="6C789A21" w14:textId="77777777" w:rsidR="00113ABA" w:rsidRDefault="00F573AD" w:rsidP="00113ABA">
      <w:pPr>
        <w:rPr>
          <w:rFonts w:ascii="Calibri Light" w:hAnsi="Calibri Light"/>
          <w:sz w:val="24"/>
          <w:szCs w:val="24"/>
        </w:rPr>
      </w:pPr>
      <w:r>
        <w:rPr>
          <w:rFonts w:ascii="Calibri Light" w:hAnsi="Calibri Light"/>
          <w:sz w:val="24"/>
          <w:szCs w:val="24"/>
        </w:rPr>
        <w:t xml:space="preserve">It is easy to see this question as asking about the nature of some kind of entity, but that would be mistaken. As Bennett and Hacker (2008: 127) stress, </w:t>
      </w:r>
      <w:r w:rsidR="00113ABA">
        <w:rPr>
          <w:rFonts w:ascii="Calibri Light" w:hAnsi="Calibri Light"/>
          <w:sz w:val="24"/>
          <w:szCs w:val="24"/>
        </w:rPr>
        <w:t>‘</w:t>
      </w:r>
      <w:r>
        <w:rPr>
          <w:rFonts w:ascii="Calibri Light" w:hAnsi="Calibri Light"/>
          <w:sz w:val="24"/>
          <w:szCs w:val="24"/>
        </w:rPr>
        <w:t xml:space="preserve">[c]oncepts are not kinds of entity’, rather, </w:t>
      </w:r>
    </w:p>
    <w:p w14:paraId="59402936" w14:textId="0BE5DA57" w:rsidR="00F573AD" w:rsidRDefault="00F573AD" w:rsidP="00113ABA">
      <w:pPr>
        <w:ind w:left="720"/>
        <w:rPr>
          <w:rFonts w:ascii="Calibri Light" w:hAnsi="Calibri Light"/>
          <w:sz w:val="24"/>
          <w:szCs w:val="24"/>
        </w:rPr>
      </w:pPr>
      <w:r>
        <w:rPr>
          <w:rFonts w:ascii="Calibri Light" w:hAnsi="Calibri Light"/>
          <w:sz w:val="24"/>
          <w:szCs w:val="24"/>
        </w:rPr>
        <w:t>[a] concept is something that can be applied or misapplied, introduced by a definition or explanation, that can be substituted for another, extended in various ways, can be grasped, understood or misunderstood, shared wit</w:t>
      </w:r>
      <w:r w:rsidR="00113ABA">
        <w:rPr>
          <w:rFonts w:ascii="Calibri Light" w:hAnsi="Calibri Light"/>
          <w:sz w:val="24"/>
          <w:szCs w:val="24"/>
        </w:rPr>
        <w:t>h others, mastered or possessed</w:t>
      </w:r>
      <w:r>
        <w:rPr>
          <w:rFonts w:ascii="Calibri Light" w:hAnsi="Calibri Light"/>
          <w:sz w:val="24"/>
          <w:szCs w:val="24"/>
        </w:rPr>
        <w:t>.</w:t>
      </w:r>
    </w:p>
    <w:p w14:paraId="44A3CA4E" w14:textId="0BF5FB26" w:rsidR="00F573AD" w:rsidRPr="00F573AD" w:rsidRDefault="00F573AD" w:rsidP="00F573AD">
      <w:pPr>
        <w:ind w:left="720"/>
        <w:rPr>
          <w:rFonts w:ascii="Calibri Light" w:hAnsi="Calibri Light"/>
          <w:sz w:val="24"/>
          <w:szCs w:val="24"/>
        </w:rPr>
      </w:pPr>
      <w:r>
        <w:rPr>
          <w:rFonts w:ascii="Calibri Light" w:hAnsi="Calibri Light"/>
          <w:sz w:val="24"/>
          <w:szCs w:val="24"/>
        </w:rPr>
        <w:t>To possess a concept is to have a certain skill. It is, above all, to have mastered the use of a symbol. The criteria for whether a person possesses a concept are behavioural. They include the person’s correct use of a symbol (word, phrase or iconic symbol) that expresses the concept, and the appropriateness of the person’s behaviour in response to the use by others of symbols that express the concept. Concepts are not kinds of entity. To have grasped the meaning of the noun ‘W’</w:t>
      </w:r>
      <w:r w:rsidR="00113ABA">
        <w:rPr>
          <w:rStyle w:val="FootnoteReference"/>
          <w:rFonts w:ascii="Calibri Light" w:hAnsi="Calibri Light"/>
          <w:sz w:val="24"/>
          <w:szCs w:val="24"/>
        </w:rPr>
        <w:footnoteReference w:id="4"/>
      </w:r>
      <w:r>
        <w:rPr>
          <w:rFonts w:ascii="Calibri Light" w:hAnsi="Calibri Light"/>
          <w:sz w:val="24"/>
          <w:szCs w:val="24"/>
        </w:rPr>
        <w:t xml:space="preserve">, to have mastered its use, implies that one has acquired the concept of a W. But the concept of a W is no more </w:t>
      </w:r>
      <w:r>
        <w:rPr>
          <w:rFonts w:ascii="Calibri Light" w:hAnsi="Calibri Light"/>
          <w:i/>
          <w:sz w:val="24"/>
          <w:szCs w:val="24"/>
        </w:rPr>
        <w:t>correlated</w:t>
      </w:r>
      <w:r>
        <w:rPr>
          <w:rFonts w:ascii="Calibri Light" w:hAnsi="Calibri Light"/>
          <w:sz w:val="24"/>
          <w:szCs w:val="24"/>
        </w:rPr>
        <w:t xml:space="preserve"> with the word ‘W’ or cognate phrase than is the meaning of the word ‘W’. For neither meanings of words (i.e. their uses) nor concepts are kinds of entities that might be </w:t>
      </w:r>
      <w:r w:rsidRPr="00F573AD">
        <w:rPr>
          <w:rFonts w:ascii="Calibri Light" w:hAnsi="Calibri Light"/>
          <w:i/>
          <w:sz w:val="24"/>
          <w:szCs w:val="24"/>
        </w:rPr>
        <w:t>correlated</w:t>
      </w:r>
      <w:r>
        <w:rPr>
          <w:rFonts w:ascii="Calibri Light" w:hAnsi="Calibri Light"/>
          <w:sz w:val="24"/>
          <w:szCs w:val="24"/>
        </w:rPr>
        <w:t xml:space="preserve"> with a word, any more than values are kinds of things that might be </w:t>
      </w:r>
      <w:r>
        <w:rPr>
          <w:rFonts w:ascii="Calibri Light" w:hAnsi="Calibri Light"/>
          <w:i/>
          <w:sz w:val="24"/>
          <w:szCs w:val="24"/>
        </w:rPr>
        <w:t>correlated</w:t>
      </w:r>
      <w:r>
        <w:rPr>
          <w:rFonts w:ascii="Calibri Light" w:hAnsi="Calibri Light"/>
          <w:sz w:val="24"/>
          <w:szCs w:val="24"/>
        </w:rPr>
        <w:t xml:space="preserve"> with coins. Words are no more ‘representations’ of concepts than coins are representations of their values.</w:t>
      </w:r>
    </w:p>
    <w:p w14:paraId="00872F65" w14:textId="67BB50BB" w:rsidR="003E115C" w:rsidRPr="00174B2F" w:rsidRDefault="00113ABA" w:rsidP="0079019A">
      <w:pPr>
        <w:rPr>
          <w:rFonts w:ascii="Calibri Light" w:hAnsi="Calibri Light"/>
          <w:sz w:val="24"/>
          <w:szCs w:val="24"/>
        </w:rPr>
      </w:pPr>
      <w:r>
        <w:rPr>
          <w:rFonts w:ascii="Calibri Light" w:hAnsi="Calibri Light"/>
          <w:sz w:val="24"/>
          <w:szCs w:val="24"/>
        </w:rPr>
        <w:t>I</w:t>
      </w:r>
      <w:r w:rsidR="003E115C" w:rsidRPr="00174B2F">
        <w:rPr>
          <w:rFonts w:ascii="Calibri Light" w:hAnsi="Calibri Light"/>
          <w:sz w:val="24"/>
          <w:szCs w:val="24"/>
        </w:rPr>
        <w:t xml:space="preserve">t will be helpful in explaining what concepts are to </w:t>
      </w:r>
      <w:r>
        <w:rPr>
          <w:rFonts w:ascii="Calibri Light" w:hAnsi="Calibri Light"/>
          <w:sz w:val="24"/>
          <w:szCs w:val="24"/>
        </w:rPr>
        <w:t>get</w:t>
      </w:r>
      <w:r w:rsidR="009E0CF4" w:rsidRPr="00174B2F">
        <w:rPr>
          <w:rFonts w:ascii="Calibri Light" w:hAnsi="Calibri Light"/>
          <w:sz w:val="24"/>
          <w:szCs w:val="24"/>
        </w:rPr>
        <w:t xml:space="preserve"> clear about three</w:t>
      </w:r>
      <w:r w:rsidR="003E115C" w:rsidRPr="00174B2F">
        <w:rPr>
          <w:rFonts w:ascii="Calibri Light" w:hAnsi="Calibri Light"/>
          <w:sz w:val="24"/>
          <w:szCs w:val="24"/>
        </w:rPr>
        <w:t xml:space="preserve"> misconceptions about the nature of concepts</w:t>
      </w:r>
      <w:r w:rsidR="009E0CF4" w:rsidRPr="00174B2F">
        <w:rPr>
          <w:rFonts w:ascii="Calibri Light" w:hAnsi="Calibri Light"/>
          <w:sz w:val="24"/>
          <w:szCs w:val="24"/>
        </w:rPr>
        <w:t>:</w:t>
      </w:r>
      <w:r w:rsidR="003E115C" w:rsidRPr="00174B2F">
        <w:rPr>
          <w:rFonts w:ascii="Calibri Light" w:hAnsi="Calibri Light"/>
          <w:sz w:val="24"/>
          <w:szCs w:val="24"/>
        </w:rPr>
        <w:t xml:space="preserve"> </w:t>
      </w:r>
      <w:r w:rsidR="009E0CF4" w:rsidRPr="00174B2F">
        <w:rPr>
          <w:rFonts w:ascii="Calibri Light" w:hAnsi="Calibri Light"/>
          <w:sz w:val="24"/>
          <w:szCs w:val="24"/>
        </w:rPr>
        <w:t xml:space="preserve">(i) </w:t>
      </w:r>
      <w:r w:rsidR="003E115C" w:rsidRPr="00174B2F">
        <w:rPr>
          <w:rFonts w:ascii="Calibri Light" w:hAnsi="Calibri Light"/>
          <w:sz w:val="24"/>
          <w:szCs w:val="24"/>
        </w:rPr>
        <w:t xml:space="preserve">concepts are </w:t>
      </w:r>
      <w:r w:rsidR="003E115C" w:rsidRPr="00174B2F">
        <w:rPr>
          <w:rFonts w:ascii="Calibri Light" w:hAnsi="Calibri Light"/>
          <w:i/>
          <w:sz w:val="24"/>
          <w:szCs w:val="24"/>
        </w:rPr>
        <w:t>not</w:t>
      </w:r>
      <w:r w:rsidR="003E115C" w:rsidRPr="00174B2F">
        <w:rPr>
          <w:rFonts w:ascii="Calibri Light" w:hAnsi="Calibri Light"/>
          <w:sz w:val="24"/>
          <w:szCs w:val="24"/>
        </w:rPr>
        <w:t xml:space="preserve"> categories, although concept possession is an important part of having </w:t>
      </w:r>
      <w:r w:rsidR="009E0CF4" w:rsidRPr="00174B2F">
        <w:rPr>
          <w:rFonts w:ascii="Calibri Light" w:hAnsi="Calibri Light"/>
          <w:sz w:val="24"/>
          <w:szCs w:val="24"/>
        </w:rPr>
        <w:t>the ability to categorise; (ii)</w:t>
      </w:r>
      <w:r w:rsidR="003E115C" w:rsidRPr="00174B2F">
        <w:rPr>
          <w:rFonts w:ascii="Calibri Light" w:hAnsi="Calibri Light"/>
          <w:sz w:val="24"/>
          <w:szCs w:val="24"/>
        </w:rPr>
        <w:t xml:space="preserve"> concepts are </w:t>
      </w:r>
      <w:r w:rsidR="003E115C" w:rsidRPr="00174B2F">
        <w:rPr>
          <w:rFonts w:ascii="Calibri Light" w:hAnsi="Calibri Light"/>
          <w:i/>
          <w:sz w:val="24"/>
          <w:szCs w:val="24"/>
        </w:rPr>
        <w:t>not</w:t>
      </w:r>
      <w:r w:rsidR="003E115C" w:rsidRPr="00174B2F">
        <w:rPr>
          <w:rFonts w:ascii="Calibri Light" w:hAnsi="Calibri Light"/>
          <w:sz w:val="24"/>
          <w:szCs w:val="24"/>
        </w:rPr>
        <w:t xml:space="preserve"> ideas or thoughts in the mind of a person </w:t>
      </w:r>
      <w:r w:rsidR="009E0CF4" w:rsidRPr="00174B2F">
        <w:rPr>
          <w:rFonts w:ascii="Calibri Light" w:hAnsi="Calibri Light"/>
          <w:sz w:val="24"/>
          <w:szCs w:val="24"/>
        </w:rPr>
        <w:t>when that person uses a word; (iii)</w:t>
      </w:r>
      <w:r w:rsidR="003E115C" w:rsidRPr="00174B2F">
        <w:rPr>
          <w:rFonts w:ascii="Calibri Light" w:hAnsi="Calibri Light"/>
          <w:sz w:val="24"/>
          <w:szCs w:val="24"/>
        </w:rPr>
        <w:t xml:space="preserve"> </w:t>
      </w:r>
      <w:r w:rsidR="003E115C" w:rsidRPr="00174B2F">
        <w:rPr>
          <w:rFonts w:ascii="Calibri Light" w:hAnsi="Calibri Light"/>
          <w:i/>
          <w:sz w:val="24"/>
          <w:szCs w:val="24"/>
        </w:rPr>
        <w:t>words are not concepts</w:t>
      </w:r>
      <w:r w:rsidR="009E0CF4" w:rsidRPr="00174B2F">
        <w:rPr>
          <w:rFonts w:ascii="Calibri Light" w:hAnsi="Calibri Light"/>
          <w:sz w:val="24"/>
          <w:szCs w:val="24"/>
        </w:rPr>
        <w:t>, although we use words to refer to concepts. We use the word ‘person’, which is a linguistic entity – a collection of letters on a page, screen etc., or a noise uttered by a speaker –</w:t>
      </w:r>
      <w:r>
        <w:rPr>
          <w:rFonts w:ascii="Calibri Light" w:hAnsi="Calibri Light"/>
          <w:sz w:val="24"/>
          <w:szCs w:val="24"/>
        </w:rPr>
        <w:t xml:space="preserve"> to express</w:t>
      </w:r>
      <w:r w:rsidR="006D0F1A" w:rsidRPr="00174B2F">
        <w:rPr>
          <w:rFonts w:ascii="Calibri Light" w:hAnsi="Calibri Light"/>
          <w:sz w:val="24"/>
          <w:szCs w:val="24"/>
        </w:rPr>
        <w:t xml:space="preserve"> the concept </w:t>
      </w:r>
      <w:r w:rsidR="006D0F1A" w:rsidRPr="00174B2F">
        <w:rPr>
          <w:rFonts w:ascii="Calibri Light" w:hAnsi="Calibri Light"/>
          <w:i/>
          <w:sz w:val="24"/>
          <w:szCs w:val="24"/>
        </w:rPr>
        <w:t>person</w:t>
      </w:r>
      <w:r w:rsidR="009E0CF4" w:rsidRPr="00174B2F">
        <w:rPr>
          <w:rFonts w:ascii="Calibri Light" w:hAnsi="Calibri Light"/>
          <w:sz w:val="24"/>
          <w:szCs w:val="24"/>
        </w:rPr>
        <w:t>, as well as to refer to the word</w:t>
      </w:r>
      <w:r w:rsidR="00174B2F">
        <w:rPr>
          <w:rFonts w:ascii="Calibri Light" w:hAnsi="Calibri Light"/>
          <w:sz w:val="24"/>
          <w:szCs w:val="24"/>
        </w:rPr>
        <w:t xml:space="preserve"> ‘person’</w:t>
      </w:r>
      <w:r w:rsidR="009E0CF4" w:rsidRPr="00174B2F">
        <w:rPr>
          <w:rFonts w:ascii="Calibri Light" w:hAnsi="Calibri Light"/>
          <w:sz w:val="24"/>
          <w:szCs w:val="24"/>
        </w:rPr>
        <w:t>, but the word and the concept are not the same thing. The first and third of those possible misconceptions should become clearer when more has been said about the nature of concepts, but the notion that concepts are ideas or thoughts in the mind of a speaker requires further discussion.</w:t>
      </w:r>
      <w:r w:rsidR="003E115C" w:rsidRPr="00174B2F">
        <w:rPr>
          <w:rFonts w:ascii="Calibri Light" w:hAnsi="Calibri Light"/>
          <w:sz w:val="24"/>
          <w:szCs w:val="24"/>
        </w:rPr>
        <w:t xml:space="preserve"> </w:t>
      </w:r>
    </w:p>
    <w:p w14:paraId="1E221730" w14:textId="34B89444" w:rsidR="0079019A" w:rsidRPr="00174B2F" w:rsidRDefault="0079019A" w:rsidP="0079019A">
      <w:pPr>
        <w:rPr>
          <w:rFonts w:ascii="Calibri Light" w:hAnsi="Calibri Light"/>
          <w:sz w:val="24"/>
          <w:szCs w:val="24"/>
        </w:rPr>
      </w:pPr>
      <w:r w:rsidRPr="00174B2F">
        <w:rPr>
          <w:rFonts w:ascii="Calibri Light" w:hAnsi="Calibri Light"/>
          <w:sz w:val="24"/>
          <w:szCs w:val="24"/>
        </w:rPr>
        <w:t>Best (1978: 13) rightly emphasises that a concept could not be a ‘no</w:t>
      </w:r>
      <w:r w:rsidR="006765B4" w:rsidRPr="00174B2F">
        <w:rPr>
          <w:rFonts w:ascii="Calibri Light" w:hAnsi="Calibri Light"/>
          <w:sz w:val="24"/>
          <w:szCs w:val="24"/>
        </w:rPr>
        <w:t>n-linguistic idea or thought … i</w:t>
      </w:r>
      <w:r w:rsidRPr="00174B2F">
        <w:rPr>
          <w:rFonts w:ascii="Calibri Light" w:hAnsi="Calibri Light"/>
          <w:sz w:val="24"/>
          <w:szCs w:val="24"/>
        </w:rPr>
        <w:t xml:space="preserve">n the mind of a speaker which endows a word with meaning.’ If such a thing were the case, we couldn’t know what the concept meant because we would have no relevant </w:t>
      </w:r>
      <w:r w:rsidRPr="00174B2F">
        <w:rPr>
          <w:rFonts w:ascii="Calibri Light" w:hAnsi="Calibri Light"/>
          <w:sz w:val="24"/>
          <w:szCs w:val="24"/>
        </w:rPr>
        <w:lastRenderedPageBreak/>
        <w:t xml:space="preserve">access to the mind of the speaker to enable us to determine that to which the word used corresponded. As a consequence, we could not know whether the speaker associated the same idea with the word as we did. </w:t>
      </w:r>
    </w:p>
    <w:p w14:paraId="1CE05499" w14:textId="08500339" w:rsidR="00D84724" w:rsidRPr="00174B2F" w:rsidRDefault="00D84724" w:rsidP="0079019A">
      <w:pPr>
        <w:rPr>
          <w:rFonts w:ascii="Calibri Light" w:hAnsi="Calibri Light"/>
          <w:sz w:val="24"/>
          <w:szCs w:val="24"/>
        </w:rPr>
      </w:pPr>
      <w:r w:rsidRPr="00174B2F">
        <w:rPr>
          <w:rFonts w:ascii="Calibri Light" w:hAnsi="Calibri Light"/>
          <w:sz w:val="24"/>
          <w:szCs w:val="24"/>
        </w:rPr>
        <w:t>Best (1978: 13) concludes that ‘[a]s this would apply equally to everyon</w:t>
      </w:r>
      <w:r w:rsidR="005B31CA" w:rsidRPr="00174B2F">
        <w:rPr>
          <w:rFonts w:ascii="Calibri Light" w:hAnsi="Calibri Light"/>
          <w:sz w:val="24"/>
          <w:szCs w:val="24"/>
        </w:rPr>
        <w:t>e else, no</w:t>
      </w:r>
      <w:r w:rsidRPr="00174B2F">
        <w:rPr>
          <w:rFonts w:ascii="Calibri Light" w:hAnsi="Calibri Light"/>
          <w:sz w:val="24"/>
          <w:szCs w:val="24"/>
        </w:rPr>
        <w:t xml:space="preserve"> one could possibly know what anyone else meant</w:t>
      </w:r>
      <w:r w:rsidR="00C96F49" w:rsidRPr="00174B2F">
        <w:rPr>
          <w:rFonts w:ascii="Calibri Light" w:hAnsi="Calibri Light"/>
          <w:sz w:val="24"/>
          <w:szCs w:val="24"/>
        </w:rPr>
        <w:t xml:space="preserve"> by his use of words, hence there</w:t>
      </w:r>
      <w:r w:rsidRPr="00174B2F">
        <w:rPr>
          <w:rFonts w:ascii="Calibri Light" w:hAnsi="Calibri Light"/>
          <w:sz w:val="24"/>
          <w:szCs w:val="24"/>
        </w:rPr>
        <w:t xml:space="preserve"> could be no communication, and the notion of language would be unintelligible’. He also points out that a</w:t>
      </w:r>
      <w:r w:rsidR="00C96F49" w:rsidRPr="00174B2F">
        <w:rPr>
          <w:rFonts w:ascii="Calibri Light" w:hAnsi="Calibri Light"/>
          <w:sz w:val="24"/>
          <w:szCs w:val="24"/>
        </w:rPr>
        <w:t>nyone who thinks that concepts a</w:t>
      </w:r>
      <w:r w:rsidRPr="00174B2F">
        <w:rPr>
          <w:rFonts w:ascii="Calibri Light" w:hAnsi="Calibri Light"/>
          <w:sz w:val="24"/>
          <w:szCs w:val="24"/>
        </w:rPr>
        <w:t>r</w:t>
      </w:r>
      <w:r w:rsidR="00C96F49" w:rsidRPr="00174B2F">
        <w:rPr>
          <w:rFonts w:ascii="Calibri Light" w:hAnsi="Calibri Light"/>
          <w:sz w:val="24"/>
          <w:szCs w:val="24"/>
        </w:rPr>
        <w:t>e</w:t>
      </w:r>
      <w:r w:rsidRPr="00174B2F">
        <w:rPr>
          <w:rFonts w:ascii="Calibri Light" w:hAnsi="Calibri Light"/>
          <w:sz w:val="24"/>
          <w:szCs w:val="24"/>
        </w:rPr>
        <w:t xml:space="preserve"> non-linguistic th</w:t>
      </w:r>
      <w:r w:rsidR="00F573AD">
        <w:rPr>
          <w:rFonts w:ascii="Calibri Light" w:hAnsi="Calibri Light"/>
          <w:sz w:val="24"/>
          <w:szCs w:val="24"/>
        </w:rPr>
        <w:t xml:space="preserve">oughts or ideas in the minds of </w:t>
      </w:r>
      <w:r w:rsidRPr="00174B2F">
        <w:rPr>
          <w:rFonts w:ascii="Calibri Light" w:hAnsi="Calibri Light"/>
          <w:sz w:val="24"/>
          <w:szCs w:val="24"/>
        </w:rPr>
        <w:t>speakers cannot e</w:t>
      </w:r>
      <w:r w:rsidR="00C96F49" w:rsidRPr="00174B2F">
        <w:rPr>
          <w:rFonts w:ascii="Calibri Light" w:hAnsi="Calibri Light"/>
          <w:sz w:val="24"/>
          <w:szCs w:val="24"/>
        </w:rPr>
        <w:t>ven refer to ‘words’ because for</w:t>
      </w:r>
      <w:r w:rsidRPr="00174B2F">
        <w:rPr>
          <w:rFonts w:ascii="Calibri Light" w:hAnsi="Calibri Light"/>
          <w:sz w:val="24"/>
          <w:szCs w:val="24"/>
        </w:rPr>
        <w:t xml:space="preserve"> something to be a word, rather than a mark or sound that lacks any intelligibility, it must be ‘an interdependent part of an objective, public language’. This means that if the theory that concepts</w:t>
      </w:r>
      <w:r w:rsidR="00724E43" w:rsidRPr="00174B2F">
        <w:rPr>
          <w:rFonts w:ascii="Calibri Light" w:hAnsi="Calibri Light"/>
          <w:sz w:val="24"/>
          <w:szCs w:val="24"/>
        </w:rPr>
        <w:t xml:space="preserve"> are non-linguistic thoughts or</w:t>
      </w:r>
      <w:r w:rsidRPr="00174B2F">
        <w:rPr>
          <w:rFonts w:ascii="Calibri Light" w:hAnsi="Calibri Light"/>
          <w:sz w:val="24"/>
          <w:szCs w:val="24"/>
        </w:rPr>
        <w:t xml:space="preserve"> ideas in the minds of speakers were correct, then it would be impossible for anyone to state the thesis. The fact that it </w:t>
      </w:r>
      <w:r w:rsidRPr="00174B2F">
        <w:rPr>
          <w:rFonts w:ascii="Calibri Light" w:hAnsi="Calibri Light"/>
          <w:i/>
          <w:sz w:val="24"/>
          <w:szCs w:val="24"/>
        </w:rPr>
        <w:t xml:space="preserve">is </w:t>
      </w:r>
      <w:r w:rsidRPr="00174B2F">
        <w:rPr>
          <w:rFonts w:ascii="Calibri Light" w:hAnsi="Calibri Light"/>
          <w:sz w:val="24"/>
          <w:szCs w:val="24"/>
        </w:rPr>
        <w:t>possible to state the thesis shows that it couldn’t be correct. Such a position</w:t>
      </w:r>
      <w:r w:rsidR="00C96F49" w:rsidRPr="00174B2F">
        <w:rPr>
          <w:rFonts w:ascii="Calibri Light" w:hAnsi="Calibri Light"/>
          <w:sz w:val="24"/>
          <w:szCs w:val="24"/>
        </w:rPr>
        <w:t xml:space="preserve"> (the view that concepts are non-linguistic thoughts or ideas)</w:t>
      </w:r>
      <w:r w:rsidRPr="00174B2F">
        <w:rPr>
          <w:rFonts w:ascii="Calibri Light" w:hAnsi="Calibri Light"/>
          <w:sz w:val="24"/>
          <w:szCs w:val="24"/>
        </w:rPr>
        <w:t xml:space="preserve"> is, of course, incoherent, as it entails a presupposition of the very thing that the theory seeks to deny, namely, that words</w:t>
      </w:r>
      <w:r w:rsidR="00B754A9" w:rsidRPr="00174B2F">
        <w:rPr>
          <w:rFonts w:ascii="Calibri Light" w:hAnsi="Calibri Light"/>
          <w:sz w:val="24"/>
          <w:szCs w:val="24"/>
        </w:rPr>
        <w:t xml:space="preserve"> must have objective meanings as a consequence of being part of a public language.</w:t>
      </w:r>
    </w:p>
    <w:p w14:paraId="651A21FC" w14:textId="4C9F160E" w:rsidR="007619AB" w:rsidRPr="00174B2F" w:rsidRDefault="00C96F49" w:rsidP="0079019A">
      <w:pPr>
        <w:rPr>
          <w:rFonts w:ascii="Calibri Light" w:hAnsi="Calibri Light"/>
          <w:sz w:val="24"/>
          <w:szCs w:val="24"/>
        </w:rPr>
      </w:pPr>
      <w:r w:rsidRPr="00174B2F">
        <w:rPr>
          <w:rFonts w:ascii="Calibri Light" w:hAnsi="Calibri Light"/>
          <w:sz w:val="24"/>
          <w:szCs w:val="24"/>
        </w:rPr>
        <w:t>To explain the notion of a</w:t>
      </w:r>
      <w:r w:rsidR="00B754A9" w:rsidRPr="00174B2F">
        <w:rPr>
          <w:rFonts w:ascii="Calibri Light" w:hAnsi="Calibri Light"/>
          <w:sz w:val="24"/>
          <w:szCs w:val="24"/>
        </w:rPr>
        <w:t xml:space="preserve"> concept, Best (1978: 13-14) compares it to the notion of </w:t>
      </w:r>
      <w:r w:rsidR="00B754A9" w:rsidRPr="00174B2F">
        <w:rPr>
          <w:rFonts w:ascii="Calibri Light" w:hAnsi="Calibri Light"/>
          <w:i/>
          <w:sz w:val="24"/>
          <w:szCs w:val="24"/>
        </w:rPr>
        <w:t>meaning</w:t>
      </w:r>
      <w:r w:rsidR="00B754A9" w:rsidRPr="00174B2F">
        <w:rPr>
          <w:rFonts w:ascii="Calibri Light" w:hAnsi="Calibri Light"/>
          <w:sz w:val="24"/>
          <w:szCs w:val="24"/>
        </w:rPr>
        <w:t xml:space="preserve">. He points out that to know the meaning of the word is (at least much of the time) to know how to use the word correctly in various circumstances. Grasping the relevant concept, however, requires one to have an understanding of the </w:t>
      </w:r>
      <w:r w:rsidR="00B754A9" w:rsidRPr="00174B2F">
        <w:rPr>
          <w:rFonts w:ascii="Calibri Light" w:hAnsi="Calibri Light"/>
          <w:b/>
          <w:i/>
          <w:sz w:val="24"/>
          <w:szCs w:val="24"/>
        </w:rPr>
        <w:t>logical consequences</w:t>
      </w:r>
      <w:r w:rsidR="00B754A9" w:rsidRPr="00174B2F">
        <w:rPr>
          <w:rFonts w:ascii="Calibri Light" w:hAnsi="Calibri Light"/>
          <w:sz w:val="24"/>
          <w:szCs w:val="24"/>
        </w:rPr>
        <w:t xml:space="preserve"> of use of the word, and </w:t>
      </w:r>
      <w:r w:rsidR="00B754A9" w:rsidRPr="00174B2F">
        <w:rPr>
          <w:rFonts w:ascii="Calibri Light" w:hAnsi="Calibri Light"/>
          <w:b/>
          <w:sz w:val="24"/>
          <w:szCs w:val="24"/>
        </w:rPr>
        <w:t>the relationship between that concept and other concepts</w:t>
      </w:r>
      <w:r w:rsidR="00B754A9" w:rsidRPr="00174B2F">
        <w:rPr>
          <w:rFonts w:ascii="Calibri Light" w:hAnsi="Calibri Light"/>
          <w:sz w:val="24"/>
          <w:szCs w:val="24"/>
        </w:rPr>
        <w:t xml:space="preserve">. Best (1978: 13-14) gives the example of the concept </w:t>
      </w:r>
      <w:r w:rsidR="00B754A9" w:rsidRPr="00174B2F">
        <w:rPr>
          <w:rFonts w:ascii="Calibri Light" w:hAnsi="Calibri Light"/>
          <w:i/>
          <w:sz w:val="24"/>
          <w:szCs w:val="24"/>
        </w:rPr>
        <w:t>bachelor</w:t>
      </w:r>
      <w:r w:rsidR="00B754A9" w:rsidRPr="00174B2F">
        <w:rPr>
          <w:rFonts w:ascii="Calibri Light" w:hAnsi="Calibri Light"/>
          <w:sz w:val="24"/>
          <w:szCs w:val="24"/>
        </w:rPr>
        <w:t>. One could not be said to know the meaning of the word ‘bachelor’ if one did not know that a bachelor cannot be married, yet one might be thought to know the meaning of the word if one did not realise that it is not possible for a bachelor to have legitimate children.</w:t>
      </w:r>
      <w:r w:rsidR="00113ABA">
        <w:rPr>
          <w:rStyle w:val="FootnoteReference"/>
          <w:rFonts w:ascii="Calibri Light" w:hAnsi="Calibri Light"/>
          <w:sz w:val="24"/>
          <w:szCs w:val="24"/>
        </w:rPr>
        <w:footnoteReference w:id="5"/>
      </w:r>
      <w:r w:rsidR="00B754A9" w:rsidRPr="00174B2F">
        <w:rPr>
          <w:rFonts w:ascii="Calibri Light" w:hAnsi="Calibri Light"/>
          <w:sz w:val="24"/>
          <w:szCs w:val="24"/>
        </w:rPr>
        <w:t xml:space="preserve"> This illustrates the notion of logical consequence in that</w:t>
      </w:r>
      <w:r w:rsidR="005A0EC8" w:rsidRPr="00174B2F">
        <w:rPr>
          <w:rFonts w:ascii="Calibri Light" w:hAnsi="Calibri Light"/>
          <w:sz w:val="24"/>
          <w:szCs w:val="24"/>
        </w:rPr>
        <w:t xml:space="preserve"> a logical consequence of </w:t>
      </w:r>
      <w:r w:rsidRPr="00174B2F">
        <w:rPr>
          <w:rFonts w:ascii="Calibri Light" w:hAnsi="Calibri Light"/>
          <w:sz w:val="24"/>
          <w:szCs w:val="24"/>
        </w:rPr>
        <w:t xml:space="preserve">the </w:t>
      </w:r>
      <w:r w:rsidR="005A0EC8" w:rsidRPr="00174B2F">
        <w:rPr>
          <w:rFonts w:ascii="Calibri Light" w:hAnsi="Calibri Light"/>
          <w:sz w:val="24"/>
          <w:szCs w:val="24"/>
        </w:rPr>
        <w:t>standard use of ‘bachelor’ is that a bachelor cannot have legitimate children. That logical</w:t>
      </w:r>
      <w:r w:rsidR="00113ABA">
        <w:rPr>
          <w:rFonts w:ascii="Calibri Light" w:hAnsi="Calibri Light"/>
          <w:sz w:val="24"/>
          <w:szCs w:val="24"/>
        </w:rPr>
        <w:t xml:space="preserve"> consequence is, therefore, a feature</w:t>
      </w:r>
      <w:r w:rsidR="005A0EC8" w:rsidRPr="00174B2F">
        <w:rPr>
          <w:rFonts w:ascii="Calibri Light" w:hAnsi="Calibri Light"/>
          <w:sz w:val="24"/>
          <w:szCs w:val="24"/>
        </w:rPr>
        <w:t xml:space="preserve"> of the concept </w:t>
      </w:r>
      <w:r w:rsidR="005A0EC8" w:rsidRPr="00174B2F">
        <w:rPr>
          <w:rFonts w:ascii="Calibri Light" w:hAnsi="Calibri Light"/>
          <w:i/>
          <w:sz w:val="24"/>
          <w:szCs w:val="24"/>
        </w:rPr>
        <w:t>bachelor</w:t>
      </w:r>
      <w:r w:rsidR="005A0EC8" w:rsidRPr="00174B2F">
        <w:rPr>
          <w:rFonts w:ascii="Calibri Light" w:hAnsi="Calibri Light"/>
          <w:sz w:val="24"/>
          <w:szCs w:val="24"/>
        </w:rPr>
        <w:t>.</w:t>
      </w:r>
      <w:r w:rsidR="007619AB" w:rsidRPr="00174B2F">
        <w:rPr>
          <w:rFonts w:ascii="Calibri Light" w:hAnsi="Calibri Light"/>
          <w:sz w:val="24"/>
          <w:szCs w:val="24"/>
        </w:rPr>
        <w:t xml:space="preserve"> </w:t>
      </w:r>
    </w:p>
    <w:p w14:paraId="3696A76D" w14:textId="07E8698E" w:rsidR="00B754A9" w:rsidRPr="00174B2F" w:rsidRDefault="007619AB" w:rsidP="0079019A">
      <w:pPr>
        <w:rPr>
          <w:rFonts w:ascii="Calibri Light" w:hAnsi="Calibri Light"/>
          <w:sz w:val="24"/>
          <w:szCs w:val="24"/>
        </w:rPr>
      </w:pPr>
      <w:r w:rsidRPr="00174B2F">
        <w:rPr>
          <w:rFonts w:ascii="Calibri Light" w:hAnsi="Calibri Light"/>
          <w:sz w:val="24"/>
          <w:szCs w:val="24"/>
        </w:rPr>
        <w:t>The distinction between knowing the meaning of a word and having a grasp of the relevant concept is a matter of the degree to which one has an understanding of the logical consequences of the use of the word</w:t>
      </w:r>
      <w:r w:rsidR="006D0F1A" w:rsidRPr="00174B2F">
        <w:rPr>
          <w:rFonts w:ascii="Calibri Light" w:hAnsi="Calibri Light"/>
          <w:sz w:val="24"/>
          <w:szCs w:val="24"/>
        </w:rPr>
        <w:t xml:space="preserve"> (implications of use)</w:t>
      </w:r>
      <w:r w:rsidRPr="00174B2F">
        <w:rPr>
          <w:rFonts w:ascii="Calibri Light" w:hAnsi="Calibri Light"/>
          <w:sz w:val="24"/>
          <w:szCs w:val="24"/>
        </w:rPr>
        <w:t xml:space="preserve"> and its relation to other words. One could not be said to know the meaning of a word if one did not have </w:t>
      </w:r>
      <w:r w:rsidRPr="00174B2F">
        <w:rPr>
          <w:rFonts w:ascii="Calibri Light" w:hAnsi="Calibri Light"/>
          <w:i/>
          <w:sz w:val="24"/>
          <w:szCs w:val="24"/>
        </w:rPr>
        <w:t xml:space="preserve">some </w:t>
      </w:r>
      <w:r w:rsidRPr="00174B2F">
        <w:rPr>
          <w:rFonts w:ascii="Calibri Light" w:hAnsi="Calibri Light"/>
          <w:sz w:val="24"/>
          <w:szCs w:val="24"/>
        </w:rPr>
        <w:t>knowledge of those things, but to be said to grasp the concept requires a more extensive understanding of them. Best (1978: 14) stresses that:</w:t>
      </w:r>
    </w:p>
    <w:p w14:paraId="4CA1C322" w14:textId="77777777" w:rsidR="007619AB" w:rsidRPr="00174B2F" w:rsidRDefault="007619AB" w:rsidP="007619AB">
      <w:pPr>
        <w:ind w:left="720"/>
        <w:rPr>
          <w:rFonts w:ascii="Calibri Light" w:hAnsi="Calibri Light"/>
          <w:sz w:val="24"/>
          <w:szCs w:val="24"/>
        </w:rPr>
      </w:pPr>
      <w:r w:rsidRPr="00174B2F">
        <w:rPr>
          <w:rFonts w:ascii="Calibri Light" w:hAnsi="Calibri Light"/>
          <w:sz w:val="24"/>
          <w:szCs w:val="24"/>
        </w:rPr>
        <w:t>the fact that a sharp distinction cannot be drawn between meaning and concept does not in the least vitiate its usefulness,</w:t>
      </w:r>
      <w:r w:rsidR="007C13D3" w:rsidRPr="00174B2F">
        <w:rPr>
          <w:rFonts w:ascii="Calibri Light" w:hAnsi="Calibri Light"/>
          <w:sz w:val="24"/>
          <w:szCs w:val="24"/>
        </w:rPr>
        <w:t xml:space="preserve"> since it would be absurd to suggest that in order to know the meaning of the word it is necessary to have a thorough grasp of its logical consequences. Nevertheless, the meaning of a word cannot … be intelligibly </w:t>
      </w:r>
      <w:r w:rsidR="007C13D3" w:rsidRPr="00174B2F">
        <w:rPr>
          <w:rFonts w:ascii="Calibri Light" w:hAnsi="Calibri Light"/>
          <w:sz w:val="24"/>
          <w:szCs w:val="24"/>
        </w:rPr>
        <w:lastRenderedPageBreak/>
        <w:t>considered in isolation, but only in relation to a whole set of logically interdependent terms which partly constitute a language.</w:t>
      </w:r>
    </w:p>
    <w:p w14:paraId="74C7D494" w14:textId="124F21AC" w:rsidR="00FE7DA9" w:rsidRPr="00174B2F" w:rsidRDefault="00FE7DA9" w:rsidP="007C13D3">
      <w:pPr>
        <w:rPr>
          <w:rFonts w:ascii="Calibri Light" w:hAnsi="Calibri Light"/>
          <w:sz w:val="24"/>
          <w:szCs w:val="24"/>
        </w:rPr>
      </w:pPr>
      <w:r w:rsidRPr="00174B2F">
        <w:rPr>
          <w:rFonts w:ascii="Calibri Light" w:hAnsi="Calibri Light"/>
          <w:sz w:val="24"/>
          <w:szCs w:val="24"/>
        </w:rPr>
        <w:t xml:space="preserve">As </w:t>
      </w:r>
      <w:r w:rsidRPr="00174B2F">
        <w:rPr>
          <w:rFonts w:ascii="Calibri Light" w:hAnsi="Calibri Light"/>
          <w:b/>
          <w:i/>
          <w:sz w:val="24"/>
          <w:szCs w:val="24"/>
        </w:rPr>
        <w:t>having a grasp of the concept requires a detailed understandin</w:t>
      </w:r>
      <w:r w:rsidR="00C96F49" w:rsidRPr="00174B2F">
        <w:rPr>
          <w:rFonts w:ascii="Calibri Light" w:hAnsi="Calibri Light"/>
          <w:b/>
          <w:i/>
          <w:sz w:val="24"/>
          <w:szCs w:val="24"/>
        </w:rPr>
        <w:t>g of the logical implications or</w:t>
      </w:r>
      <w:r w:rsidRPr="00174B2F">
        <w:rPr>
          <w:rFonts w:ascii="Calibri Light" w:hAnsi="Calibri Light"/>
          <w:b/>
          <w:i/>
          <w:sz w:val="24"/>
          <w:szCs w:val="24"/>
        </w:rPr>
        <w:t xml:space="preserve"> consequences of the use of a term, and the relationship between that term</w:t>
      </w:r>
      <w:r w:rsidR="00CD2FD2" w:rsidRPr="00174B2F">
        <w:rPr>
          <w:rFonts w:ascii="Calibri Light" w:hAnsi="Calibri Light"/>
          <w:b/>
          <w:i/>
          <w:sz w:val="24"/>
          <w:szCs w:val="24"/>
        </w:rPr>
        <w:t xml:space="preserve"> and other terms</w:t>
      </w:r>
      <w:r w:rsidR="00CD2FD2" w:rsidRPr="00174B2F">
        <w:rPr>
          <w:rFonts w:ascii="Calibri Light" w:hAnsi="Calibri Light"/>
          <w:sz w:val="24"/>
          <w:szCs w:val="24"/>
        </w:rPr>
        <w:t>, some things fo</w:t>
      </w:r>
      <w:r w:rsidRPr="00174B2F">
        <w:rPr>
          <w:rFonts w:ascii="Calibri Light" w:hAnsi="Calibri Light"/>
          <w:sz w:val="24"/>
          <w:szCs w:val="24"/>
        </w:rPr>
        <w:t>ll</w:t>
      </w:r>
      <w:r w:rsidR="00CD2FD2" w:rsidRPr="00174B2F">
        <w:rPr>
          <w:rFonts w:ascii="Calibri Light" w:hAnsi="Calibri Light"/>
          <w:sz w:val="24"/>
          <w:szCs w:val="24"/>
        </w:rPr>
        <w:t>ow</w:t>
      </w:r>
      <w:r w:rsidRPr="00174B2F">
        <w:rPr>
          <w:rFonts w:ascii="Calibri Light" w:hAnsi="Calibri Light"/>
          <w:sz w:val="24"/>
          <w:szCs w:val="24"/>
        </w:rPr>
        <w:t xml:space="preserve"> from that, which might strike some as counterintuitive. </w:t>
      </w:r>
      <w:r w:rsidR="006D0F1A" w:rsidRPr="00174B2F">
        <w:rPr>
          <w:rFonts w:ascii="Calibri Light" w:hAnsi="Calibri Light"/>
          <w:sz w:val="24"/>
          <w:szCs w:val="24"/>
        </w:rPr>
        <w:t xml:space="preserve">For example, Best (1978: 12-13) points out that it is quite possible for someone who has no practical expertise in an area to have a far better grasp of the </w:t>
      </w:r>
      <w:r w:rsidR="006D0F1A" w:rsidRPr="00174B2F">
        <w:rPr>
          <w:rFonts w:ascii="Calibri Light" w:hAnsi="Calibri Light"/>
          <w:i/>
          <w:sz w:val="24"/>
          <w:szCs w:val="24"/>
        </w:rPr>
        <w:t>concept</w:t>
      </w:r>
      <w:r w:rsidR="006D0F1A" w:rsidRPr="00174B2F">
        <w:rPr>
          <w:rFonts w:ascii="Calibri Light" w:hAnsi="Calibri Light"/>
          <w:sz w:val="24"/>
          <w:szCs w:val="24"/>
        </w:rPr>
        <w:t xml:space="preserve"> of the relevant activity than someone who is an expert in performing that activity. Put simply, ‘it is quite possible to be able to swim without having any understanding of the concept of swimming, and conversely to understand the concept of swimming without being able to swim’ (Best, 1978: 60). A seal or a fish can swim far better than a human being, yet has no grasp of the concept swimming, nor could a seal or a fish ‘manifest conceptual ability or inability’ (Best, 1978: 61). </w:t>
      </w:r>
      <w:r w:rsidR="00DA5F3F" w:rsidRPr="00174B2F">
        <w:rPr>
          <w:rFonts w:ascii="Calibri Light" w:hAnsi="Calibri Light"/>
          <w:sz w:val="24"/>
          <w:szCs w:val="24"/>
        </w:rPr>
        <w:t>The importa</w:t>
      </w:r>
      <w:r w:rsidR="00935442" w:rsidRPr="00174B2F">
        <w:rPr>
          <w:rFonts w:ascii="Calibri Light" w:hAnsi="Calibri Light"/>
          <w:sz w:val="24"/>
          <w:szCs w:val="24"/>
        </w:rPr>
        <w:t>nt thing to see here</w:t>
      </w:r>
      <w:r w:rsidR="00DA5F3F" w:rsidRPr="00174B2F">
        <w:rPr>
          <w:rFonts w:ascii="Calibri Light" w:hAnsi="Calibri Light"/>
          <w:sz w:val="24"/>
          <w:szCs w:val="24"/>
        </w:rPr>
        <w:t xml:space="preserve"> is that in cases where there is no clear impediment</w:t>
      </w:r>
      <w:r w:rsidR="00A14106" w:rsidRPr="00174B2F">
        <w:rPr>
          <w:rFonts w:ascii="Calibri Light" w:hAnsi="Calibri Light"/>
          <w:sz w:val="24"/>
          <w:szCs w:val="24"/>
        </w:rPr>
        <w:t xml:space="preserve"> to a thorough grasp of the concept (Best gives the trivial example of the concept swimming for the purpose of clarity, but is aware of the triviality of that example), there is no reason why someone with an expert practical ability in, say, dance or gymnastics (two more substantial examples given by Best), should be any better equipped to grasp the relevant </w:t>
      </w:r>
      <w:r w:rsidR="00A14106" w:rsidRPr="00174B2F">
        <w:rPr>
          <w:rFonts w:ascii="Calibri Light" w:hAnsi="Calibri Light"/>
          <w:i/>
          <w:sz w:val="24"/>
          <w:szCs w:val="24"/>
        </w:rPr>
        <w:t>concepts</w:t>
      </w:r>
      <w:r w:rsidR="00A14106" w:rsidRPr="00174B2F">
        <w:rPr>
          <w:rFonts w:ascii="Calibri Light" w:hAnsi="Calibri Light"/>
          <w:sz w:val="24"/>
          <w:szCs w:val="24"/>
        </w:rPr>
        <w:t>.</w:t>
      </w:r>
    </w:p>
    <w:p w14:paraId="189C6B39" w14:textId="47F8DEF2" w:rsidR="001A199D" w:rsidRPr="00174B2F" w:rsidRDefault="00113ABA" w:rsidP="001A199D">
      <w:pPr>
        <w:rPr>
          <w:rFonts w:ascii="Calibri Light" w:hAnsi="Calibri Light"/>
          <w:b/>
          <w:sz w:val="24"/>
          <w:szCs w:val="24"/>
        </w:rPr>
      </w:pPr>
      <w:r>
        <w:rPr>
          <w:rFonts w:ascii="Calibri Light" w:hAnsi="Calibri Light"/>
          <w:b/>
          <w:sz w:val="24"/>
          <w:szCs w:val="24"/>
        </w:rPr>
        <w:t xml:space="preserve">5. </w:t>
      </w:r>
      <w:r w:rsidR="00373249">
        <w:rPr>
          <w:rFonts w:ascii="Calibri Light" w:hAnsi="Calibri Light"/>
          <w:b/>
          <w:sz w:val="24"/>
          <w:szCs w:val="24"/>
        </w:rPr>
        <w:t>Two related elements of a method</w:t>
      </w:r>
      <w:r w:rsidR="001A199D" w:rsidRPr="00174B2F">
        <w:rPr>
          <w:rFonts w:ascii="Calibri Light" w:hAnsi="Calibri Light"/>
          <w:b/>
          <w:sz w:val="24"/>
          <w:szCs w:val="24"/>
        </w:rPr>
        <w:t xml:space="preserve"> to address the puzzle</w:t>
      </w:r>
    </w:p>
    <w:p w14:paraId="460DC070" w14:textId="268D356F" w:rsidR="001A199D" w:rsidRPr="00174B2F" w:rsidRDefault="00174B2F" w:rsidP="007C13D3">
      <w:pPr>
        <w:rPr>
          <w:rFonts w:ascii="Calibri Light" w:hAnsi="Calibri Light"/>
          <w:sz w:val="24"/>
          <w:szCs w:val="24"/>
        </w:rPr>
      </w:pPr>
      <w:r>
        <w:rPr>
          <w:rFonts w:ascii="Calibri Light" w:hAnsi="Calibri Light"/>
          <w:sz w:val="24"/>
          <w:szCs w:val="24"/>
        </w:rPr>
        <w:t xml:space="preserve">To resolve the difficulty presented by the puzzle we need to have a method of investigating any given concept that does not involve empirical investigation and does not rely on theoretical commitments of one kind or another. Recall that possession of a concept requires i. understanding of the logical consequences of the use of a term, and ii. an understanding of the relationship between that term and other terms that have a logical relation to it. That means that concept possession requires two inter-related abilities. As a consequence, we have </w:t>
      </w:r>
      <w:r w:rsidR="00373249">
        <w:rPr>
          <w:rFonts w:ascii="Calibri Light" w:hAnsi="Calibri Light"/>
          <w:sz w:val="24"/>
          <w:szCs w:val="24"/>
        </w:rPr>
        <w:t>a method</w:t>
      </w:r>
      <w:r>
        <w:rPr>
          <w:rFonts w:ascii="Calibri Light" w:hAnsi="Calibri Light"/>
          <w:sz w:val="24"/>
          <w:szCs w:val="24"/>
        </w:rPr>
        <w:t xml:space="preserve"> of investigating concepts</w:t>
      </w:r>
      <w:r w:rsidR="00113ABA">
        <w:rPr>
          <w:rFonts w:ascii="Calibri Light" w:hAnsi="Calibri Light"/>
          <w:sz w:val="24"/>
          <w:szCs w:val="24"/>
        </w:rPr>
        <w:t>,</w:t>
      </w:r>
      <w:r>
        <w:rPr>
          <w:rFonts w:ascii="Calibri Light" w:hAnsi="Calibri Light"/>
          <w:sz w:val="24"/>
          <w:szCs w:val="24"/>
        </w:rPr>
        <w:t xml:space="preserve"> to establish whether the conceptual commitments that come with a given research design are appropriate</w:t>
      </w:r>
      <w:r w:rsidR="00113ABA">
        <w:rPr>
          <w:rFonts w:ascii="Calibri Light" w:hAnsi="Calibri Light"/>
          <w:sz w:val="24"/>
          <w:szCs w:val="24"/>
        </w:rPr>
        <w:t>,</w:t>
      </w:r>
      <w:r w:rsidR="00373249">
        <w:rPr>
          <w:rFonts w:ascii="Calibri Light" w:hAnsi="Calibri Light"/>
          <w:sz w:val="24"/>
          <w:szCs w:val="24"/>
        </w:rPr>
        <w:t xml:space="preserve"> that has two inter-related elements</w:t>
      </w:r>
      <w:r>
        <w:rPr>
          <w:rFonts w:ascii="Calibri Light" w:hAnsi="Calibri Light"/>
          <w:sz w:val="24"/>
          <w:szCs w:val="24"/>
        </w:rPr>
        <w:t xml:space="preserve">. </w:t>
      </w:r>
      <w:r w:rsidR="00F573AD">
        <w:rPr>
          <w:rFonts w:ascii="Calibri Light" w:hAnsi="Calibri Light"/>
          <w:b/>
          <w:i/>
          <w:sz w:val="24"/>
          <w:szCs w:val="24"/>
        </w:rPr>
        <w:t>Conceptual elucidation</w:t>
      </w:r>
      <w:r>
        <w:rPr>
          <w:rFonts w:ascii="Calibri Light" w:hAnsi="Calibri Light"/>
          <w:sz w:val="24"/>
          <w:szCs w:val="24"/>
        </w:rPr>
        <w:t xml:space="preserve"> explores the logical consequences of the use of a term, and </w:t>
      </w:r>
      <w:r w:rsidRPr="00174B2F">
        <w:rPr>
          <w:rFonts w:ascii="Calibri Light" w:hAnsi="Calibri Light"/>
          <w:b/>
          <w:i/>
          <w:sz w:val="24"/>
          <w:szCs w:val="24"/>
        </w:rPr>
        <w:t>connective analysis</w:t>
      </w:r>
      <w:r>
        <w:rPr>
          <w:rFonts w:ascii="Calibri Light" w:hAnsi="Calibri Light"/>
          <w:sz w:val="24"/>
          <w:szCs w:val="24"/>
        </w:rPr>
        <w:t xml:space="preserve"> considers the relationship between the term in question and other logically related terms.</w:t>
      </w:r>
      <w:r w:rsidR="00373249">
        <w:rPr>
          <w:rFonts w:ascii="Calibri Light" w:hAnsi="Calibri Light"/>
          <w:sz w:val="24"/>
          <w:szCs w:val="24"/>
        </w:rPr>
        <w:t xml:space="preserve"> The two enterprises cannot be consistently kept separate, and so are probably best thought of as two elements of one method (which we might call ‘</w:t>
      </w:r>
      <w:r w:rsidR="00373249">
        <w:rPr>
          <w:rFonts w:ascii="Calibri Light" w:hAnsi="Calibri Light"/>
          <w:b/>
          <w:i/>
          <w:sz w:val="24"/>
          <w:szCs w:val="24"/>
        </w:rPr>
        <w:t>conceptual investigation</w:t>
      </w:r>
      <w:r w:rsidR="00373249">
        <w:rPr>
          <w:rFonts w:ascii="Calibri Light" w:hAnsi="Calibri Light"/>
          <w:sz w:val="24"/>
          <w:szCs w:val="24"/>
        </w:rPr>
        <w:t xml:space="preserve">’), rather than two distinct methods. </w:t>
      </w:r>
    </w:p>
    <w:p w14:paraId="00CB8640" w14:textId="34DFEC86" w:rsidR="00935442" w:rsidRPr="00174B2F" w:rsidRDefault="00F573AD" w:rsidP="007C13D3">
      <w:pPr>
        <w:rPr>
          <w:rFonts w:ascii="Calibri Light" w:hAnsi="Calibri Light"/>
          <w:b/>
          <w:sz w:val="24"/>
          <w:szCs w:val="24"/>
        </w:rPr>
      </w:pPr>
      <w:r>
        <w:rPr>
          <w:rFonts w:ascii="Calibri Light" w:hAnsi="Calibri Light"/>
          <w:b/>
          <w:sz w:val="24"/>
          <w:szCs w:val="24"/>
        </w:rPr>
        <w:t>Conceptual elucidation</w:t>
      </w:r>
    </w:p>
    <w:p w14:paraId="109890E1" w14:textId="6276455B" w:rsidR="007C13D3" w:rsidRPr="00174B2F" w:rsidRDefault="00174B2F" w:rsidP="007C13D3">
      <w:pPr>
        <w:rPr>
          <w:rFonts w:ascii="Calibri Light" w:hAnsi="Calibri Light"/>
          <w:sz w:val="24"/>
          <w:szCs w:val="24"/>
        </w:rPr>
      </w:pPr>
      <w:r>
        <w:rPr>
          <w:rFonts w:ascii="Calibri Light" w:hAnsi="Calibri Light"/>
          <w:sz w:val="24"/>
          <w:szCs w:val="24"/>
        </w:rPr>
        <w:t>Given the earlier discussion of the relationship between the meaning of a word and the con</w:t>
      </w:r>
      <w:r w:rsidR="00113ABA">
        <w:rPr>
          <w:rFonts w:ascii="Calibri Light" w:hAnsi="Calibri Light"/>
          <w:sz w:val="24"/>
          <w:szCs w:val="24"/>
        </w:rPr>
        <w:t>cept or concepts expressed by</w:t>
      </w:r>
      <w:r>
        <w:rPr>
          <w:rFonts w:ascii="Calibri Light" w:hAnsi="Calibri Light"/>
          <w:sz w:val="24"/>
          <w:szCs w:val="24"/>
        </w:rPr>
        <w:t xml:space="preserve"> that word, it should come as no surprise that</w:t>
      </w:r>
      <w:r w:rsidR="007C13D3" w:rsidRPr="00174B2F">
        <w:rPr>
          <w:rFonts w:ascii="Calibri Light" w:hAnsi="Calibri Light"/>
          <w:sz w:val="24"/>
          <w:szCs w:val="24"/>
        </w:rPr>
        <w:t xml:space="preserve"> conceptual </w:t>
      </w:r>
      <w:r>
        <w:rPr>
          <w:rFonts w:ascii="Calibri Light" w:hAnsi="Calibri Light"/>
          <w:sz w:val="24"/>
          <w:szCs w:val="24"/>
        </w:rPr>
        <w:t>investigation is not</w:t>
      </w:r>
      <w:r w:rsidR="007C13D3" w:rsidRPr="00174B2F">
        <w:rPr>
          <w:rFonts w:ascii="Calibri Light" w:hAnsi="Calibri Light"/>
          <w:sz w:val="24"/>
          <w:szCs w:val="24"/>
        </w:rPr>
        <w:t xml:space="preserve"> exactly the same thing as an investigation of the meaning of a word. Best (1978: 14) illustrates this when he says that:</w:t>
      </w:r>
    </w:p>
    <w:p w14:paraId="47FAD01E" w14:textId="77777777" w:rsidR="007C13D3" w:rsidRPr="00174B2F" w:rsidRDefault="007C13D3" w:rsidP="007C13D3">
      <w:pPr>
        <w:ind w:left="720"/>
        <w:rPr>
          <w:rFonts w:ascii="Calibri Light" w:hAnsi="Calibri Light"/>
          <w:sz w:val="24"/>
          <w:szCs w:val="24"/>
        </w:rPr>
      </w:pPr>
      <w:r w:rsidRPr="00174B2F">
        <w:rPr>
          <w:rFonts w:ascii="Calibri Light" w:hAnsi="Calibri Light"/>
          <w:sz w:val="24"/>
          <w:szCs w:val="24"/>
        </w:rPr>
        <w:lastRenderedPageBreak/>
        <w:t>a</w:t>
      </w:r>
      <w:r w:rsidRPr="00174B2F">
        <w:rPr>
          <w:rFonts w:ascii="Calibri Light" w:hAnsi="Calibri Light"/>
          <w:i/>
          <w:sz w:val="24"/>
          <w:szCs w:val="24"/>
        </w:rPr>
        <w:t xml:space="preserve"> conceptual</w:t>
      </w:r>
      <w:r w:rsidRPr="00174B2F">
        <w:rPr>
          <w:rFonts w:ascii="Calibri Light" w:hAnsi="Calibri Light"/>
          <w:sz w:val="24"/>
          <w:szCs w:val="24"/>
        </w:rPr>
        <w:t xml:space="preserve"> inquiry is concerned to trace out some of those logical interdependencies in ways which are not normally required for knowledge of the meaning of a term, therefore it involves an examination of a whole cluster of related terms. Thus, for example, to examine the</w:t>
      </w:r>
      <w:r w:rsidRPr="00174B2F">
        <w:rPr>
          <w:rFonts w:ascii="Calibri Light" w:hAnsi="Calibri Light"/>
          <w:i/>
          <w:sz w:val="24"/>
          <w:szCs w:val="24"/>
        </w:rPr>
        <w:t xml:space="preserve"> concept</w:t>
      </w:r>
      <w:r w:rsidRPr="00174B2F">
        <w:rPr>
          <w:rFonts w:ascii="Calibri Light" w:hAnsi="Calibri Light"/>
          <w:sz w:val="24"/>
          <w:szCs w:val="24"/>
        </w:rPr>
        <w:t xml:space="preserve"> of freedom will inevitably include a consideration of related concepts such as causation, knowledge, responsibility and perhaps God. For it will be necessary to ask such questions as: If an action has been causally determined can it have been performed freely?; To what extent is lack of knowledge a limitation on one’s freedom to act?; Is one responsible for an action only when it was freely performed?; If God be all-powerful, can people be free? It would not, of course, be necessary to have considered such questions carefully in order to be said to know the meaning of ‘freedom’ and its cognates.</w:t>
      </w:r>
    </w:p>
    <w:p w14:paraId="7C0EFA91" w14:textId="6E4F916B" w:rsidR="007C13D3" w:rsidRPr="00174B2F" w:rsidRDefault="007C13D3" w:rsidP="007C13D3">
      <w:pPr>
        <w:rPr>
          <w:rFonts w:ascii="Calibri Light" w:hAnsi="Calibri Light"/>
          <w:sz w:val="24"/>
          <w:szCs w:val="24"/>
        </w:rPr>
      </w:pPr>
      <w:r w:rsidRPr="00174B2F">
        <w:rPr>
          <w:rFonts w:ascii="Calibri Light" w:hAnsi="Calibri Light"/>
          <w:sz w:val="24"/>
          <w:szCs w:val="24"/>
        </w:rPr>
        <w:t>It is not, therefore, the case</w:t>
      </w:r>
      <w:r w:rsidR="00396C01" w:rsidRPr="00174B2F">
        <w:rPr>
          <w:rFonts w:ascii="Calibri Light" w:hAnsi="Calibri Light"/>
          <w:sz w:val="24"/>
          <w:szCs w:val="24"/>
        </w:rPr>
        <w:t xml:space="preserve"> that there is a concept for </w:t>
      </w:r>
      <w:r w:rsidR="00396C01" w:rsidRPr="00174B2F">
        <w:rPr>
          <w:rFonts w:ascii="Calibri Light" w:hAnsi="Calibri Light"/>
          <w:i/>
          <w:sz w:val="24"/>
          <w:szCs w:val="24"/>
        </w:rPr>
        <w:t>every</w:t>
      </w:r>
      <w:r w:rsidR="00396C01" w:rsidRPr="00174B2F">
        <w:rPr>
          <w:rFonts w:ascii="Calibri Light" w:hAnsi="Calibri Light"/>
          <w:sz w:val="24"/>
          <w:szCs w:val="24"/>
        </w:rPr>
        <w:t xml:space="preserve"> word</w:t>
      </w:r>
      <w:r w:rsidR="00113ABA">
        <w:rPr>
          <w:rFonts w:ascii="Calibri Light" w:hAnsi="Calibri Light"/>
          <w:sz w:val="24"/>
          <w:szCs w:val="24"/>
        </w:rPr>
        <w:t>, nor, indeed, that a word can only express one concept</w:t>
      </w:r>
      <w:r w:rsidR="00396C01" w:rsidRPr="00174B2F">
        <w:rPr>
          <w:rFonts w:ascii="Calibri Light" w:hAnsi="Calibri Light"/>
          <w:sz w:val="24"/>
          <w:szCs w:val="24"/>
        </w:rPr>
        <w:t>. What determines wh</w:t>
      </w:r>
      <w:r w:rsidR="00F573AD">
        <w:rPr>
          <w:rFonts w:ascii="Calibri Light" w:hAnsi="Calibri Light"/>
          <w:sz w:val="24"/>
          <w:szCs w:val="24"/>
        </w:rPr>
        <w:t xml:space="preserve">ether a word </w:t>
      </w:r>
      <w:r w:rsidR="00F573AD">
        <w:rPr>
          <w:rFonts w:ascii="Calibri Light" w:hAnsi="Calibri Light"/>
          <w:i/>
          <w:sz w:val="24"/>
          <w:szCs w:val="24"/>
        </w:rPr>
        <w:t>expresses</w:t>
      </w:r>
      <w:r w:rsidR="00F573AD">
        <w:rPr>
          <w:rFonts w:ascii="Calibri Light" w:hAnsi="Calibri Light"/>
          <w:sz w:val="24"/>
          <w:szCs w:val="24"/>
        </w:rPr>
        <w:t xml:space="preserve"> a concept</w:t>
      </w:r>
      <w:r w:rsidR="00396C01" w:rsidRPr="00174B2F">
        <w:rPr>
          <w:rFonts w:ascii="Calibri Light" w:hAnsi="Calibri Light"/>
          <w:sz w:val="24"/>
          <w:szCs w:val="24"/>
        </w:rPr>
        <w:t xml:space="preserve"> is whether there are significant logical consequences to the use of the word, and important relations to the uses of other words in the sense that tho</w:t>
      </w:r>
      <w:r w:rsidR="00935442" w:rsidRPr="00174B2F">
        <w:rPr>
          <w:rFonts w:ascii="Calibri Light" w:hAnsi="Calibri Light"/>
          <w:sz w:val="24"/>
          <w:szCs w:val="24"/>
        </w:rPr>
        <w:t>se relations raise conceptual</w:t>
      </w:r>
      <w:r w:rsidR="00396C01" w:rsidRPr="00174B2F">
        <w:rPr>
          <w:rFonts w:ascii="Calibri Light" w:hAnsi="Calibri Light"/>
          <w:sz w:val="24"/>
          <w:szCs w:val="24"/>
        </w:rPr>
        <w:t xml:space="preserve"> questions or</w:t>
      </w:r>
      <w:r w:rsidR="00F573AD">
        <w:rPr>
          <w:rFonts w:ascii="Calibri Light" w:hAnsi="Calibri Light"/>
          <w:sz w:val="24"/>
          <w:szCs w:val="24"/>
        </w:rPr>
        <w:t xml:space="preserve"> can contribute to</w:t>
      </w:r>
      <w:r w:rsidR="00396C01" w:rsidRPr="00174B2F">
        <w:rPr>
          <w:rFonts w:ascii="Calibri Light" w:hAnsi="Calibri Light"/>
          <w:sz w:val="24"/>
          <w:szCs w:val="24"/>
        </w:rPr>
        <w:t xml:space="preserve"> puzzlement</w:t>
      </w:r>
      <w:r w:rsidR="00F573AD">
        <w:rPr>
          <w:rFonts w:ascii="Calibri Light" w:hAnsi="Calibri Light"/>
          <w:sz w:val="24"/>
          <w:szCs w:val="24"/>
        </w:rPr>
        <w:t xml:space="preserve"> or confusion</w:t>
      </w:r>
      <w:r w:rsidR="00396C01" w:rsidRPr="00174B2F">
        <w:rPr>
          <w:rFonts w:ascii="Calibri Light" w:hAnsi="Calibri Light"/>
          <w:sz w:val="24"/>
          <w:szCs w:val="24"/>
        </w:rPr>
        <w:t>.</w:t>
      </w:r>
    </w:p>
    <w:p w14:paraId="59DCF776" w14:textId="23826E51" w:rsidR="0073460A" w:rsidRDefault="00953365" w:rsidP="00500FB7">
      <w:pPr>
        <w:rPr>
          <w:rFonts w:ascii="Calibri Light" w:hAnsi="Calibri Light"/>
          <w:sz w:val="24"/>
          <w:szCs w:val="24"/>
        </w:rPr>
      </w:pPr>
      <w:r w:rsidRPr="00174B2F">
        <w:rPr>
          <w:rFonts w:ascii="Calibri Light" w:hAnsi="Calibri Light"/>
          <w:sz w:val="24"/>
          <w:szCs w:val="24"/>
        </w:rPr>
        <w:t xml:space="preserve">Best (1978: 69) draws attention to a particular feature of conceptual matters when he points out that to deny that a sunset can be heard is to fail to address the issue of concern we should have, from a conceptual point of view, with the claim that it could be heard. This is because the fact that a sunset cannot be heard is not the result of the limited auditory powers of human beings, and does not follow from the fact that no human being has in fact heard a sunset. Rather, sunsets are just not the kind of thing that could be heard, or, to put it another way, sonic concepts cannot </w:t>
      </w:r>
      <w:r w:rsidRPr="00174B2F">
        <w:rPr>
          <w:rFonts w:ascii="Calibri Light" w:hAnsi="Calibri Light"/>
          <w:i/>
          <w:sz w:val="24"/>
          <w:szCs w:val="24"/>
        </w:rPr>
        <w:t>meaningfully</w:t>
      </w:r>
      <w:r w:rsidRPr="00174B2F">
        <w:rPr>
          <w:rFonts w:ascii="Calibri Light" w:hAnsi="Calibri Light"/>
          <w:sz w:val="24"/>
          <w:szCs w:val="24"/>
        </w:rPr>
        <w:t xml:space="preserve"> be predicated of sunsets, and auditory concepts cannot </w:t>
      </w:r>
      <w:r w:rsidRPr="00174B2F">
        <w:rPr>
          <w:rFonts w:ascii="Calibri Light" w:hAnsi="Calibri Light"/>
          <w:i/>
          <w:sz w:val="24"/>
          <w:szCs w:val="24"/>
        </w:rPr>
        <w:t>meaningfully</w:t>
      </w:r>
      <w:r w:rsidRPr="00174B2F">
        <w:rPr>
          <w:rFonts w:ascii="Calibri Light" w:hAnsi="Calibri Light"/>
          <w:sz w:val="24"/>
          <w:szCs w:val="24"/>
        </w:rPr>
        <w:t xml:space="preserve"> be predicated of human beings</w:t>
      </w:r>
      <w:r w:rsidR="002B2E7D" w:rsidRPr="00174B2F">
        <w:rPr>
          <w:rFonts w:ascii="Calibri Light" w:hAnsi="Calibri Light"/>
          <w:sz w:val="24"/>
          <w:szCs w:val="24"/>
        </w:rPr>
        <w:t xml:space="preserve"> experiencing sunsets</w:t>
      </w:r>
      <w:r w:rsidRPr="00174B2F">
        <w:rPr>
          <w:rFonts w:ascii="Calibri Light" w:hAnsi="Calibri Light"/>
          <w:sz w:val="24"/>
          <w:szCs w:val="24"/>
        </w:rPr>
        <w:t>.</w:t>
      </w:r>
      <w:r w:rsidR="002B2E7D" w:rsidRPr="00174B2F">
        <w:rPr>
          <w:rFonts w:ascii="Calibri Light" w:hAnsi="Calibri Light"/>
          <w:sz w:val="24"/>
          <w:szCs w:val="24"/>
        </w:rPr>
        <w:t xml:space="preserve"> This is true even of those who claim to hear colours etc., because synaesthesia does not entail different auditory or other sensory capacities, but rather associations between sensory capacities. So the person who hears colours does not do so in the sense that for them colours emit sounds, or sounds are coloured, rather, such people hear sounds and see colours just like everyone else, but when they hear sounds, the</w:t>
      </w:r>
      <w:r w:rsidR="00932EF3" w:rsidRPr="00174B2F">
        <w:rPr>
          <w:rFonts w:ascii="Calibri Light" w:hAnsi="Calibri Light"/>
          <w:sz w:val="24"/>
          <w:szCs w:val="24"/>
        </w:rPr>
        <w:t>y</w:t>
      </w:r>
      <w:r w:rsidR="002B2E7D" w:rsidRPr="00174B2F">
        <w:rPr>
          <w:rFonts w:ascii="Calibri Light" w:hAnsi="Calibri Light"/>
          <w:sz w:val="24"/>
          <w:szCs w:val="24"/>
        </w:rPr>
        <w:t xml:space="preserve"> </w:t>
      </w:r>
      <w:r w:rsidR="002B2E7D" w:rsidRPr="00174B2F">
        <w:rPr>
          <w:rFonts w:ascii="Calibri Light" w:hAnsi="Calibri Light"/>
          <w:i/>
          <w:sz w:val="24"/>
          <w:szCs w:val="24"/>
        </w:rPr>
        <w:t>associate</w:t>
      </w:r>
      <w:r w:rsidR="002B2E7D" w:rsidRPr="00174B2F">
        <w:rPr>
          <w:rFonts w:ascii="Calibri Light" w:hAnsi="Calibri Light"/>
          <w:sz w:val="24"/>
          <w:szCs w:val="24"/>
        </w:rPr>
        <w:t xml:space="preserve"> th</w:t>
      </w:r>
      <w:r w:rsidR="00932EF3" w:rsidRPr="00174B2F">
        <w:rPr>
          <w:rFonts w:ascii="Calibri Light" w:hAnsi="Calibri Light"/>
          <w:sz w:val="24"/>
          <w:szCs w:val="24"/>
        </w:rPr>
        <w:t>ose sounds</w:t>
      </w:r>
      <w:r w:rsidR="002B2E7D" w:rsidRPr="00174B2F">
        <w:rPr>
          <w:rFonts w:ascii="Calibri Light" w:hAnsi="Calibri Light"/>
          <w:sz w:val="24"/>
          <w:szCs w:val="24"/>
        </w:rPr>
        <w:t xml:space="preserve"> with colours</w:t>
      </w:r>
      <w:r w:rsidR="00932EF3" w:rsidRPr="00174B2F">
        <w:rPr>
          <w:rFonts w:ascii="Calibri Light" w:hAnsi="Calibri Light"/>
          <w:sz w:val="24"/>
          <w:szCs w:val="24"/>
        </w:rPr>
        <w:t xml:space="preserve"> in a regular way. So synaesthesia is not a matter of different sensory capacities, but rather a capacity for making regular associations, and as such it does not in any way disrupt, or worse, ‘disprove’ the logical connections and implications exemplified in the (</w:t>
      </w:r>
      <w:r w:rsidR="00932EF3" w:rsidRPr="00174B2F">
        <w:rPr>
          <w:rFonts w:ascii="Calibri Light" w:hAnsi="Calibri Light"/>
          <w:i/>
          <w:sz w:val="24"/>
          <w:szCs w:val="24"/>
        </w:rPr>
        <w:t>conceptual</w:t>
      </w:r>
      <w:r w:rsidR="00932EF3" w:rsidRPr="00174B2F">
        <w:rPr>
          <w:rFonts w:ascii="Calibri Light" w:hAnsi="Calibri Light"/>
          <w:sz w:val="24"/>
          <w:szCs w:val="24"/>
        </w:rPr>
        <w:t>) observation that one cannot hear a sunset.</w:t>
      </w:r>
      <w:r w:rsidRPr="00174B2F">
        <w:rPr>
          <w:rFonts w:ascii="Calibri Light" w:hAnsi="Calibri Light"/>
          <w:sz w:val="24"/>
          <w:szCs w:val="24"/>
        </w:rPr>
        <w:t xml:space="preserve"> </w:t>
      </w:r>
    </w:p>
    <w:p w14:paraId="4B74AFBA" w14:textId="7D8A9C25" w:rsidR="00174B2F" w:rsidRDefault="00F573AD" w:rsidP="00500FB7">
      <w:pPr>
        <w:rPr>
          <w:rFonts w:ascii="Calibri Light" w:hAnsi="Calibri Light"/>
          <w:sz w:val="24"/>
          <w:szCs w:val="24"/>
        </w:rPr>
      </w:pPr>
      <w:r>
        <w:rPr>
          <w:rFonts w:ascii="Calibri Light" w:hAnsi="Calibri Light"/>
          <w:sz w:val="24"/>
          <w:szCs w:val="24"/>
        </w:rPr>
        <w:t>So conceptual elucid</w:t>
      </w:r>
      <w:r w:rsidR="00174B2F">
        <w:rPr>
          <w:rFonts w:ascii="Calibri Light" w:hAnsi="Calibri Light"/>
          <w:sz w:val="24"/>
          <w:szCs w:val="24"/>
        </w:rPr>
        <w:t>ation requires us to ask about what follows</w:t>
      </w:r>
      <w:r>
        <w:rPr>
          <w:rFonts w:ascii="Calibri Light" w:hAnsi="Calibri Light"/>
          <w:sz w:val="24"/>
          <w:szCs w:val="24"/>
        </w:rPr>
        <w:t xml:space="preserve"> (and also what does not follow)</w:t>
      </w:r>
      <w:r w:rsidR="00174B2F">
        <w:rPr>
          <w:rFonts w:ascii="Calibri Light" w:hAnsi="Calibri Light"/>
          <w:sz w:val="24"/>
          <w:szCs w:val="24"/>
        </w:rPr>
        <w:t xml:space="preserve"> of calling something an </w:t>
      </w:r>
      <w:r w:rsidR="00174B2F">
        <w:rPr>
          <w:rFonts w:ascii="Calibri Light" w:hAnsi="Calibri Light"/>
          <w:i/>
          <w:sz w:val="24"/>
          <w:szCs w:val="24"/>
        </w:rPr>
        <w:t>x</w:t>
      </w:r>
      <w:r w:rsidR="00174B2F">
        <w:rPr>
          <w:rFonts w:ascii="Calibri Light" w:hAnsi="Calibri Light"/>
          <w:sz w:val="24"/>
          <w:szCs w:val="24"/>
        </w:rPr>
        <w:t>, where ‘</w:t>
      </w:r>
      <w:r w:rsidR="00174B2F">
        <w:rPr>
          <w:rFonts w:ascii="Calibri Light" w:hAnsi="Calibri Light"/>
          <w:i/>
          <w:sz w:val="24"/>
          <w:szCs w:val="24"/>
        </w:rPr>
        <w:t>x</w:t>
      </w:r>
      <w:r w:rsidR="00174B2F">
        <w:rPr>
          <w:rFonts w:ascii="Calibri Light" w:hAnsi="Calibri Light"/>
          <w:sz w:val="24"/>
          <w:szCs w:val="24"/>
        </w:rPr>
        <w:t>’</w:t>
      </w:r>
      <w:r>
        <w:rPr>
          <w:rFonts w:ascii="Calibri Light" w:hAnsi="Calibri Light"/>
          <w:sz w:val="24"/>
          <w:szCs w:val="24"/>
        </w:rPr>
        <w:t xml:space="preserve"> is whatever word we use to express the concept in question</w:t>
      </w:r>
      <w:r w:rsidR="00174B2F">
        <w:rPr>
          <w:rFonts w:ascii="Calibri Light" w:hAnsi="Calibri Light"/>
          <w:sz w:val="24"/>
          <w:szCs w:val="24"/>
        </w:rPr>
        <w:t>.</w:t>
      </w:r>
      <w:r>
        <w:rPr>
          <w:rFonts w:ascii="Calibri Light" w:hAnsi="Calibri Light"/>
          <w:sz w:val="24"/>
          <w:szCs w:val="24"/>
        </w:rPr>
        <w:t xml:space="preserve"> For example, when we say of a person that he or she thinks something</w:t>
      </w:r>
      <w:r w:rsidR="00113ABA">
        <w:rPr>
          <w:rFonts w:ascii="Calibri Light" w:hAnsi="Calibri Light"/>
          <w:sz w:val="24"/>
          <w:szCs w:val="24"/>
        </w:rPr>
        <w:t>,</w:t>
      </w:r>
      <w:r>
        <w:rPr>
          <w:rFonts w:ascii="Calibri Light" w:hAnsi="Calibri Light"/>
          <w:sz w:val="24"/>
          <w:szCs w:val="24"/>
        </w:rPr>
        <w:t xml:space="preserve"> it follows that the person in question could come to doubt it, could seek reassurance by looking for evidence or corroboration, could change his or her mind, that what the person thinks is something that someone else could, in principle, also think (or could deny). It also follows in, </w:t>
      </w:r>
      <w:r>
        <w:rPr>
          <w:rFonts w:ascii="Calibri Light" w:hAnsi="Calibri Light"/>
          <w:sz w:val="24"/>
          <w:szCs w:val="24"/>
        </w:rPr>
        <w:lastRenderedPageBreak/>
        <w:t xml:space="preserve">certain contexts, that the person does not </w:t>
      </w:r>
      <w:r>
        <w:rPr>
          <w:rFonts w:ascii="Calibri Light" w:hAnsi="Calibri Light"/>
          <w:i/>
          <w:sz w:val="24"/>
          <w:szCs w:val="24"/>
        </w:rPr>
        <w:t>know</w:t>
      </w:r>
      <w:r>
        <w:rPr>
          <w:rFonts w:ascii="Calibri Light" w:hAnsi="Calibri Light"/>
          <w:sz w:val="24"/>
          <w:szCs w:val="24"/>
        </w:rPr>
        <w:t xml:space="preserve"> the thing in question, but rather </w:t>
      </w:r>
      <w:r>
        <w:rPr>
          <w:rFonts w:ascii="Calibri Light" w:hAnsi="Calibri Light"/>
          <w:i/>
          <w:sz w:val="24"/>
          <w:szCs w:val="24"/>
        </w:rPr>
        <w:t>believes</w:t>
      </w:r>
      <w:r>
        <w:rPr>
          <w:rFonts w:ascii="Calibri Light" w:hAnsi="Calibri Light"/>
          <w:sz w:val="24"/>
          <w:szCs w:val="24"/>
        </w:rPr>
        <w:t xml:space="preserve"> it to be the case. We could go on charting the things that do and do not logically follow of saying of someone that he or she </w:t>
      </w:r>
      <w:r w:rsidRPr="00F573AD">
        <w:rPr>
          <w:rFonts w:ascii="Calibri Light" w:hAnsi="Calibri Light"/>
          <w:i/>
          <w:sz w:val="24"/>
          <w:szCs w:val="24"/>
        </w:rPr>
        <w:t>thinks</w:t>
      </w:r>
      <w:r>
        <w:rPr>
          <w:rFonts w:ascii="Calibri Light" w:hAnsi="Calibri Light"/>
          <w:sz w:val="24"/>
          <w:szCs w:val="24"/>
        </w:rPr>
        <w:t xml:space="preserve"> something. Those observations are then very useful when faced with cases such as the claim that a computer can think, or when considering what it makes sense to say of the capacity of animals for thought (a dog can expect its owner to come home soon, but it can’t expect her to come home at 6:05 pm a week next Tuesday!).</w:t>
      </w:r>
    </w:p>
    <w:p w14:paraId="275F1CCD" w14:textId="5952055F" w:rsidR="00F573AD" w:rsidRPr="00F573AD" w:rsidRDefault="00F573AD" w:rsidP="00500FB7">
      <w:pPr>
        <w:rPr>
          <w:rFonts w:ascii="Calibri Light" w:hAnsi="Calibri Light"/>
          <w:sz w:val="24"/>
          <w:szCs w:val="24"/>
        </w:rPr>
      </w:pPr>
      <w:r>
        <w:rPr>
          <w:rFonts w:ascii="Calibri Light" w:hAnsi="Calibri Light"/>
          <w:sz w:val="24"/>
          <w:szCs w:val="24"/>
        </w:rPr>
        <w:t xml:space="preserve">Notice, however, that in attempting to elucidate the concept of </w:t>
      </w:r>
      <w:r>
        <w:rPr>
          <w:rFonts w:ascii="Calibri Light" w:hAnsi="Calibri Light"/>
          <w:i/>
          <w:sz w:val="24"/>
          <w:szCs w:val="24"/>
        </w:rPr>
        <w:t>thinking</w:t>
      </w:r>
      <w:r>
        <w:rPr>
          <w:rFonts w:ascii="Calibri Light" w:hAnsi="Calibri Light"/>
          <w:sz w:val="24"/>
          <w:szCs w:val="24"/>
        </w:rPr>
        <w:t xml:space="preserve"> it very quickly became necessary to invoke connections with other concepts, such as doubt, evidence, knowledge, belief etc. it is for that reason that the two </w:t>
      </w:r>
      <w:r w:rsidR="00113ABA">
        <w:rPr>
          <w:rFonts w:ascii="Calibri Light" w:hAnsi="Calibri Light"/>
          <w:sz w:val="24"/>
          <w:szCs w:val="24"/>
        </w:rPr>
        <w:t>‘</w:t>
      </w:r>
      <w:r>
        <w:rPr>
          <w:rFonts w:ascii="Calibri Light" w:hAnsi="Calibri Light"/>
          <w:sz w:val="24"/>
          <w:szCs w:val="24"/>
        </w:rPr>
        <w:t>methods</w:t>
      </w:r>
      <w:r w:rsidR="00113ABA">
        <w:rPr>
          <w:rFonts w:ascii="Calibri Light" w:hAnsi="Calibri Light"/>
          <w:sz w:val="24"/>
          <w:szCs w:val="24"/>
        </w:rPr>
        <w:t>’</w:t>
      </w:r>
      <w:r>
        <w:rPr>
          <w:rFonts w:ascii="Calibri Light" w:hAnsi="Calibri Light"/>
          <w:sz w:val="24"/>
          <w:szCs w:val="24"/>
        </w:rPr>
        <w:t xml:space="preserve"> (conceptual elucidation and connective analysis</w:t>
      </w:r>
      <w:r w:rsidR="00113ABA">
        <w:rPr>
          <w:rFonts w:ascii="Calibri Light" w:hAnsi="Calibri Light"/>
          <w:sz w:val="24"/>
          <w:szCs w:val="24"/>
        </w:rPr>
        <w:t>)</w:t>
      </w:r>
      <w:r>
        <w:rPr>
          <w:rFonts w:ascii="Calibri Light" w:hAnsi="Calibri Light"/>
          <w:sz w:val="24"/>
          <w:szCs w:val="24"/>
        </w:rPr>
        <w:t xml:space="preserve"> are perhaps better thought of as two elements of a single method.</w:t>
      </w:r>
    </w:p>
    <w:p w14:paraId="04FCB1D9" w14:textId="77777777" w:rsidR="009A2F7E" w:rsidRPr="00174B2F" w:rsidRDefault="009A2F7E" w:rsidP="009A2F7E">
      <w:pPr>
        <w:ind w:right="1133"/>
        <w:rPr>
          <w:rFonts w:ascii="Calibri Light" w:hAnsi="Calibri Light"/>
          <w:b/>
          <w:sz w:val="24"/>
          <w:szCs w:val="24"/>
        </w:rPr>
      </w:pPr>
      <w:r w:rsidRPr="00174B2F">
        <w:rPr>
          <w:rFonts w:ascii="Calibri Light" w:hAnsi="Calibri Light"/>
          <w:b/>
          <w:sz w:val="24"/>
          <w:szCs w:val="24"/>
        </w:rPr>
        <w:t>Connective analysis</w:t>
      </w:r>
    </w:p>
    <w:p w14:paraId="4E02E5AE" w14:textId="1E77A1BE" w:rsidR="009A2F7E" w:rsidRPr="00174B2F" w:rsidRDefault="009A2F7E" w:rsidP="00F573AD">
      <w:pPr>
        <w:ind w:right="1133"/>
        <w:rPr>
          <w:rFonts w:ascii="Calibri Light" w:hAnsi="Calibri Light"/>
          <w:bCs/>
          <w:sz w:val="24"/>
          <w:szCs w:val="24"/>
        </w:rPr>
      </w:pPr>
      <w:r w:rsidRPr="00174B2F">
        <w:rPr>
          <w:rFonts w:ascii="Calibri Light" w:hAnsi="Calibri Light"/>
          <w:bCs/>
          <w:sz w:val="24"/>
          <w:szCs w:val="24"/>
        </w:rPr>
        <w:t xml:space="preserve">Hacker (2013: 449) gives a very general description of the kind of investigation required here when he observes that: </w:t>
      </w:r>
    </w:p>
    <w:p w14:paraId="48FE2EF1" w14:textId="179B4873" w:rsidR="009A2F7E" w:rsidRPr="00174B2F" w:rsidRDefault="009A2F7E" w:rsidP="009A2F7E">
      <w:pPr>
        <w:ind w:left="720" w:right="1133"/>
        <w:rPr>
          <w:rFonts w:ascii="Calibri Light" w:hAnsi="Calibri Light"/>
          <w:bCs/>
          <w:sz w:val="24"/>
          <w:szCs w:val="24"/>
        </w:rPr>
      </w:pPr>
      <w:r w:rsidRPr="00174B2F">
        <w:rPr>
          <w:rFonts w:ascii="Calibri Light" w:hAnsi="Calibri Light"/>
          <w:bCs/>
          <w:sz w:val="24"/>
          <w:szCs w:val="24"/>
        </w:rPr>
        <w:t xml:space="preserve">[m]astery of the use of a word is exhibited in using it correctly, in giving an appropriate contextual explanation of what one means by it in an utterance and in explaining what it means in the context of the utterances of others that one understands – for these manifestations of linguistic competence are severally criteria of understanding. But to have mastered the use of a word does not mean that one can give a synoptic description of its use, any more than it means that one can give an analytic definition of the word. Nor does it mean that one can give a </w:t>
      </w:r>
      <w:r w:rsidRPr="00174B2F">
        <w:rPr>
          <w:rFonts w:ascii="Calibri Light" w:hAnsi="Calibri Light"/>
          <w:bCs/>
          <w:i/>
          <w:sz w:val="24"/>
          <w:szCs w:val="24"/>
        </w:rPr>
        <w:t>comparative analysis</w:t>
      </w:r>
      <w:r w:rsidRPr="00174B2F">
        <w:rPr>
          <w:rFonts w:ascii="Calibri Light" w:hAnsi="Calibri Light"/>
          <w:bCs/>
          <w:sz w:val="24"/>
          <w:szCs w:val="24"/>
        </w:rPr>
        <w:t xml:space="preserve"> – describing its kinship and differences with related expressions in the same conceptual field. But it is precisely this that we need when we lose our way. We need a map of the conceptual landscape that will show us how to find our way around. We need to call to mind the familiar uses of the words that lie at the heart of our confusions and unclarities, to plot their complex logical relationships, and to note their position in their grammatical environment. </w:t>
      </w:r>
    </w:p>
    <w:p w14:paraId="0AFD9CA8" w14:textId="7DAD6C76" w:rsidR="009A2F7E" w:rsidRPr="00174B2F" w:rsidRDefault="009A2F7E" w:rsidP="009A2F7E">
      <w:pPr>
        <w:ind w:left="284" w:right="1133"/>
        <w:rPr>
          <w:rFonts w:ascii="Calibri Light" w:hAnsi="Calibri Light"/>
          <w:sz w:val="24"/>
          <w:szCs w:val="24"/>
        </w:rPr>
      </w:pPr>
      <w:r w:rsidRPr="00174B2F">
        <w:rPr>
          <w:rFonts w:ascii="Calibri Light" w:hAnsi="Calibri Light"/>
          <w:sz w:val="24"/>
          <w:szCs w:val="24"/>
        </w:rPr>
        <w:t>Peter Strawson (1992: 19) offers us a description of one form that the analysis of concepts can take</w:t>
      </w:r>
      <w:r w:rsidR="00F573AD">
        <w:rPr>
          <w:rStyle w:val="FootnoteReference"/>
          <w:rFonts w:ascii="Calibri Light" w:hAnsi="Calibri Light"/>
          <w:sz w:val="24"/>
          <w:szCs w:val="24"/>
        </w:rPr>
        <w:footnoteReference w:id="6"/>
      </w:r>
      <w:r w:rsidRPr="00174B2F">
        <w:rPr>
          <w:rFonts w:ascii="Calibri Light" w:hAnsi="Calibri Light"/>
          <w:sz w:val="24"/>
          <w:szCs w:val="24"/>
        </w:rPr>
        <w:t xml:space="preserve"> when he describes what he calls ‘connective analysis’ as follows:</w:t>
      </w:r>
    </w:p>
    <w:p w14:paraId="5AB2CEC6" w14:textId="411DF86E" w:rsidR="009A2F7E" w:rsidRPr="00174B2F" w:rsidRDefault="009A2F7E" w:rsidP="009A2F7E">
      <w:pPr>
        <w:ind w:left="720" w:right="1133"/>
        <w:rPr>
          <w:rFonts w:ascii="Calibri Light" w:hAnsi="Calibri Light"/>
          <w:sz w:val="24"/>
          <w:szCs w:val="24"/>
        </w:rPr>
      </w:pPr>
      <w:r w:rsidRPr="00174B2F">
        <w:rPr>
          <w:rFonts w:ascii="Calibri Light" w:hAnsi="Calibri Light"/>
          <w:sz w:val="24"/>
          <w:szCs w:val="24"/>
        </w:rPr>
        <w:t xml:space="preserve">Let us imagine … the model of an elaborate network, a system, of connected items, concepts, such that the function of each item, each concept, could, from a philosophical point of view, be properly understood only by grasping its connections with the others, its place in </w:t>
      </w:r>
      <w:r w:rsidRPr="00174B2F">
        <w:rPr>
          <w:rFonts w:ascii="Calibri Light" w:hAnsi="Calibri Light"/>
          <w:sz w:val="24"/>
          <w:szCs w:val="24"/>
        </w:rPr>
        <w:lastRenderedPageBreak/>
        <w:t>the system – perhaps better still, the picture of interlocking systems of such a kind.</w:t>
      </w:r>
    </w:p>
    <w:p w14:paraId="213F2558" w14:textId="1A05CCB3" w:rsidR="009A2F7E" w:rsidRPr="00174B2F" w:rsidRDefault="009A2F7E" w:rsidP="00113ABA">
      <w:pPr>
        <w:ind w:right="1133"/>
        <w:rPr>
          <w:rFonts w:ascii="Calibri Light" w:hAnsi="Calibri Light"/>
          <w:sz w:val="24"/>
          <w:szCs w:val="24"/>
        </w:rPr>
      </w:pPr>
      <w:r w:rsidRPr="00174B2F">
        <w:rPr>
          <w:rFonts w:ascii="Calibri Light" w:hAnsi="Calibri Light"/>
          <w:sz w:val="24"/>
          <w:szCs w:val="24"/>
        </w:rPr>
        <w:t>Peter Hacker has developed this conception of philosophical inquiry and employed it in a great many detailed conceptual analyses of different re</w:t>
      </w:r>
      <w:r w:rsidR="00F573AD">
        <w:rPr>
          <w:rFonts w:ascii="Calibri Light" w:hAnsi="Calibri Light"/>
          <w:sz w:val="24"/>
          <w:szCs w:val="24"/>
        </w:rPr>
        <w:t>gions of our conceptual scheme</w:t>
      </w:r>
      <w:r w:rsidRPr="00174B2F">
        <w:rPr>
          <w:rFonts w:ascii="Calibri Light" w:hAnsi="Calibri Light"/>
          <w:sz w:val="24"/>
          <w:szCs w:val="24"/>
        </w:rPr>
        <w:t xml:space="preserve">. The goal of philosophy on such a conception is ultimately to provide a contribution to our understanding, rather than a contribution to knowledge (see Hacker, 2013b: 3-28). To help in achieving that end, connective analysis, seeks an overview of the relevant terrain. Such an overview is often said to be ‘surveyable’, or sometimes thought to constitute a ‘perspicuous representation’ of the relevant terrain. </w:t>
      </w:r>
    </w:p>
    <w:p w14:paraId="24778D66" w14:textId="77777777" w:rsidR="009A2F7E" w:rsidRPr="00174B2F" w:rsidRDefault="009A2F7E" w:rsidP="009A2F7E">
      <w:pPr>
        <w:ind w:right="1133"/>
        <w:rPr>
          <w:rFonts w:ascii="Calibri Light" w:hAnsi="Calibri Light"/>
          <w:sz w:val="24"/>
          <w:szCs w:val="24"/>
        </w:rPr>
      </w:pPr>
      <w:r w:rsidRPr="00174B2F">
        <w:rPr>
          <w:rFonts w:ascii="Calibri Light" w:hAnsi="Calibri Light"/>
          <w:sz w:val="24"/>
          <w:szCs w:val="24"/>
        </w:rPr>
        <w:t xml:space="preserve">Hacker (2013: 438) distinguishes between connective analysis pursued in the </w:t>
      </w:r>
      <w:r w:rsidRPr="00174B2F">
        <w:rPr>
          <w:rFonts w:ascii="Calibri Light" w:hAnsi="Calibri Light"/>
          <w:i/>
          <w:sz w:val="24"/>
          <w:szCs w:val="24"/>
        </w:rPr>
        <w:t>linguistic mode</w:t>
      </w:r>
      <w:r w:rsidRPr="00174B2F">
        <w:rPr>
          <w:rFonts w:ascii="Calibri Light" w:hAnsi="Calibri Light"/>
          <w:sz w:val="24"/>
          <w:szCs w:val="24"/>
        </w:rPr>
        <w:t xml:space="preserve">, where the focus is on the </w:t>
      </w:r>
      <w:r w:rsidRPr="00174B2F">
        <w:rPr>
          <w:rFonts w:ascii="Calibri Light" w:hAnsi="Calibri Light"/>
          <w:i/>
          <w:sz w:val="24"/>
          <w:szCs w:val="24"/>
        </w:rPr>
        <w:t>linguistic</w:t>
      </w:r>
      <w:r w:rsidRPr="00174B2F">
        <w:rPr>
          <w:rFonts w:ascii="Calibri Light" w:hAnsi="Calibri Light"/>
          <w:sz w:val="24"/>
          <w:szCs w:val="24"/>
        </w:rPr>
        <w:t xml:space="preserve"> terrain, and the aim is to provide ‘an overview of segments of our language that, in one way or another give rise to conceptual problems’ (Hacker, 2013b: 12), and connective analysis in the </w:t>
      </w:r>
      <w:r w:rsidRPr="00174B2F">
        <w:rPr>
          <w:rFonts w:ascii="Calibri Light" w:hAnsi="Calibri Light"/>
          <w:i/>
          <w:sz w:val="24"/>
          <w:szCs w:val="24"/>
        </w:rPr>
        <w:t>conceptual mode</w:t>
      </w:r>
      <w:r w:rsidRPr="00174B2F">
        <w:rPr>
          <w:rFonts w:ascii="Calibri Light" w:hAnsi="Calibri Light"/>
          <w:sz w:val="24"/>
          <w:szCs w:val="24"/>
        </w:rPr>
        <w:t xml:space="preserve">. Connective analysis conducted in the conceptual mode focuses on our </w:t>
      </w:r>
      <w:r w:rsidRPr="00174B2F">
        <w:rPr>
          <w:rFonts w:ascii="Calibri Light" w:hAnsi="Calibri Light"/>
          <w:i/>
          <w:sz w:val="24"/>
          <w:szCs w:val="24"/>
        </w:rPr>
        <w:t>concepts</w:t>
      </w:r>
      <w:r w:rsidRPr="00174B2F">
        <w:rPr>
          <w:rFonts w:ascii="Calibri Light" w:hAnsi="Calibri Light"/>
          <w:sz w:val="24"/>
          <w:szCs w:val="24"/>
        </w:rPr>
        <w:t xml:space="preserve"> and seeks to provide ‘an overview of the structure of (parts of) our conceptual scheme and of logico-grammatical relations between its elements’ (Hacker, 2013b: 12).</w:t>
      </w:r>
    </w:p>
    <w:p w14:paraId="288C68C8" w14:textId="3B372650" w:rsidR="009A2F7E" w:rsidRPr="00174B2F" w:rsidRDefault="009A2F7E" w:rsidP="009A2F7E">
      <w:pPr>
        <w:ind w:right="1133"/>
        <w:rPr>
          <w:rFonts w:ascii="Calibri Light" w:hAnsi="Calibri Light"/>
          <w:sz w:val="24"/>
          <w:szCs w:val="24"/>
        </w:rPr>
      </w:pPr>
      <w:r w:rsidRPr="00174B2F">
        <w:rPr>
          <w:rFonts w:ascii="Calibri Light" w:hAnsi="Calibri Light"/>
          <w:sz w:val="24"/>
          <w:szCs w:val="24"/>
        </w:rPr>
        <w:t>The difference between the two modes of connective analysis becomes apparent in how one goes about employing them – in what one takes as one’s focus. As a consequence, the two modes of inquiry can often overlap. As Hacker (2013: 438) stresses, the two modes of connective analysis are:</w:t>
      </w:r>
    </w:p>
    <w:p w14:paraId="2D9C84EB" w14:textId="77777777" w:rsidR="009A2F7E" w:rsidRPr="00174B2F" w:rsidRDefault="009A2F7E" w:rsidP="00113ABA">
      <w:pPr>
        <w:ind w:left="720" w:right="1133"/>
        <w:rPr>
          <w:rFonts w:ascii="Calibri Light" w:hAnsi="Calibri Light"/>
          <w:sz w:val="24"/>
          <w:szCs w:val="24"/>
        </w:rPr>
      </w:pPr>
      <w:r w:rsidRPr="00174B2F">
        <w:rPr>
          <w:rFonts w:ascii="Calibri Light" w:hAnsi="Calibri Light"/>
          <w:sz w:val="24"/>
          <w:szCs w:val="24"/>
        </w:rPr>
        <w:t xml:space="preserve">… for the most part, equivalent. Connective analysis in the linguistic mode clarifies problematic concept by locating </w:t>
      </w:r>
      <w:r w:rsidRPr="00174B2F">
        <w:rPr>
          <w:rFonts w:ascii="Calibri Light" w:hAnsi="Calibri Light"/>
          <w:i/>
          <w:sz w:val="24"/>
          <w:szCs w:val="24"/>
        </w:rPr>
        <w:t xml:space="preserve">the word or phrase that expresses it </w:t>
      </w:r>
      <w:r w:rsidRPr="00174B2F">
        <w:rPr>
          <w:rFonts w:ascii="Calibri Light" w:hAnsi="Calibri Light"/>
          <w:sz w:val="24"/>
          <w:szCs w:val="24"/>
        </w:rPr>
        <w:t xml:space="preserve">as a node in the web of words, describing its pertinent grammatical features and its logico-grammatical connections with related expressions in the network, as well as its differences from those with which it is liable to be confounded. Or, </w:t>
      </w:r>
      <w:r w:rsidRPr="00174B2F">
        <w:rPr>
          <w:rFonts w:ascii="Calibri Light" w:hAnsi="Calibri Light"/>
          <w:i/>
          <w:sz w:val="24"/>
          <w:szCs w:val="24"/>
        </w:rPr>
        <w:t>presupposing the relevant grammar</w:t>
      </w:r>
      <w:r w:rsidRPr="00174B2F">
        <w:rPr>
          <w:rFonts w:ascii="Calibri Light" w:hAnsi="Calibri Light"/>
          <w:sz w:val="24"/>
          <w:szCs w:val="24"/>
        </w:rPr>
        <w:t xml:space="preserve">, connective analysis in the conceptual mode may locate the concept in the network of concepts, and describe its conceptual and logical connections with related concepts, as well as its differences. </w:t>
      </w:r>
    </w:p>
    <w:p w14:paraId="1B60D4D4" w14:textId="43E759BD" w:rsidR="001A199D" w:rsidRDefault="009A2F7E" w:rsidP="00F573AD">
      <w:pPr>
        <w:ind w:right="1133"/>
        <w:rPr>
          <w:rFonts w:ascii="Calibri Light" w:hAnsi="Calibri Light"/>
          <w:sz w:val="24"/>
          <w:szCs w:val="24"/>
        </w:rPr>
      </w:pPr>
      <w:r w:rsidRPr="00174B2F">
        <w:rPr>
          <w:rFonts w:ascii="Calibri Light" w:hAnsi="Calibri Light"/>
          <w:sz w:val="24"/>
          <w:szCs w:val="24"/>
        </w:rPr>
        <w:t xml:space="preserve">In this regard, it is important to emphasise that on this conception philosophy is not, in general, </w:t>
      </w:r>
      <w:r w:rsidRPr="00174B2F">
        <w:rPr>
          <w:rFonts w:ascii="Calibri Light" w:hAnsi="Calibri Light"/>
          <w:i/>
          <w:sz w:val="24"/>
          <w:szCs w:val="24"/>
        </w:rPr>
        <w:t xml:space="preserve">about </w:t>
      </w:r>
      <w:r w:rsidRPr="00174B2F">
        <w:rPr>
          <w:rFonts w:ascii="Calibri Light" w:hAnsi="Calibri Light"/>
          <w:sz w:val="24"/>
          <w:szCs w:val="24"/>
        </w:rPr>
        <w:t xml:space="preserve">language, and has an interest in language only insofar as consideration of such matters assists in dealing with conceptual confusion. However, Hacker (2013b: 12) also stresses that ‘does not make concepts the special subject matter of philosophy’. Our goal is to dissolve philosophical puzzlement when it arises, and in that sense we might say that philosophy doesn’t </w:t>
      </w:r>
      <w:r w:rsidRPr="00174B2F">
        <w:rPr>
          <w:rFonts w:ascii="Calibri Light" w:hAnsi="Calibri Light"/>
          <w:i/>
          <w:sz w:val="24"/>
          <w:szCs w:val="24"/>
        </w:rPr>
        <w:t>study</w:t>
      </w:r>
      <w:r w:rsidRPr="00174B2F">
        <w:rPr>
          <w:rFonts w:ascii="Calibri Light" w:hAnsi="Calibri Light"/>
          <w:sz w:val="24"/>
          <w:szCs w:val="24"/>
        </w:rPr>
        <w:t xml:space="preserve"> anything </w:t>
      </w:r>
      <w:r w:rsidRPr="00174B2F">
        <w:rPr>
          <w:rFonts w:ascii="Calibri Light" w:hAnsi="Calibri Light"/>
          <w:i/>
          <w:sz w:val="24"/>
          <w:szCs w:val="24"/>
        </w:rPr>
        <w:t>per se</w:t>
      </w:r>
      <w:r w:rsidRPr="00174B2F">
        <w:rPr>
          <w:rFonts w:ascii="Calibri Light" w:hAnsi="Calibri Light"/>
          <w:sz w:val="24"/>
          <w:szCs w:val="24"/>
        </w:rPr>
        <w:t xml:space="preserve">, and that observation is connected to the idea that </w:t>
      </w:r>
      <w:r w:rsidRPr="00174B2F">
        <w:rPr>
          <w:rFonts w:ascii="Calibri Light" w:hAnsi="Calibri Light"/>
          <w:sz w:val="24"/>
          <w:szCs w:val="24"/>
        </w:rPr>
        <w:lastRenderedPageBreak/>
        <w:t xml:space="preserve">philosophy is a contribution to understanding, not to knowledge (Hacker, 2013b: 3-28). </w:t>
      </w:r>
    </w:p>
    <w:p w14:paraId="299D3F4D" w14:textId="638B42EF" w:rsidR="002A38F2" w:rsidRDefault="002A38F2" w:rsidP="00F573AD">
      <w:pPr>
        <w:ind w:right="1133"/>
        <w:rPr>
          <w:rFonts w:ascii="Calibri Light" w:hAnsi="Calibri Light"/>
          <w:sz w:val="24"/>
          <w:szCs w:val="24"/>
        </w:rPr>
      </w:pPr>
      <w:r>
        <w:rPr>
          <w:rFonts w:ascii="Calibri Light" w:hAnsi="Calibri Light"/>
          <w:sz w:val="24"/>
          <w:szCs w:val="24"/>
        </w:rPr>
        <w:t xml:space="preserve">If we take the concept of </w:t>
      </w:r>
      <w:r>
        <w:rPr>
          <w:rFonts w:ascii="Calibri Light" w:hAnsi="Calibri Light"/>
          <w:i/>
          <w:sz w:val="24"/>
          <w:szCs w:val="24"/>
        </w:rPr>
        <w:t>truth</w:t>
      </w:r>
      <w:r>
        <w:rPr>
          <w:rFonts w:ascii="Calibri Light" w:hAnsi="Calibri Light"/>
          <w:sz w:val="24"/>
          <w:szCs w:val="24"/>
        </w:rPr>
        <w:t xml:space="preserve"> as an example, the beginnings of a connective analysis might be as follows:</w:t>
      </w:r>
    </w:p>
    <w:p w14:paraId="0C10B265" w14:textId="0F15D701" w:rsidR="002A38F2" w:rsidRDefault="002A38F2" w:rsidP="00F573AD">
      <w:pPr>
        <w:ind w:right="1133"/>
        <w:rPr>
          <w:rFonts w:ascii="Calibri Light" w:hAnsi="Calibri Light"/>
          <w:sz w:val="24"/>
          <w:szCs w:val="24"/>
        </w:rPr>
      </w:pPr>
      <w:r>
        <w:rPr>
          <w:rFonts w:ascii="Calibri Light" w:hAnsi="Calibri Light"/>
          <w:noProof/>
          <w:sz w:val="24"/>
          <w:szCs w:val="24"/>
          <w:lang w:eastAsia="en-GB"/>
        </w:rPr>
        <w:drawing>
          <wp:inline distT="0" distB="0" distL="0" distR="0" wp14:anchorId="39F6C73D" wp14:editId="6DE541AF">
            <wp:extent cx="5731510" cy="36023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nective Analysis Mind Map for Truth.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602355"/>
                    </a:xfrm>
                    <a:prstGeom prst="rect">
                      <a:avLst/>
                    </a:prstGeom>
                  </pic:spPr>
                </pic:pic>
              </a:graphicData>
            </a:graphic>
          </wp:inline>
        </w:drawing>
      </w:r>
    </w:p>
    <w:p w14:paraId="53E601BA" w14:textId="748778F2" w:rsidR="002A38F2" w:rsidRPr="002A38F2" w:rsidRDefault="002A38F2" w:rsidP="00F573AD">
      <w:pPr>
        <w:ind w:right="1133"/>
        <w:rPr>
          <w:rFonts w:ascii="Calibri Light" w:hAnsi="Calibri Light"/>
          <w:sz w:val="24"/>
          <w:szCs w:val="24"/>
        </w:rPr>
      </w:pPr>
      <w:r>
        <w:rPr>
          <w:rFonts w:ascii="Calibri Light" w:hAnsi="Calibri Light"/>
          <w:sz w:val="24"/>
          <w:szCs w:val="24"/>
        </w:rPr>
        <w:t xml:space="preserve">Having mapped some of the major concepts connected to the concept of </w:t>
      </w:r>
      <w:r>
        <w:rPr>
          <w:rFonts w:ascii="Calibri Light" w:hAnsi="Calibri Light"/>
          <w:i/>
          <w:sz w:val="24"/>
          <w:szCs w:val="24"/>
        </w:rPr>
        <w:t>truth</w:t>
      </w:r>
      <w:r>
        <w:rPr>
          <w:rFonts w:ascii="Calibri Light" w:hAnsi="Calibri Light"/>
          <w:sz w:val="24"/>
          <w:szCs w:val="24"/>
        </w:rPr>
        <w:t xml:space="preserve"> (there are others), it is then possible to develop a more sophisticated grasp of the concept of </w:t>
      </w:r>
      <w:r>
        <w:rPr>
          <w:rFonts w:ascii="Calibri Light" w:hAnsi="Calibri Light"/>
          <w:i/>
          <w:sz w:val="24"/>
          <w:szCs w:val="24"/>
        </w:rPr>
        <w:t>truth</w:t>
      </w:r>
      <w:r>
        <w:rPr>
          <w:rFonts w:ascii="Calibri Light" w:hAnsi="Calibri Light"/>
          <w:sz w:val="24"/>
          <w:szCs w:val="24"/>
        </w:rPr>
        <w:t xml:space="preserve"> by asking about the logical consequences of calling something true, false, doubt, evidence, etc., while also exploring the connections between the different logical consequences of each of the nodes (concepts, or, if working in the linguistic mode, words) in the network.</w:t>
      </w:r>
    </w:p>
    <w:p w14:paraId="4B43C1CC" w14:textId="3AA4F92F" w:rsidR="001A199D" w:rsidRPr="00174B2F" w:rsidRDefault="00113ABA" w:rsidP="009A2F7E">
      <w:pPr>
        <w:spacing w:line="240" w:lineRule="auto"/>
        <w:rPr>
          <w:rFonts w:ascii="Calibri Light" w:hAnsi="Calibri Light"/>
          <w:b/>
          <w:bCs/>
          <w:sz w:val="24"/>
          <w:szCs w:val="24"/>
        </w:rPr>
      </w:pPr>
      <w:r>
        <w:rPr>
          <w:rFonts w:ascii="Calibri Light" w:hAnsi="Calibri Light"/>
          <w:b/>
          <w:bCs/>
          <w:sz w:val="24"/>
          <w:szCs w:val="24"/>
        </w:rPr>
        <w:t xml:space="preserve">6. </w:t>
      </w:r>
      <w:r w:rsidR="00174B2F">
        <w:rPr>
          <w:rFonts w:ascii="Calibri Light" w:hAnsi="Calibri Light"/>
          <w:b/>
          <w:bCs/>
          <w:sz w:val="24"/>
          <w:szCs w:val="24"/>
        </w:rPr>
        <w:t>Technical concepts, everyday concepts and disciplinary differences</w:t>
      </w:r>
    </w:p>
    <w:p w14:paraId="49882441" w14:textId="666CCE61" w:rsidR="009A2F7E" w:rsidRDefault="00373249" w:rsidP="009A2F7E">
      <w:pPr>
        <w:spacing w:line="240" w:lineRule="auto"/>
        <w:rPr>
          <w:rFonts w:ascii="Calibri Light" w:hAnsi="Calibri Light"/>
          <w:bCs/>
          <w:sz w:val="24"/>
          <w:szCs w:val="24"/>
        </w:rPr>
      </w:pPr>
      <w:r>
        <w:rPr>
          <w:rFonts w:ascii="Calibri Light" w:hAnsi="Calibri Light"/>
          <w:bCs/>
          <w:sz w:val="24"/>
          <w:szCs w:val="24"/>
        </w:rPr>
        <w:t xml:space="preserve">There are various ways we might differentiate </w:t>
      </w:r>
      <w:r w:rsidRPr="00373249">
        <w:rPr>
          <w:rFonts w:ascii="Calibri Light" w:hAnsi="Calibri Light"/>
          <w:bCs/>
          <w:i/>
          <w:sz w:val="24"/>
          <w:szCs w:val="24"/>
        </w:rPr>
        <w:t xml:space="preserve">types </w:t>
      </w:r>
      <w:r>
        <w:rPr>
          <w:rFonts w:ascii="Calibri Light" w:hAnsi="Calibri Light"/>
          <w:bCs/>
          <w:sz w:val="24"/>
          <w:szCs w:val="24"/>
        </w:rPr>
        <w:t xml:space="preserve">of concept, but for our purposes one important distinction is that between </w:t>
      </w:r>
      <w:r w:rsidRPr="00373249">
        <w:rPr>
          <w:rFonts w:ascii="Calibri Light" w:hAnsi="Calibri Light"/>
          <w:bCs/>
          <w:i/>
          <w:sz w:val="24"/>
          <w:szCs w:val="24"/>
        </w:rPr>
        <w:t>technical concepts</w:t>
      </w:r>
      <w:r>
        <w:rPr>
          <w:rFonts w:ascii="Calibri Light" w:hAnsi="Calibri Light"/>
          <w:bCs/>
          <w:sz w:val="24"/>
          <w:szCs w:val="24"/>
        </w:rPr>
        <w:t xml:space="preserve"> and </w:t>
      </w:r>
      <w:r w:rsidRPr="00373249">
        <w:rPr>
          <w:rFonts w:ascii="Calibri Light" w:hAnsi="Calibri Light"/>
          <w:bCs/>
          <w:i/>
          <w:sz w:val="24"/>
          <w:szCs w:val="24"/>
        </w:rPr>
        <w:t>everyday concepts</w:t>
      </w:r>
      <w:r>
        <w:rPr>
          <w:rFonts w:ascii="Calibri Light" w:hAnsi="Calibri Light"/>
          <w:bCs/>
          <w:sz w:val="24"/>
          <w:szCs w:val="24"/>
        </w:rPr>
        <w:t xml:space="preserve">. Technical concepts generally have one meaning and can be defined in terms of necessary and conjointly sufficient conditions (conditions that have to be met, and, if they are all met, are sufficient for the concept to apply). For example, the concept </w:t>
      </w:r>
      <w:r>
        <w:rPr>
          <w:rFonts w:ascii="Calibri Light" w:hAnsi="Calibri Light"/>
          <w:bCs/>
          <w:i/>
          <w:sz w:val="24"/>
          <w:szCs w:val="24"/>
        </w:rPr>
        <w:t>specific gravity</w:t>
      </w:r>
      <w:r>
        <w:rPr>
          <w:rFonts w:ascii="Calibri Light" w:hAnsi="Calibri Light"/>
          <w:bCs/>
          <w:sz w:val="24"/>
          <w:szCs w:val="24"/>
        </w:rPr>
        <w:t xml:space="preserve"> is the ratio of the density of a substance to the density of a reference substance. In the case of specific gravity the reference substance is generally water, whereas the term ‘relative density’ is often preferred because it is a related concept in which the reference substance could be something other than water. Specific gravity can also be defined in terms of the ratio of the mass of a given substance to the mass of a reference substance for the same volume, but that is not to say that specific gravity is two things, but two ways of saying what it is.</w:t>
      </w:r>
    </w:p>
    <w:p w14:paraId="067BC804" w14:textId="77777777" w:rsidR="00373249" w:rsidRDefault="00373249" w:rsidP="009A2F7E">
      <w:pPr>
        <w:spacing w:line="240" w:lineRule="auto"/>
        <w:rPr>
          <w:rFonts w:ascii="Calibri Light" w:hAnsi="Calibri Light"/>
          <w:bCs/>
          <w:sz w:val="24"/>
          <w:szCs w:val="24"/>
        </w:rPr>
      </w:pPr>
      <w:r>
        <w:rPr>
          <w:rFonts w:ascii="Calibri Light" w:hAnsi="Calibri Light"/>
          <w:bCs/>
          <w:sz w:val="24"/>
          <w:szCs w:val="24"/>
        </w:rPr>
        <w:lastRenderedPageBreak/>
        <w:t xml:space="preserve">Compare such technical concepts with everyday concepts such as the concept of </w:t>
      </w:r>
      <w:r>
        <w:rPr>
          <w:rFonts w:ascii="Calibri Light" w:hAnsi="Calibri Light"/>
          <w:bCs/>
          <w:i/>
          <w:sz w:val="24"/>
          <w:szCs w:val="24"/>
        </w:rPr>
        <w:t>thinking</w:t>
      </w:r>
      <w:r>
        <w:rPr>
          <w:rFonts w:ascii="Calibri Light" w:hAnsi="Calibri Light"/>
          <w:bCs/>
          <w:sz w:val="24"/>
          <w:szCs w:val="24"/>
        </w:rPr>
        <w:t xml:space="preserve">. What might I have been doing if I was thinking about philosophy last night? I might have been, as it were, talking silently to myself, I might have been talking out loud about philosophy, either to someone else, or to no one (I might have been preparing a lecture and just addressing the wall). If I was talking to someone else I might have been explaining something, or discussing something. Alternatively, someone might have been explaining something to me. I might have been listening to a lecture, watching a film on YouTube, reading a book, writing a paper or a lecture, taking notes, making a mind map, or any combination of those and various other things. We wouldn’t get very far trying to identify necessary and conjointly sufficient conditions for thinking because it is what is referred to as a </w:t>
      </w:r>
      <w:r>
        <w:rPr>
          <w:rFonts w:ascii="Calibri Light" w:hAnsi="Calibri Light"/>
          <w:b/>
          <w:bCs/>
          <w:i/>
          <w:sz w:val="24"/>
          <w:szCs w:val="24"/>
        </w:rPr>
        <w:t>family resemblance concept</w:t>
      </w:r>
      <w:r>
        <w:rPr>
          <w:rFonts w:ascii="Calibri Light" w:hAnsi="Calibri Light"/>
          <w:bCs/>
          <w:sz w:val="24"/>
          <w:szCs w:val="24"/>
        </w:rPr>
        <w:t>. In other words, there are various features to thinking, and specific instances of thinking do not have to have any one of those features in common, but rather, like members of a family, some share certain features and others share different features (some have the family nose, others the hair colour characteristic of many members of the family). There are various things that could count as thinking about philosophy last night, but no one thing, or specific combination of things, that can be thought the essence of the concept (there is no set of conditions that if met would mean we definitely had a case of thinking about philosophy last night, and would guarantee that things could not be otherwise).</w:t>
      </w:r>
    </w:p>
    <w:p w14:paraId="5BE7CB3D" w14:textId="54A6FF8C" w:rsidR="00373249" w:rsidRPr="00373249" w:rsidRDefault="00373249" w:rsidP="009A2F7E">
      <w:pPr>
        <w:spacing w:line="240" w:lineRule="auto"/>
        <w:rPr>
          <w:rFonts w:ascii="Calibri Light" w:hAnsi="Calibri Light"/>
          <w:bCs/>
          <w:sz w:val="24"/>
          <w:szCs w:val="24"/>
        </w:rPr>
      </w:pPr>
      <w:r>
        <w:rPr>
          <w:rFonts w:ascii="Calibri Light" w:hAnsi="Calibri Light"/>
          <w:bCs/>
          <w:sz w:val="24"/>
          <w:szCs w:val="24"/>
        </w:rPr>
        <w:t xml:space="preserve">A common misconception is the thought that if an academic discipline stipulates tight criteria for an everyday concept it somehow turns that into a technical concept and therefore permits rigour that was hitherto absent. There are probably many things wrong with that thought, but we’ll focus on two. </w:t>
      </w:r>
    </w:p>
    <w:p w14:paraId="754ED9EA" w14:textId="7DBB2629" w:rsidR="00373249" w:rsidRDefault="00373249" w:rsidP="009A2F7E">
      <w:pPr>
        <w:spacing w:line="240" w:lineRule="auto"/>
        <w:rPr>
          <w:rFonts w:ascii="Calibri Light" w:hAnsi="Calibri Light"/>
          <w:bCs/>
          <w:sz w:val="24"/>
          <w:szCs w:val="24"/>
        </w:rPr>
      </w:pPr>
      <w:r>
        <w:rPr>
          <w:rFonts w:ascii="Calibri Light" w:hAnsi="Calibri Light"/>
          <w:bCs/>
          <w:sz w:val="24"/>
          <w:szCs w:val="24"/>
        </w:rPr>
        <w:t xml:space="preserve">First, technical concepts are </w:t>
      </w:r>
      <w:r>
        <w:rPr>
          <w:rFonts w:ascii="Calibri Light" w:hAnsi="Calibri Light"/>
          <w:bCs/>
          <w:i/>
          <w:sz w:val="24"/>
          <w:szCs w:val="24"/>
        </w:rPr>
        <w:t>not</w:t>
      </w:r>
      <w:r>
        <w:rPr>
          <w:rFonts w:ascii="Calibri Light" w:hAnsi="Calibri Light"/>
          <w:bCs/>
          <w:sz w:val="24"/>
          <w:szCs w:val="24"/>
        </w:rPr>
        <w:t xml:space="preserve">, as is frequently thought, more precise than everyday concepts because precision is relative to the context of use, and our use of everyday terms is perfectly clear if we grasp the context of use. The notion of further, or greater, precision than </w:t>
      </w:r>
      <w:r>
        <w:rPr>
          <w:rFonts w:ascii="Calibri Light" w:hAnsi="Calibri Light"/>
          <w:bCs/>
          <w:i/>
          <w:sz w:val="24"/>
          <w:szCs w:val="24"/>
        </w:rPr>
        <w:t>that</w:t>
      </w:r>
      <w:r>
        <w:rPr>
          <w:rFonts w:ascii="Calibri Light" w:hAnsi="Calibri Light"/>
          <w:bCs/>
          <w:sz w:val="24"/>
          <w:szCs w:val="24"/>
        </w:rPr>
        <w:t xml:space="preserve"> makes no sense. As Wittgenstein pointed out, using a razor to cut bread isn’t better than using a knife because of its potential for precision.</w:t>
      </w:r>
    </w:p>
    <w:p w14:paraId="0FB400E3" w14:textId="6BA7FACB" w:rsidR="00373249" w:rsidRDefault="00373249" w:rsidP="009A2F7E">
      <w:pPr>
        <w:spacing w:line="240" w:lineRule="auto"/>
        <w:rPr>
          <w:rFonts w:ascii="Calibri Light" w:hAnsi="Calibri Light"/>
          <w:bCs/>
          <w:sz w:val="24"/>
          <w:szCs w:val="24"/>
        </w:rPr>
      </w:pPr>
      <w:r>
        <w:rPr>
          <w:rFonts w:ascii="Calibri Light" w:hAnsi="Calibri Light"/>
          <w:bCs/>
          <w:sz w:val="24"/>
          <w:szCs w:val="24"/>
        </w:rPr>
        <w:t xml:space="preserve">Second, it fails to recognise that if a research question is about the everyday concept, then rendering it a technical concept and doing research to address a question about </w:t>
      </w:r>
      <w:r>
        <w:rPr>
          <w:rFonts w:ascii="Calibri Light" w:hAnsi="Calibri Light"/>
          <w:bCs/>
          <w:i/>
          <w:sz w:val="24"/>
          <w:szCs w:val="24"/>
        </w:rPr>
        <w:t>that</w:t>
      </w:r>
      <w:r>
        <w:rPr>
          <w:rFonts w:ascii="Calibri Light" w:hAnsi="Calibri Light"/>
          <w:bCs/>
          <w:sz w:val="24"/>
          <w:szCs w:val="24"/>
        </w:rPr>
        <w:t xml:space="preserve"> is to address a </w:t>
      </w:r>
      <w:r>
        <w:rPr>
          <w:rFonts w:ascii="Calibri Light" w:hAnsi="Calibri Light"/>
          <w:bCs/>
          <w:i/>
          <w:sz w:val="24"/>
          <w:szCs w:val="24"/>
        </w:rPr>
        <w:t>different question</w:t>
      </w:r>
      <w:r>
        <w:rPr>
          <w:rFonts w:ascii="Calibri Light" w:hAnsi="Calibri Light"/>
          <w:bCs/>
          <w:sz w:val="24"/>
          <w:szCs w:val="24"/>
        </w:rPr>
        <w:t>. The resulting claim to knowledge is not what it appears. If we ask a question about, say, memory, it is no use whatsoever, as far as addressing that question is concerned, to stipulate a technical definition of a much narrower concept called ‘</w:t>
      </w:r>
      <w:r w:rsidRPr="002A38F2">
        <w:rPr>
          <w:rFonts w:ascii="Calibri Light" w:hAnsi="Calibri Light"/>
          <w:bCs/>
          <w:i/>
          <w:sz w:val="24"/>
          <w:szCs w:val="24"/>
        </w:rPr>
        <w:t>memory</w:t>
      </w:r>
      <w:r>
        <w:rPr>
          <w:rFonts w:ascii="Calibri Light" w:hAnsi="Calibri Light"/>
          <w:bCs/>
          <w:sz w:val="24"/>
          <w:szCs w:val="24"/>
        </w:rPr>
        <w:t xml:space="preserve">’ on the grounds that it is something that can be measured. It’s no use measuring concept B when we asked a question about concept A; that isn’t to address </w:t>
      </w:r>
      <w:r w:rsidRPr="00373249">
        <w:rPr>
          <w:rFonts w:ascii="Calibri Light" w:hAnsi="Calibri Light"/>
          <w:bCs/>
          <w:i/>
          <w:sz w:val="24"/>
          <w:szCs w:val="24"/>
        </w:rPr>
        <w:t>our</w:t>
      </w:r>
      <w:r>
        <w:rPr>
          <w:rFonts w:ascii="Calibri Light" w:hAnsi="Calibri Light"/>
          <w:bCs/>
          <w:sz w:val="24"/>
          <w:szCs w:val="24"/>
        </w:rPr>
        <w:t xml:space="preserve"> question </w:t>
      </w:r>
      <w:r w:rsidRPr="00373249">
        <w:rPr>
          <w:rFonts w:ascii="Calibri Light" w:hAnsi="Calibri Light"/>
          <w:bCs/>
          <w:i/>
          <w:sz w:val="24"/>
          <w:szCs w:val="24"/>
        </w:rPr>
        <w:t>at all</w:t>
      </w:r>
      <w:r>
        <w:rPr>
          <w:rFonts w:ascii="Calibri Light" w:hAnsi="Calibri Light"/>
          <w:bCs/>
          <w:sz w:val="24"/>
          <w:szCs w:val="24"/>
        </w:rPr>
        <w:t>. Worse, because we call concept A ‘memory’ and we call concept B ‘memory’, it will look like we have addressed the question, which will result in all sorts of confused and erroneous claims being passed off as knowledge based on solid research.</w:t>
      </w:r>
    </w:p>
    <w:p w14:paraId="51FBD65E" w14:textId="0C37C7E4" w:rsidR="00373249" w:rsidRDefault="00373249" w:rsidP="009A2F7E">
      <w:pPr>
        <w:spacing w:line="240" w:lineRule="auto"/>
        <w:rPr>
          <w:rFonts w:ascii="Calibri Light" w:hAnsi="Calibri Light"/>
          <w:bCs/>
          <w:sz w:val="24"/>
          <w:szCs w:val="24"/>
        </w:rPr>
      </w:pPr>
      <w:r>
        <w:rPr>
          <w:rFonts w:ascii="Calibri Light" w:hAnsi="Calibri Light"/>
          <w:bCs/>
          <w:sz w:val="24"/>
          <w:szCs w:val="24"/>
        </w:rPr>
        <w:t>That does not mean that the research employing the narrower concept is pointless, but it is to say that it isn’t research addressing the original question, but</w:t>
      </w:r>
      <w:r w:rsidR="002A38F2">
        <w:rPr>
          <w:rFonts w:ascii="Calibri Light" w:hAnsi="Calibri Light"/>
          <w:bCs/>
          <w:sz w:val="24"/>
          <w:szCs w:val="24"/>
        </w:rPr>
        <w:t xml:space="preserve"> it</w:t>
      </w:r>
      <w:r>
        <w:rPr>
          <w:rFonts w:ascii="Calibri Light" w:hAnsi="Calibri Light"/>
          <w:bCs/>
          <w:sz w:val="24"/>
          <w:szCs w:val="24"/>
        </w:rPr>
        <w:t xml:space="preserve"> best thought of as addressing some other question about whatever falls under the new narrower concept, so there are implications here for what the researchers think they are investigating and what claims to knowledge they think they can make on the basis of the research.</w:t>
      </w:r>
    </w:p>
    <w:p w14:paraId="6B8D194B" w14:textId="1AFB06F7" w:rsidR="00373249" w:rsidRDefault="00373249" w:rsidP="009A2F7E">
      <w:pPr>
        <w:spacing w:line="240" w:lineRule="auto"/>
        <w:rPr>
          <w:rFonts w:ascii="Calibri Light" w:hAnsi="Calibri Light"/>
          <w:bCs/>
          <w:sz w:val="24"/>
          <w:szCs w:val="24"/>
        </w:rPr>
      </w:pPr>
      <w:r>
        <w:rPr>
          <w:rFonts w:ascii="Calibri Light" w:hAnsi="Calibri Light"/>
          <w:bCs/>
          <w:sz w:val="24"/>
          <w:szCs w:val="24"/>
        </w:rPr>
        <w:lastRenderedPageBreak/>
        <w:t>That point is related to disciplinary differences in relation to what appears to be the same concept.</w:t>
      </w:r>
      <w:r w:rsidR="00E27C3E">
        <w:rPr>
          <w:rFonts w:ascii="Calibri Light" w:hAnsi="Calibri Light"/>
          <w:bCs/>
          <w:sz w:val="24"/>
          <w:szCs w:val="24"/>
        </w:rPr>
        <w:t xml:space="preserve"> Put simply, different disciplines think about things from different perspectives, and as a result they have different uses of the same term. The different uses come with different logical consequences to the use of the word and have different connections to other words or to other concepts. That is just a long way of saying that different disciplines frequently have different concepts expressed by the same word. What is particularly important in relation to that point is not that different disciplines use the same word differently, but that they employ different concepts, because that has implications for the reasoning in each discipline, the meaning of the research questions, what would be required to answer those questions, and what kinds of claims to knowledge would be appropriate or even possible.</w:t>
      </w:r>
    </w:p>
    <w:p w14:paraId="785F2AC0" w14:textId="2B46EA4E" w:rsidR="00373249" w:rsidRDefault="00E27C3E" w:rsidP="009A2F7E">
      <w:pPr>
        <w:spacing w:line="240" w:lineRule="auto"/>
        <w:rPr>
          <w:rFonts w:ascii="Calibri Light" w:hAnsi="Calibri Light"/>
          <w:bCs/>
          <w:sz w:val="24"/>
          <w:szCs w:val="24"/>
        </w:rPr>
      </w:pPr>
      <w:r>
        <w:rPr>
          <w:rFonts w:ascii="Calibri Light" w:hAnsi="Calibri Light"/>
          <w:b/>
          <w:bCs/>
          <w:sz w:val="24"/>
          <w:szCs w:val="24"/>
        </w:rPr>
        <w:t xml:space="preserve">7. </w:t>
      </w:r>
      <w:r w:rsidR="00373249">
        <w:rPr>
          <w:rFonts w:ascii="Calibri Light" w:hAnsi="Calibri Light"/>
          <w:b/>
          <w:bCs/>
          <w:sz w:val="24"/>
          <w:szCs w:val="24"/>
        </w:rPr>
        <w:t>Occasion-sensitivity</w:t>
      </w:r>
      <w:r w:rsidR="00373249">
        <w:rPr>
          <w:rFonts w:ascii="Calibri Light" w:hAnsi="Calibri Light"/>
          <w:bCs/>
          <w:sz w:val="24"/>
          <w:szCs w:val="24"/>
        </w:rPr>
        <w:t xml:space="preserve"> </w:t>
      </w:r>
    </w:p>
    <w:p w14:paraId="5A976B21" w14:textId="17719A1C" w:rsidR="00E27C3E" w:rsidRPr="00E27C3E" w:rsidRDefault="00E27C3E" w:rsidP="009A2F7E">
      <w:pPr>
        <w:spacing w:line="240" w:lineRule="auto"/>
        <w:rPr>
          <w:rFonts w:ascii="Calibri Light" w:hAnsi="Calibri Light"/>
          <w:bCs/>
          <w:sz w:val="24"/>
          <w:szCs w:val="24"/>
        </w:rPr>
      </w:pPr>
      <w:r>
        <w:rPr>
          <w:rFonts w:ascii="Calibri Light" w:hAnsi="Calibri Light"/>
          <w:bCs/>
          <w:sz w:val="24"/>
          <w:szCs w:val="24"/>
        </w:rPr>
        <w:t xml:space="preserve">A final qualification is necessary. Concepts have been discussed here, as they usually are, in general terms. However, understanding is an occasion-sensitive matter, so what a word or sentence means depends on the context in which it is uttered or written, which is to say that it matters which kind of human interaction it is employed in – who uses it, in communication with whom, for what purpose, what will follow of using it in those circumstances, what happened before it was used, what was the relevant state of things in the room or surrounding environment at the time, and so on. That not only makes a difference to how we understand the words uttered or written, but also to what we take the relevant concepts to be on that occasion of utterance or writing. Whether what is uttered or written on a given occasion should be understood as </w:t>
      </w:r>
      <w:r>
        <w:rPr>
          <w:rFonts w:ascii="Calibri Light" w:hAnsi="Calibri Light"/>
          <w:bCs/>
          <w:i/>
          <w:sz w:val="24"/>
          <w:szCs w:val="24"/>
        </w:rPr>
        <w:t>x</w:t>
      </w:r>
      <w:r>
        <w:rPr>
          <w:rFonts w:ascii="Calibri Light" w:hAnsi="Calibri Light"/>
          <w:bCs/>
          <w:sz w:val="24"/>
          <w:szCs w:val="24"/>
        </w:rPr>
        <w:t xml:space="preserve"> or as </w:t>
      </w:r>
      <w:r>
        <w:rPr>
          <w:rFonts w:ascii="Calibri Light" w:hAnsi="Calibri Light"/>
          <w:bCs/>
          <w:i/>
          <w:sz w:val="24"/>
          <w:szCs w:val="24"/>
        </w:rPr>
        <w:t>y</w:t>
      </w:r>
      <w:r>
        <w:rPr>
          <w:rFonts w:ascii="Calibri Light" w:hAnsi="Calibri Light"/>
          <w:bCs/>
          <w:sz w:val="24"/>
          <w:szCs w:val="24"/>
        </w:rPr>
        <w:t xml:space="preserve"> is likely to have implications for whether we are dealing with concept X or concept Y.</w:t>
      </w:r>
    </w:p>
    <w:p w14:paraId="264D3901" w14:textId="7B90AD8E" w:rsidR="00373249" w:rsidRPr="00373249" w:rsidRDefault="00373249" w:rsidP="009A2F7E">
      <w:pPr>
        <w:spacing w:line="240" w:lineRule="auto"/>
        <w:rPr>
          <w:rFonts w:ascii="Calibri Light" w:hAnsi="Calibri Light"/>
          <w:b/>
          <w:bCs/>
          <w:sz w:val="24"/>
          <w:szCs w:val="24"/>
        </w:rPr>
      </w:pPr>
      <w:r>
        <w:rPr>
          <w:rFonts w:ascii="Calibri Light" w:hAnsi="Calibri Light"/>
          <w:b/>
          <w:bCs/>
          <w:sz w:val="24"/>
          <w:szCs w:val="24"/>
        </w:rPr>
        <w:t>References</w:t>
      </w:r>
    </w:p>
    <w:p w14:paraId="4B32B053" w14:textId="5B1C8F5D" w:rsidR="009A2F7E" w:rsidRPr="00174B2F" w:rsidRDefault="009A2F7E" w:rsidP="009A2F7E">
      <w:pPr>
        <w:spacing w:line="240" w:lineRule="auto"/>
        <w:rPr>
          <w:rFonts w:ascii="Calibri Light" w:hAnsi="Calibri Light"/>
          <w:bCs/>
          <w:sz w:val="24"/>
          <w:szCs w:val="24"/>
        </w:rPr>
      </w:pPr>
      <w:r w:rsidRPr="00174B2F">
        <w:rPr>
          <w:rFonts w:ascii="Calibri Light" w:hAnsi="Calibri Light"/>
          <w:bCs/>
          <w:sz w:val="24"/>
          <w:szCs w:val="24"/>
        </w:rPr>
        <w:t xml:space="preserve">Baker, G. P. (2004) </w:t>
      </w:r>
      <w:r w:rsidRPr="00174B2F">
        <w:rPr>
          <w:rFonts w:ascii="Calibri Light" w:hAnsi="Calibri Light"/>
          <w:bCs/>
          <w:i/>
          <w:sz w:val="24"/>
          <w:szCs w:val="24"/>
        </w:rPr>
        <w:t>Wittgenstein’s Method: Neglected Aspects</w:t>
      </w:r>
      <w:r w:rsidRPr="00174B2F">
        <w:rPr>
          <w:rFonts w:ascii="Calibri Light" w:hAnsi="Calibri Light"/>
          <w:bCs/>
          <w:sz w:val="24"/>
          <w:szCs w:val="24"/>
        </w:rPr>
        <w:t>, Oxford: Blackwell.</w:t>
      </w:r>
    </w:p>
    <w:p w14:paraId="00946AAF" w14:textId="07DAD3AE" w:rsidR="009A2F7E" w:rsidRDefault="009A2F7E" w:rsidP="009A2F7E">
      <w:pPr>
        <w:spacing w:line="240" w:lineRule="auto"/>
        <w:rPr>
          <w:rFonts w:ascii="Calibri Light" w:hAnsi="Calibri Light"/>
          <w:bCs/>
          <w:sz w:val="24"/>
          <w:szCs w:val="24"/>
        </w:rPr>
      </w:pPr>
      <w:r w:rsidRPr="00F573AD">
        <w:rPr>
          <w:rFonts w:ascii="Calibri Light" w:hAnsi="Calibri Light"/>
          <w:bCs/>
          <w:sz w:val="24"/>
          <w:szCs w:val="24"/>
        </w:rPr>
        <w:t xml:space="preserve">Bennett, M. R. and Hacker, P. M. S. (2003) </w:t>
      </w:r>
      <w:r w:rsidRPr="00F573AD">
        <w:rPr>
          <w:rFonts w:ascii="Calibri Light" w:hAnsi="Calibri Light"/>
          <w:bCs/>
          <w:i/>
          <w:sz w:val="24"/>
          <w:szCs w:val="24"/>
        </w:rPr>
        <w:t>Philosophical Foundations of Neuroscience</w:t>
      </w:r>
      <w:r w:rsidRPr="00F573AD">
        <w:rPr>
          <w:rFonts w:ascii="Calibri Light" w:hAnsi="Calibri Light"/>
          <w:bCs/>
          <w:sz w:val="24"/>
          <w:szCs w:val="24"/>
        </w:rPr>
        <w:t>, Oxford: Blackwell.</w:t>
      </w:r>
    </w:p>
    <w:p w14:paraId="02F1A8AE" w14:textId="2DCA9896" w:rsidR="00373249" w:rsidRDefault="00373249" w:rsidP="009A2F7E">
      <w:pPr>
        <w:spacing w:line="240" w:lineRule="auto"/>
        <w:rPr>
          <w:rFonts w:ascii="Calibri Light" w:hAnsi="Calibri Light"/>
          <w:bCs/>
          <w:sz w:val="24"/>
          <w:szCs w:val="24"/>
        </w:rPr>
      </w:pPr>
      <w:r>
        <w:rPr>
          <w:rFonts w:ascii="Calibri Light" w:hAnsi="Calibri Light"/>
          <w:bCs/>
          <w:sz w:val="24"/>
          <w:szCs w:val="24"/>
        </w:rPr>
        <w:t xml:space="preserve">Bennett, M. R. and Hacker, P. M. S. (2008) </w:t>
      </w:r>
      <w:r>
        <w:rPr>
          <w:rFonts w:ascii="Calibri Light" w:hAnsi="Calibri Light"/>
          <w:bCs/>
          <w:i/>
          <w:sz w:val="24"/>
          <w:szCs w:val="24"/>
        </w:rPr>
        <w:t>History of Cognitive Neuroscience</w:t>
      </w:r>
      <w:r>
        <w:rPr>
          <w:rFonts w:ascii="Calibri Light" w:hAnsi="Calibri Light"/>
          <w:bCs/>
          <w:sz w:val="24"/>
          <w:szCs w:val="24"/>
        </w:rPr>
        <w:t>, Oxford: Wiley-Blackwell.</w:t>
      </w:r>
    </w:p>
    <w:p w14:paraId="29381C6B" w14:textId="4718185D" w:rsidR="00113ABA" w:rsidRPr="00113ABA" w:rsidRDefault="00113ABA" w:rsidP="009A2F7E">
      <w:pPr>
        <w:spacing w:line="240" w:lineRule="auto"/>
        <w:rPr>
          <w:rFonts w:ascii="Calibri Light" w:hAnsi="Calibri Light"/>
          <w:bCs/>
          <w:sz w:val="24"/>
          <w:szCs w:val="24"/>
        </w:rPr>
      </w:pPr>
      <w:r>
        <w:rPr>
          <w:rFonts w:ascii="Calibri Light" w:hAnsi="Calibri Light"/>
          <w:bCs/>
          <w:sz w:val="24"/>
          <w:szCs w:val="24"/>
        </w:rPr>
        <w:t xml:space="preserve">Best, D. (1978) </w:t>
      </w:r>
      <w:r>
        <w:rPr>
          <w:rFonts w:ascii="Calibri Light" w:hAnsi="Calibri Light"/>
          <w:bCs/>
          <w:i/>
          <w:sz w:val="24"/>
          <w:szCs w:val="24"/>
        </w:rPr>
        <w:t>Philosophy and Human Movement</w:t>
      </w:r>
      <w:r>
        <w:rPr>
          <w:rFonts w:ascii="Calibri Light" w:hAnsi="Calibri Light"/>
          <w:bCs/>
          <w:sz w:val="24"/>
          <w:szCs w:val="24"/>
        </w:rPr>
        <w:t>, London: George Allen &amp; Unwin.</w:t>
      </w:r>
    </w:p>
    <w:p w14:paraId="35790847" w14:textId="6ADAC54C" w:rsidR="009A2F7E" w:rsidRPr="00174B2F" w:rsidRDefault="009A2F7E" w:rsidP="009A2F7E">
      <w:pPr>
        <w:spacing w:line="240" w:lineRule="auto"/>
        <w:rPr>
          <w:rFonts w:ascii="Calibri Light" w:hAnsi="Calibri Light"/>
          <w:bCs/>
          <w:sz w:val="24"/>
          <w:szCs w:val="24"/>
        </w:rPr>
      </w:pPr>
      <w:r w:rsidRPr="00174B2F">
        <w:rPr>
          <w:rFonts w:ascii="Calibri Light" w:hAnsi="Calibri Light"/>
          <w:bCs/>
          <w:sz w:val="24"/>
          <w:szCs w:val="24"/>
        </w:rPr>
        <w:t xml:space="preserve">Hacker, P. M. S. (2007) </w:t>
      </w:r>
      <w:r w:rsidRPr="00174B2F">
        <w:rPr>
          <w:rFonts w:ascii="Calibri Light" w:hAnsi="Calibri Light"/>
          <w:bCs/>
          <w:i/>
          <w:sz w:val="24"/>
          <w:szCs w:val="24"/>
        </w:rPr>
        <w:t>Human Nature: The Categorial Framework</w:t>
      </w:r>
      <w:r w:rsidRPr="00174B2F">
        <w:rPr>
          <w:rFonts w:ascii="Calibri Light" w:hAnsi="Calibri Light"/>
          <w:bCs/>
          <w:sz w:val="24"/>
          <w:szCs w:val="24"/>
        </w:rPr>
        <w:t>, Oxford: Blackwell.</w:t>
      </w:r>
    </w:p>
    <w:p w14:paraId="7F3F5E96" w14:textId="77777777" w:rsidR="009A2F7E" w:rsidRDefault="009A2F7E" w:rsidP="009A2F7E">
      <w:pPr>
        <w:spacing w:line="240" w:lineRule="auto"/>
        <w:rPr>
          <w:rFonts w:ascii="Calibri Light" w:hAnsi="Calibri Light"/>
          <w:bCs/>
          <w:sz w:val="24"/>
          <w:szCs w:val="24"/>
        </w:rPr>
      </w:pPr>
      <w:r w:rsidRPr="00174B2F">
        <w:rPr>
          <w:rFonts w:ascii="Calibri Light" w:hAnsi="Calibri Light"/>
          <w:bCs/>
          <w:sz w:val="24"/>
          <w:szCs w:val="24"/>
        </w:rPr>
        <w:t xml:space="preserve">Hacker, P. M. S. (2013) </w:t>
      </w:r>
      <w:r w:rsidRPr="00174B2F">
        <w:rPr>
          <w:rFonts w:ascii="Calibri Light" w:hAnsi="Calibri Light"/>
          <w:bCs/>
          <w:i/>
          <w:sz w:val="24"/>
          <w:szCs w:val="24"/>
        </w:rPr>
        <w:t>The Intellectual Powers: A Study of Human Nature</w:t>
      </w:r>
      <w:r w:rsidRPr="00174B2F">
        <w:rPr>
          <w:rFonts w:ascii="Calibri Light" w:hAnsi="Calibri Light"/>
          <w:bCs/>
          <w:sz w:val="24"/>
          <w:szCs w:val="24"/>
        </w:rPr>
        <w:t>, Oxford: Wiley-Blackwell.</w:t>
      </w:r>
    </w:p>
    <w:p w14:paraId="48B0A77E" w14:textId="3D60F367" w:rsidR="00E27C3E" w:rsidRPr="00E27C3E" w:rsidRDefault="00E27C3E" w:rsidP="009A2F7E">
      <w:pPr>
        <w:spacing w:line="240" w:lineRule="auto"/>
        <w:rPr>
          <w:rFonts w:ascii="Calibri Light" w:hAnsi="Calibri Light"/>
          <w:bCs/>
          <w:sz w:val="24"/>
          <w:szCs w:val="24"/>
        </w:rPr>
      </w:pPr>
      <w:r>
        <w:rPr>
          <w:rFonts w:ascii="Calibri Light" w:hAnsi="Calibri Light"/>
          <w:bCs/>
          <w:sz w:val="24"/>
          <w:szCs w:val="24"/>
        </w:rPr>
        <w:t xml:space="preserve">Hacker, P. M. S. (2013b) </w:t>
      </w:r>
      <w:r>
        <w:rPr>
          <w:rFonts w:ascii="Calibri Light" w:hAnsi="Calibri Light"/>
          <w:bCs/>
          <w:i/>
          <w:sz w:val="24"/>
          <w:szCs w:val="24"/>
        </w:rPr>
        <w:t>Wittgenstein: Comparisons &amp; Context</w:t>
      </w:r>
      <w:r>
        <w:rPr>
          <w:rFonts w:ascii="Calibri Light" w:hAnsi="Calibri Light"/>
          <w:bCs/>
          <w:sz w:val="24"/>
          <w:szCs w:val="24"/>
        </w:rPr>
        <w:t>, Oxford: Oxford University Press.</w:t>
      </w:r>
      <w:bookmarkStart w:id="0" w:name="_GoBack"/>
      <w:bookmarkEnd w:id="0"/>
    </w:p>
    <w:p w14:paraId="07A07967" w14:textId="79C1B594" w:rsidR="00211AFA" w:rsidRPr="00E27C3E" w:rsidRDefault="00211AFA" w:rsidP="00211AFA">
      <w:pPr>
        <w:pStyle w:val="FootnoteText"/>
        <w:rPr>
          <w:rFonts w:ascii="Calibri Light" w:hAnsi="Calibri Light"/>
          <w:sz w:val="24"/>
          <w:szCs w:val="24"/>
        </w:rPr>
      </w:pPr>
      <w:r w:rsidRPr="00E27C3E">
        <w:rPr>
          <w:rFonts w:ascii="Calibri Light" w:hAnsi="Calibri Light"/>
          <w:sz w:val="24"/>
          <w:szCs w:val="24"/>
        </w:rPr>
        <w:t xml:space="preserve">Libet, B. (1985) ‘Unconscious cerebral initiative and the role of conscious will in voluntary action’, </w:t>
      </w:r>
      <w:r w:rsidRPr="00E27C3E">
        <w:rPr>
          <w:rFonts w:ascii="Calibri Light" w:hAnsi="Calibri Light"/>
          <w:i/>
          <w:sz w:val="24"/>
          <w:szCs w:val="24"/>
        </w:rPr>
        <w:t>Behavioural and Brain Sciences</w:t>
      </w:r>
      <w:r w:rsidRPr="00E27C3E">
        <w:rPr>
          <w:rFonts w:ascii="Calibri Light" w:hAnsi="Calibri Light"/>
          <w:sz w:val="24"/>
          <w:szCs w:val="24"/>
        </w:rPr>
        <w:t xml:space="preserve">, </w:t>
      </w:r>
      <w:r w:rsidRPr="00E27C3E">
        <w:rPr>
          <w:rFonts w:ascii="Calibri Light" w:hAnsi="Calibri Light"/>
          <w:b/>
          <w:sz w:val="24"/>
          <w:szCs w:val="24"/>
        </w:rPr>
        <w:t>8</w:t>
      </w:r>
      <w:r w:rsidRPr="00E27C3E">
        <w:rPr>
          <w:rFonts w:ascii="Calibri Light" w:hAnsi="Calibri Light"/>
          <w:sz w:val="24"/>
          <w:szCs w:val="24"/>
        </w:rPr>
        <w:t>, 529-66.</w:t>
      </w:r>
    </w:p>
    <w:p w14:paraId="175FE7C7" w14:textId="77777777" w:rsidR="00211AFA" w:rsidRPr="00211AFA" w:rsidRDefault="00211AFA" w:rsidP="00211AFA">
      <w:pPr>
        <w:pStyle w:val="FootnoteText"/>
        <w:rPr>
          <w:sz w:val="24"/>
          <w:szCs w:val="24"/>
        </w:rPr>
      </w:pPr>
    </w:p>
    <w:p w14:paraId="5A3F72C7" w14:textId="19A4750B" w:rsidR="009A2F7E" w:rsidRPr="00174B2F" w:rsidRDefault="009A2F7E" w:rsidP="009A2F7E">
      <w:pPr>
        <w:spacing w:line="240" w:lineRule="auto"/>
        <w:rPr>
          <w:rFonts w:ascii="Calibri Light" w:hAnsi="Calibri Light"/>
          <w:bCs/>
          <w:sz w:val="24"/>
          <w:szCs w:val="24"/>
        </w:rPr>
      </w:pPr>
      <w:r w:rsidRPr="00174B2F">
        <w:rPr>
          <w:rFonts w:ascii="Calibri Light" w:hAnsi="Calibri Light"/>
          <w:bCs/>
          <w:sz w:val="24"/>
          <w:szCs w:val="24"/>
        </w:rPr>
        <w:t xml:space="preserve">Strawson, P. F. (1992) </w:t>
      </w:r>
      <w:r w:rsidRPr="00174B2F">
        <w:rPr>
          <w:rFonts w:ascii="Calibri Light" w:hAnsi="Calibri Light"/>
          <w:bCs/>
          <w:i/>
          <w:sz w:val="24"/>
          <w:szCs w:val="24"/>
        </w:rPr>
        <w:t>Analysis and Metaphysics</w:t>
      </w:r>
      <w:r w:rsidRPr="00174B2F">
        <w:rPr>
          <w:rFonts w:ascii="Calibri Light" w:hAnsi="Calibri Light"/>
          <w:bCs/>
          <w:sz w:val="24"/>
          <w:szCs w:val="24"/>
        </w:rPr>
        <w:t>, Oxford: Oxford University Press.</w:t>
      </w:r>
    </w:p>
    <w:p w14:paraId="6E0E0ED4" w14:textId="77777777" w:rsidR="009A2F7E" w:rsidRPr="00174B2F" w:rsidRDefault="009A2F7E" w:rsidP="009A2F7E">
      <w:pPr>
        <w:spacing w:line="240" w:lineRule="auto"/>
        <w:rPr>
          <w:rFonts w:ascii="Calibri Light" w:hAnsi="Calibri Light"/>
          <w:bCs/>
          <w:sz w:val="24"/>
          <w:szCs w:val="24"/>
        </w:rPr>
      </w:pPr>
      <w:r w:rsidRPr="00174B2F">
        <w:rPr>
          <w:rFonts w:ascii="Calibri Light" w:hAnsi="Calibri Light"/>
          <w:bCs/>
          <w:sz w:val="24"/>
          <w:szCs w:val="24"/>
        </w:rPr>
        <w:lastRenderedPageBreak/>
        <w:t xml:space="preserve">Wittgenstein, L. (2009) </w:t>
      </w:r>
      <w:r w:rsidRPr="00174B2F">
        <w:rPr>
          <w:rFonts w:ascii="Calibri Light" w:hAnsi="Calibri Light"/>
          <w:bCs/>
          <w:i/>
          <w:sz w:val="24"/>
          <w:szCs w:val="24"/>
        </w:rPr>
        <w:t>Philosophical Investigations</w:t>
      </w:r>
      <w:r w:rsidRPr="00174B2F">
        <w:rPr>
          <w:rFonts w:ascii="Calibri Light" w:hAnsi="Calibri Light"/>
          <w:bCs/>
          <w:sz w:val="24"/>
          <w:szCs w:val="24"/>
        </w:rPr>
        <w:t>, fourth revised edition, edited by P. M. S. Hacker and J. Schulte, trans. G. E. M. Anscombe, P. M. S. Hacker and J. Schulte, Oxford: Wiley-Blackwell [</w:t>
      </w:r>
      <w:r w:rsidRPr="00373249">
        <w:rPr>
          <w:rFonts w:ascii="Calibri Light" w:hAnsi="Calibri Light"/>
          <w:b/>
          <w:bCs/>
          <w:sz w:val="24"/>
          <w:szCs w:val="24"/>
        </w:rPr>
        <w:t xml:space="preserve">cited as </w:t>
      </w:r>
      <w:r w:rsidRPr="00373249">
        <w:rPr>
          <w:rFonts w:ascii="Calibri Light" w:hAnsi="Calibri Light"/>
          <w:b/>
          <w:bCs/>
          <w:i/>
          <w:sz w:val="24"/>
          <w:szCs w:val="24"/>
        </w:rPr>
        <w:t>PI</w:t>
      </w:r>
      <w:r w:rsidRPr="00174B2F">
        <w:rPr>
          <w:rFonts w:ascii="Calibri Light" w:hAnsi="Calibri Light"/>
          <w:bCs/>
          <w:sz w:val="24"/>
          <w:szCs w:val="24"/>
        </w:rPr>
        <w:t>].</w:t>
      </w:r>
    </w:p>
    <w:p w14:paraId="4471F9F4" w14:textId="77777777" w:rsidR="009A2F7E" w:rsidRPr="00174B2F" w:rsidRDefault="009A2F7E" w:rsidP="00500FB7">
      <w:pPr>
        <w:rPr>
          <w:rFonts w:ascii="Calibri Light" w:hAnsi="Calibri Light"/>
          <w:sz w:val="24"/>
          <w:szCs w:val="24"/>
        </w:rPr>
      </w:pPr>
    </w:p>
    <w:sectPr w:rsidR="009A2F7E" w:rsidRPr="00174B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CEEBA" w14:textId="77777777" w:rsidR="00935442" w:rsidRDefault="00935442" w:rsidP="008A139A">
      <w:pPr>
        <w:spacing w:after="0" w:line="240" w:lineRule="auto"/>
      </w:pPr>
      <w:r>
        <w:separator/>
      </w:r>
    </w:p>
  </w:endnote>
  <w:endnote w:type="continuationSeparator" w:id="0">
    <w:p w14:paraId="330910B9" w14:textId="77777777" w:rsidR="00935442" w:rsidRDefault="00935442" w:rsidP="008A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7054056"/>
      <w:docPartObj>
        <w:docPartGallery w:val="Page Numbers (Bottom of Page)"/>
        <w:docPartUnique/>
      </w:docPartObj>
    </w:sdtPr>
    <w:sdtEndPr>
      <w:rPr>
        <w:noProof/>
      </w:rPr>
    </w:sdtEndPr>
    <w:sdtContent>
      <w:p w14:paraId="3553DDF7" w14:textId="0E1E0B94" w:rsidR="00211AFA" w:rsidRDefault="00211AFA">
        <w:pPr>
          <w:pStyle w:val="Footer"/>
          <w:jc w:val="center"/>
        </w:pPr>
        <w:r>
          <w:fldChar w:fldCharType="begin"/>
        </w:r>
        <w:r>
          <w:instrText xml:space="preserve"> PAGE   \* MERGEFORMAT </w:instrText>
        </w:r>
        <w:r>
          <w:fldChar w:fldCharType="separate"/>
        </w:r>
        <w:r w:rsidR="00E27C3E">
          <w:rPr>
            <w:noProof/>
          </w:rPr>
          <w:t>14</w:t>
        </w:r>
        <w:r>
          <w:rPr>
            <w:noProof/>
          </w:rPr>
          <w:fldChar w:fldCharType="end"/>
        </w:r>
      </w:p>
    </w:sdtContent>
  </w:sdt>
  <w:p w14:paraId="599258FB" w14:textId="77777777" w:rsidR="00211AFA" w:rsidRDefault="00211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D3F2B" w14:textId="77777777" w:rsidR="00935442" w:rsidRDefault="00935442" w:rsidP="008A139A">
      <w:pPr>
        <w:spacing w:after="0" w:line="240" w:lineRule="auto"/>
      </w:pPr>
      <w:r>
        <w:separator/>
      </w:r>
    </w:p>
  </w:footnote>
  <w:footnote w:type="continuationSeparator" w:id="0">
    <w:p w14:paraId="22A0E6D2" w14:textId="77777777" w:rsidR="00935442" w:rsidRDefault="00935442" w:rsidP="008A139A">
      <w:pPr>
        <w:spacing w:after="0" w:line="240" w:lineRule="auto"/>
      </w:pPr>
      <w:r>
        <w:continuationSeparator/>
      </w:r>
    </w:p>
  </w:footnote>
  <w:footnote w:id="1">
    <w:p w14:paraId="6B3B874D" w14:textId="7F09EBCC" w:rsidR="00935442" w:rsidRPr="00F573AD" w:rsidRDefault="00935442">
      <w:pPr>
        <w:pStyle w:val="FootnoteText"/>
        <w:rPr>
          <w:rFonts w:ascii="Calibri Light" w:hAnsi="Calibri Light"/>
          <w:lang w:val="en-US"/>
        </w:rPr>
      </w:pPr>
      <w:r w:rsidRPr="00F573AD">
        <w:rPr>
          <w:rStyle w:val="FootnoteReference"/>
          <w:rFonts w:ascii="Calibri Light" w:hAnsi="Calibri Light"/>
        </w:rPr>
        <w:footnoteRef/>
      </w:r>
      <w:r w:rsidRPr="00F573AD">
        <w:rPr>
          <w:rFonts w:ascii="Calibri Light" w:hAnsi="Calibri Light"/>
        </w:rPr>
        <w:t xml:space="preserve"> </w:t>
      </w:r>
      <w:r w:rsidRPr="00F573AD">
        <w:rPr>
          <w:rFonts w:ascii="Calibri Light" w:hAnsi="Calibri Light"/>
          <w:lang w:val="en-US"/>
        </w:rPr>
        <w:t xml:space="preserve">Note that those are logical consequences of the respective research designs </w:t>
      </w:r>
      <w:r w:rsidRPr="00F573AD">
        <w:rPr>
          <w:rFonts w:ascii="Calibri Light" w:hAnsi="Calibri Light"/>
          <w:i/>
          <w:lang w:val="en-US"/>
        </w:rPr>
        <w:t>if, and only if</w:t>
      </w:r>
      <w:r w:rsidRPr="00F573AD">
        <w:rPr>
          <w:rFonts w:ascii="Calibri Light" w:hAnsi="Calibri Light"/>
          <w:lang w:val="en-US"/>
        </w:rPr>
        <w:t xml:space="preserve">, the research questions to be addressed are concerned with </w:t>
      </w:r>
      <w:r w:rsidRPr="00F573AD">
        <w:rPr>
          <w:rFonts w:ascii="Calibri Light" w:hAnsi="Calibri Light"/>
          <w:i/>
          <w:lang w:val="en-US"/>
        </w:rPr>
        <w:t>the nature of intention</w:t>
      </w:r>
      <w:r w:rsidRPr="00F573AD">
        <w:rPr>
          <w:rFonts w:ascii="Calibri Light" w:hAnsi="Calibri Light"/>
          <w:lang w:val="en-US"/>
        </w:rPr>
        <w:t xml:space="preserve"> (what intention </w:t>
      </w:r>
      <w:r w:rsidRPr="00F573AD">
        <w:rPr>
          <w:rFonts w:ascii="Calibri Light" w:hAnsi="Calibri Light"/>
          <w:i/>
          <w:lang w:val="en-US"/>
        </w:rPr>
        <w:t>is</w:t>
      </w:r>
      <w:r w:rsidRPr="00F573AD">
        <w:rPr>
          <w:rFonts w:ascii="Calibri Light" w:hAnsi="Calibri Light"/>
          <w:lang w:val="en-US"/>
        </w:rPr>
        <w:t xml:space="preserve">), and not, for example, if researcher A is concerned with the role of the brain (say, the nature of the electrochemical activity in the brain) in cases that we would describe in our ordinary folk psychology terms as someone </w:t>
      </w:r>
      <w:r w:rsidRPr="00F573AD">
        <w:rPr>
          <w:rFonts w:ascii="Calibri Light" w:hAnsi="Calibri Light"/>
          <w:i/>
          <w:lang w:val="en-US"/>
        </w:rPr>
        <w:t>intending</w:t>
      </w:r>
      <w:r w:rsidRPr="00F573AD">
        <w:rPr>
          <w:rFonts w:ascii="Calibri Light" w:hAnsi="Calibri Light"/>
          <w:lang w:val="en-US"/>
        </w:rPr>
        <w:t xml:space="preserve"> to do some specified thing. Likewise, if researcher B is concerned with what people do and say in certain circumstances when those cases are ones where we would say someone intended to do some specified thing. As a consequence, thinking about the conceptual presuppositions of research design is related to the issue of clarity in one’s research questions.</w:t>
      </w:r>
    </w:p>
  </w:footnote>
  <w:footnote w:id="2">
    <w:p w14:paraId="297BB721" w14:textId="52537F2C" w:rsidR="00373249" w:rsidRPr="00E27C3E" w:rsidRDefault="00373249">
      <w:pPr>
        <w:pStyle w:val="FootnoteText"/>
        <w:rPr>
          <w:rFonts w:ascii="Calibri Light" w:hAnsi="Calibri Light"/>
        </w:rPr>
      </w:pPr>
      <w:r w:rsidRPr="00E27C3E">
        <w:rPr>
          <w:rStyle w:val="FootnoteReference"/>
          <w:rFonts w:ascii="Calibri Light" w:hAnsi="Calibri Light"/>
        </w:rPr>
        <w:footnoteRef/>
      </w:r>
      <w:r w:rsidRPr="00E27C3E">
        <w:rPr>
          <w:rFonts w:ascii="Calibri Light" w:hAnsi="Calibri Light"/>
        </w:rPr>
        <w:t xml:space="preserve"> Libet, B. (1985) ‘Unconscious cerebral initiative and the role of conscious will in voluntary action’, </w:t>
      </w:r>
      <w:r w:rsidRPr="00E27C3E">
        <w:rPr>
          <w:rFonts w:ascii="Calibri Light" w:hAnsi="Calibri Light"/>
          <w:i/>
        </w:rPr>
        <w:t>Behavioural and Brain Sciences</w:t>
      </w:r>
      <w:r w:rsidRPr="00E27C3E">
        <w:rPr>
          <w:rFonts w:ascii="Calibri Light" w:hAnsi="Calibri Light"/>
        </w:rPr>
        <w:t xml:space="preserve">, </w:t>
      </w:r>
      <w:r w:rsidRPr="00E27C3E">
        <w:rPr>
          <w:rFonts w:ascii="Calibri Light" w:hAnsi="Calibri Light"/>
          <w:b/>
        </w:rPr>
        <w:t>8</w:t>
      </w:r>
      <w:r w:rsidRPr="00E27C3E">
        <w:rPr>
          <w:rFonts w:ascii="Calibri Light" w:hAnsi="Calibri Light"/>
        </w:rPr>
        <w:t>, 529-66.</w:t>
      </w:r>
    </w:p>
  </w:footnote>
  <w:footnote w:id="3">
    <w:p w14:paraId="6010D296" w14:textId="37A59605" w:rsidR="00935442" w:rsidRPr="00F573AD" w:rsidRDefault="00935442">
      <w:pPr>
        <w:pStyle w:val="FootnoteText"/>
        <w:rPr>
          <w:rFonts w:ascii="Calibri Light" w:hAnsi="Calibri Light"/>
          <w:lang w:val="en-US"/>
        </w:rPr>
      </w:pPr>
      <w:r w:rsidRPr="00F573AD">
        <w:rPr>
          <w:rStyle w:val="FootnoteReference"/>
          <w:rFonts w:ascii="Calibri Light" w:hAnsi="Calibri Light"/>
        </w:rPr>
        <w:footnoteRef/>
      </w:r>
      <w:r w:rsidRPr="00F573AD">
        <w:rPr>
          <w:rFonts w:ascii="Calibri Light" w:hAnsi="Calibri Light"/>
        </w:rPr>
        <w:t xml:space="preserve"> </w:t>
      </w:r>
      <w:r w:rsidRPr="00F573AD">
        <w:rPr>
          <w:rFonts w:ascii="Calibri Light" w:hAnsi="Calibri Light"/>
          <w:lang w:val="en-US"/>
        </w:rPr>
        <w:t xml:space="preserve">The discussion here has been elaborated by considering </w:t>
      </w:r>
      <w:r w:rsidRPr="00F573AD">
        <w:rPr>
          <w:rFonts w:ascii="Calibri Light" w:hAnsi="Calibri Light"/>
          <w:i/>
          <w:lang w:val="en-US"/>
        </w:rPr>
        <w:t>some</w:t>
      </w:r>
      <w:r w:rsidRPr="00F573AD">
        <w:rPr>
          <w:rFonts w:ascii="Calibri Light" w:hAnsi="Calibri Light"/>
          <w:lang w:val="en-US"/>
        </w:rPr>
        <w:t xml:space="preserve"> of the conceptual presuppositions and commitments of researcher A, but researcher B would also have a </w:t>
      </w:r>
      <w:r w:rsidRPr="00F573AD">
        <w:rPr>
          <w:rFonts w:ascii="Calibri Light" w:hAnsi="Calibri Light"/>
          <w:i/>
          <w:lang w:val="en-US"/>
        </w:rPr>
        <w:t>different</w:t>
      </w:r>
      <w:r w:rsidRPr="00F573AD">
        <w:rPr>
          <w:rFonts w:ascii="Calibri Light" w:hAnsi="Calibri Light"/>
          <w:lang w:val="en-US"/>
        </w:rPr>
        <w:t xml:space="preserve"> set of such presuppositions and logical commitments.</w:t>
      </w:r>
    </w:p>
  </w:footnote>
  <w:footnote w:id="4">
    <w:p w14:paraId="76B0957A" w14:textId="198F7CFD" w:rsidR="00113ABA" w:rsidRDefault="00113ABA">
      <w:pPr>
        <w:pStyle w:val="FootnoteText"/>
      </w:pPr>
      <w:r>
        <w:rPr>
          <w:rStyle w:val="FootnoteReference"/>
        </w:rPr>
        <w:footnoteRef/>
      </w:r>
      <w:r>
        <w:t xml:space="preserve"> ‘W’ here is just being used as a place-holder for any noun.</w:t>
      </w:r>
    </w:p>
  </w:footnote>
  <w:footnote w:id="5">
    <w:p w14:paraId="76A10C34" w14:textId="64CE0BB1" w:rsidR="00113ABA" w:rsidRDefault="00113ABA">
      <w:pPr>
        <w:pStyle w:val="FootnoteText"/>
      </w:pPr>
      <w:r>
        <w:rPr>
          <w:rStyle w:val="FootnoteReference"/>
        </w:rPr>
        <w:footnoteRef/>
      </w:r>
      <w:r>
        <w:t xml:space="preserve"> Best’s example is more than a little dated, but it does illustrate logical consequence.</w:t>
      </w:r>
    </w:p>
  </w:footnote>
  <w:footnote w:id="6">
    <w:p w14:paraId="6805CCC2" w14:textId="77777777" w:rsidR="00F573AD" w:rsidRPr="00F573AD" w:rsidRDefault="00F573AD" w:rsidP="00F573AD">
      <w:pPr>
        <w:pStyle w:val="EndnoteText"/>
        <w:rPr>
          <w:rFonts w:ascii="Calibri Light" w:hAnsi="Calibri Light"/>
          <w:sz w:val="20"/>
          <w:szCs w:val="20"/>
          <w:lang w:val="en-US"/>
        </w:rPr>
      </w:pPr>
      <w:r w:rsidRPr="00F573AD">
        <w:rPr>
          <w:rStyle w:val="FootnoteReference"/>
          <w:rFonts w:ascii="Calibri Light" w:hAnsi="Calibri Light"/>
          <w:sz w:val="20"/>
          <w:szCs w:val="20"/>
        </w:rPr>
        <w:footnoteRef/>
      </w:r>
      <w:r w:rsidRPr="00F573AD">
        <w:rPr>
          <w:rFonts w:ascii="Calibri Light" w:hAnsi="Calibri Light"/>
          <w:sz w:val="20"/>
          <w:szCs w:val="20"/>
        </w:rPr>
        <w:t xml:space="preserve"> </w:t>
      </w:r>
      <w:r w:rsidRPr="00F573AD">
        <w:rPr>
          <w:rFonts w:ascii="Calibri Light" w:hAnsi="Calibri Light"/>
          <w:sz w:val="20"/>
          <w:szCs w:val="20"/>
          <w:lang w:val="en-US"/>
        </w:rPr>
        <w:t>Baker (2004: 52) describes Strawson’s approach as providing an ‘account of the most general features of our conceptual scheme’.</w:t>
      </w:r>
    </w:p>
    <w:p w14:paraId="0126F4E4" w14:textId="236B576E" w:rsidR="00F573AD" w:rsidRDefault="00F573A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B788E" w14:textId="3FA3B471" w:rsidR="00211AFA" w:rsidRDefault="00211AFA">
    <w:pPr>
      <w:pStyle w:val="Header"/>
    </w:pPr>
    <w:r>
      <w:ptab w:relativeTo="margin" w:alignment="center" w:leader="none"/>
    </w:r>
    <w:r>
      <w:ptab w:relativeTo="margin" w:alignment="right" w:leader="none"/>
    </w:r>
    <w:r w:rsidRPr="00211AFA">
      <w:rPr>
        <w:i/>
      </w:rPr>
      <w:t>Concepts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D457C"/>
    <w:multiLevelType w:val="hybridMultilevel"/>
    <w:tmpl w:val="AB28A094"/>
    <w:lvl w:ilvl="0" w:tplc="552A8A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2A766B"/>
    <w:multiLevelType w:val="hybridMultilevel"/>
    <w:tmpl w:val="47FAA0EA"/>
    <w:lvl w:ilvl="0" w:tplc="EB6E630A">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5BE36E30"/>
    <w:multiLevelType w:val="hybridMultilevel"/>
    <w:tmpl w:val="384653F6"/>
    <w:lvl w:ilvl="0" w:tplc="1F7C3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329A6D-A0D8-4C19-B766-959817F24E27}"/>
    <w:docVar w:name="dgnword-eventsink" w:val="87736320"/>
  </w:docVars>
  <w:rsids>
    <w:rsidRoot w:val="0079019A"/>
    <w:rsid w:val="000431C6"/>
    <w:rsid w:val="0005213C"/>
    <w:rsid w:val="00113ABA"/>
    <w:rsid w:val="00162D46"/>
    <w:rsid w:val="00174B2F"/>
    <w:rsid w:val="001A199D"/>
    <w:rsid w:val="00211AFA"/>
    <w:rsid w:val="00225851"/>
    <w:rsid w:val="002406C5"/>
    <w:rsid w:val="00260273"/>
    <w:rsid w:val="002A38F2"/>
    <w:rsid w:val="002B2E7D"/>
    <w:rsid w:val="00373249"/>
    <w:rsid w:val="00396C01"/>
    <w:rsid w:val="003A0C60"/>
    <w:rsid w:val="003E115C"/>
    <w:rsid w:val="00420324"/>
    <w:rsid w:val="00440337"/>
    <w:rsid w:val="00482F3B"/>
    <w:rsid w:val="00500FB7"/>
    <w:rsid w:val="005745D8"/>
    <w:rsid w:val="005A0EC8"/>
    <w:rsid w:val="005B31CA"/>
    <w:rsid w:val="006056FB"/>
    <w:rsid w:val="00607478"/>
    <w:rsid w:val="00616261"/>
    <w:rsid w:val="00660BB7"/>
    <w:rsid w:val="006765B4"/>
    <w:rsid w:val="006B7248"/>
    <w:rsid w:val="006D0F1A"/>
    <w:rsid w:val="00724E43"/>
    <w:rsid w:val="0073186E"/>
    <w:rsid w:val="0073460A"/>
    <w:rsid w:val="007619AB"/>
    <w:rsid w:val="0079019A"/>
    <w:rsid w:val="007C13D3"/>
    <w:rsid w:val="007D24C6"/>
    <w:rsid w:val="007D4B21"/>
    <w:rsid w:val="00827A90"/>
    <w:rsid w:val="00872CB1"/>
    <w:rsid w:val="008A139A"/>
    <w:rsid w:val="00932EF3"/>
    <w:rsid w:val="00935442"/>
    <w:rsid w:val="00953365"/>
    <w:rsid w:val="009A2F7E"/>
    <w:rsid w:val="009A54F8"/>
    <w:rsid w:val="009D774C"/>
    <w:rsid w:val="009E0CF4"/>
    <w:rsid w:val="009F1BB5"/>
    <w:rsid w:val="009F5040"/>
    <w:rsid w:val="00A14106"/>
    <w:rsid w:val="00A22A35"/>
    <w:rsid w:val="00A34719"/>
    <w:rsid w:val="00AE3AF8"/>
    <w:rsid w:val="00B01BCD"/>
    <w:rsid w:val="00B703B4"/>
    <w:rsid w:val="00B754A9"/>
    <w:rsid w:val="00BC4297"/>
    <w:rsid w:val="00BF5746"/>
    <w:rsid w:val="00C94F81"/>
    <w:rsid w:val="00C96F49"/>
    <w:rsid w:val="00CD2FD2"/>
    <w:rsid w:val="00CF6042"/>
    <w:rsid w:val="00D03336"/>
    <w:rsid w:val="00D36199"/>
    <w:rsid w:val="00D84724"/>
    <w:rsid w:val="00DA5F3F"/>
    <w:rsid w:val="00DF7F66"/>
    <w:rsid w:val="00E10A76"/>
    <w:rsid w:val="00E27C3E"/>
    <w:rsid w:val="00E67F08"/>
    <w:rsid w:val="00EE325F"/>
    <w:rsid w:val="00EE6B4C"/>
    <w:rsid w:val="00F12546"/>
    <w:rsid w:val="00F573AD"/>
    <w:rsid w:val="00FD4CAC"/>
    <w:rsid w:val="00FE7D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4B2C2"/>
  <w15:docId w15:val="{B31297DB-A03E-42C3-94DF-50518671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139A"/>
    <w:pPr>
      <w:spacing w:after="0" w:line="240" w:lineRule="auto"/>
    </w:pPr>
    <w:rPr>
      <w:sz w:val="20"/>
      <w:szCs w:val="20"/>
    </w:rPr>
  </w:style>
  <w:style w:type="character" w:customStyle="1" w:styleId="FootnoteTextChar">
    <w:name w:val="Footnote Text Char"/>
    <w:basedOn w:val="DefaultParagraphFont"/>
    <w:link w:val="FootnoteText"/>
    <w:uiPriority w:val="99"/>
    <w:rsid w:val="008A139A"/>
    <w:rPr>
      <w:sz w:val="20"/>
      <w:szCs w:val="20"/>
    </w:rPr>
  </w:style>
  <w:style w:type="character" w:styleId="FootnoteReference">
    <w:name w:val="footnote reference"/>
    <w:basedOn w:val="DefaultParagraphFont"/>
    <w:uiPriority w:val="99"/>
    <w:unhideWhenUsed/>
    <w:rsid w:val="008A139A"/>
    <w:rPr>
      <w:vertAlign w:val="superscript"/>
    </w:rPr>
  </w:style>
  <w:style w:type="paragraph" w:styleId="EndnoteText">
    <w:name w:val="endnote text"/>
    <w:basedOn w:val="Normal"/>
    <w:link w:val="EndnoteTextChar"/>
    <w:uiPriority w:val="99"/>
    <w:unhideWhenUsed/>
    <w:rsid w:val="009A2F7E"/>
    <w:pPr>
      <w:spacing w:after="0" w:line="240" w:lineRule="auto"/>
      <w:jc w:val="both"/>
    </w:pPr>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uiPriority w:val="99"/>
    <w:rsid w:val="009A2F7E"/>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9A2F7E"/>
    <w:rPr>
      <w:vertAlign w:val="superscript"/>
    </w:rPr>
  </w:style>
  <w:style w:type="paragraph" w:styleId="BalloonText">
    <w:name w:val="Balloon Text"/>
    <w:basedOn w:val="Normal"/>
    <w:link w:val="BalloonTextChar"/>
    <w:uiPriority w:val="99"/>
    <w:semiHidden/>
    <w:unhideWhenUsed/>
    <w:rsid w:val="00174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B2F"/>
    <w:rPr>
      <w:rFonts w:ascii="Segoe UI" w:hAnsi="Segoe UI" w:cs="Segoe UI"/>
      <w:sz w:val="18"/>
      <w:szCs w:val="18"/>
    </w:rPr>
  </w:style>
  <w:style w:type="paragraph" w:styleId="Header">
    <w:name w:val="header"/>
    <w:basedOn w:val="Normal"/>
    <w:link w:val="HeaderChar"/>
    <w:uiPriority w:val="99"/>
    <w:unhideWhenUsed/>
    <w:rsid w:val="00211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AFA"/>
  </w:style>
  <w:style w:type="paragraph" w:styleId="Footer">
    <w:name w:val="footer"/>
    <w:basedOn w:val="Normal"/>
    <w:link w:val="FooterChar"/>
    <w:uiPriority w:val="99"/>
    <w:unhideWhenUsed/>
    <w:rsid w:val="00211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AFA"/>
  </w:style>
  <w:style w:type="paragraph" w:styleId="ListParagraph">
    <w:name w:val="List Paragraph"/>
    <w:basedOn w:val="Normal"/>
    <w:uiPriority w:val="34"/>
    <w:qFormat/>
    <w:rsid w:val="00113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54"/>
    <w:rsid w:val="00632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08C1D98A454DE2861255DD21990D75">
    <w:name w:val="6408C1D98A454DE2861255DD21990D75"/>
    <w:rsid w:val="00632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CE711-7286-4904-8423-BC47FD66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7559</TotalTime>
  <Pages>14</Pages>
  <Words>5549</Words>
  <Characters>31633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 Culbertson</cp:lastModifiedBy>
  <cp:revision>39</cp:revision>
  <dcterms:created xsi:type="dcterms:W3CDTF">2015-08-22T09:47:00Z</dcterms:created>
  <dcterms:modified xsi:type="dcterms:W3CDTF">2017-10-17T07:40:00Z</dcterms:modified>
</cp:coreProperties>
</file>