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1B6" w:rsidRPr="001411B6" w:rsidRDefault="001411B6" w:rsidP="004428DB">
      <w:pPr>
        <w:rPr>
          <w:rFonts w:ascii="Arial Narrow" w:hAnsi="Arial Narrow"/>
          <w:b/>
          <w:sz w:val="24"/>
          <w:szCs w:val="24"/>
        </w:rPr>
      </w:pPr>
      <w:r w:rsidRPr="001411B6">
        <w:rPr>
          <w:rFonts w:ascii="Arial Narrow" w:hAnsi="Arial Narrow"/>
          <w:b/>
          <w:sz w:val="24"/>
          <w:szCs w:val="24"/>
        </w:rPr>
        <w:t>Communicating in lay terms</w:t>
      </w:r>
    </w:p>
    <w:p w:rsidR="001411B6" w:rsidRDefault="001411B6" w:rsidP="004428DB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Facilitator: </w:t>
      </w:r>
      <w:r w:rsidRPr="001411B6">
        <w:rPr>
          <w:rFonts w:ascii="Arial Narrow" w:hAnsi="Arial Narrow"/>
          <w:sz w:val="24"/>
          <w:szCs w:val="24"/>
        </w:rPr>
        <w:t>Dr Linda K. Kaye, Department of Psychology</w:t>
      </w:r>
      <w:r>
        <w:rPr>
          <w:rFonts w:ascii="Arial Narrow" w:hAnsi="Arial Narrow"/>
          <w:sz w:val="24"/>
          <w:szCs w:val="24"/>
        </w:rPr>
        <w:t xml:space="preserve">. </w:t>
      </w:r>
      <w:hyperlink r:id="rId5" w:history="1">
        <w:r w:rsidRPr="00140919">
          <w:rPr>
            <w:rStyle w:val="Hyperlink"/>
            <w:rFonts w:ascii="Arial Narrow" w:hAnsi="Arial Narrow"/>
            <w:sz w:val="24"/>
            <w:szCs w:val="24"/>
          </w:rPr>
          <w:t>Linda.kaye@edgehill.ac.uk</w:t>
        </w:r>
      </w:hyperlink>
    </w:p>
    <w:p w:rsidR="00164964" w:rsidRDefault="00164964" w:rsidP="00DA405E">
      <w:pPr>
        <w:rPr>
          <w:rFonts w:ascii="Arial Narrow" w:hAnsi="Arial Narrow"/>
          <w:sz w:val="24"/>
          <w:szCs w:val="24"/>
        </w:rPr>
      </w:pPr>
    </w:p>
    <w:p w:rsidR="00DA405E" w:rsidRPr="00DA405E" w:rsidRDefault="001411B6" w:rsidP="00DA405E">
      <w:pPr>
        <w:rPr>
          <w:rFonts w:ascii="Arial Narrow" w:hAnsi="Arial Narrow"/>
          <w:b/>
          <w:sz w:val="24"/>
          <w:szCs w:val="24"/>
        </w:rPr>
      </w:pPr>
      <w:r w:rsidRPr="00DA405E">
        <w:rPr>
          <w:rFonts w:ascii="Arial Narrow" w:hAnsi="Arial Narrow"/>
          <w:b/>
          <w:sz w:val="24"/>
          <w:szCs w:val="24"/>
        </w:rPr>
        <w:t>Session outline</w:t>
      </w:r>
    </w:p>
    <w:p w:rsidR="001411B6" w:rsidRPr="001411B6" w:rsidRDefault="00DA405E" w:rsidP="001A3139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This session will be focused around</w:t>
      </w:r>
      <w:r w:rsidR="001411B6" w:rsidRPr="001411B6">
        <w:rPr>
          <w:rFonts w:ascii="Arial Narrow" w:hAnsi="Arial Narrow"/>
          <w:sz w:val="24"/>
          <w:szCs w:val="24"/>
        </w:rPr>
        <w:t xml:space="preserve"> </w:t>
      </w:r>
      <w:r w:rsidR="001A3139">
        <w:rPr>
          <w:rFonts w:ascii="Arial Narrow" w:hAnsi="Arial Narrow"/>
          <w:sz w:val="24"/>
          <w:szCs w:val="24"/>
        </w:rPr>
        <w:t>the skill of</w:t>
      </w:r>
      <w:r w:rsidR="001411B6" w:rsidRPr="001411B6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communicating to non-academic audiences</w:t>
      </w:r>
      <w:r w:rsidR="001411B6" w:rsidRPr="001411B6">
        <w:rPr>
          <w:rFonts w:ascii="Arial Narrow" w:hAnsi="Arial Narrow"/>
          <w:sz w:val="24"/>
          <w:szCs w:val="24"/>
        </w:rPr>
        <w:t xml:space="preserve">. </w:t>
      </w:r>
      <w:r w:rsidR="001A3139">
        <w:rPr>
          <w:rFonts w:ascii="Arial Narrow" w:hAnsi="Arial Narrow"/>
          <w:sz w:val="24"/>
          <w:szCs w:val="24"/>
        </w:rPr>
        <w:t xml:space="preserve">This comprises both verbal and written communication; both of which are important when making our research accessible to a range of audiences. </w:t>
      </w:r>
      <w:r>
        <w:rPr>
          <w:rFonts w:ascii="Arial Narrow" w:hAnsi="Arial Narrow"/>
          <w:sz w:val="24"/>
          <w:szCs w:val="24"/>
        </w:rPr>
        <w:t xml:space="preserve">Specifically, we will explore </w:t>
      </w:r>
      <w:r w:rsidR="001411B6" w:rsidRPr="001411B6">
        <w:rPr>
          <w:rFonts w:ascii="Arial Narrow" w:hAnsi="Arial Narrow"/>
          <w:sz w:val="24"/>
          <w:szCs w:val="24"/>
        </w:rPr>
        <w:t>mechanisms of outr</w:t>
      </w:r>
      <w:r>
        <w:rPr>
          <w:rFonts w:ascii="Arial Narrow" w:hAnsi="Arial Narrow"/>
          <w:sz w:val="24"/>
          <w:szCs w:val="24"/>
        </w:rPr>
        <w:t xml:space="preserve">each and </w:t>
      </w:r>
      <w:r w:rsidR="001A3139">
        <w:rPr>
          <w:rFonts w:ascii="Arial Narrow" w:hAnsi="Arial Narrow"/>
          <w:sz w:val="24"/>
          <w:szCs w:val="24"/>
        </w:rPr>
        <w:t>how to promote</w:t>
      </w:r>
      <w:r>
        <w:rPr>
          <w:rFonts w:ascii="Arial Narrow" w:hAnsi="Arial Narrow"/>
          <w:sz w:val="24"/>
          <w:szCs w:val="24"/>
        </w:rPr>
        <w:t xml:space="preserve"> </w:t>
      </w:r>
      <w:r w:rsidR="001411B6" w:rsidRPr="001411B6">
        <w:rPr>
          <w:rFonts w:ascii="Arial Narrow" w:hAnsi="Arial Narrow"/>
          <w:sz w:val="24"/>
          <w:szCs w:val="24"/>
        </w:rPr>
        <w:t xml:space="preserve">our research to the public and the wider scientific community. </w:t>
      </w:r>
    </w:p>
    <w:p w:rsidR="001411B6" w:rsidRPr="001411B6" w:rsidRDefault="001411B6" w:rsidP="004428DB">
      <w:pPr>
        <w:rPr>
          <w:rFonts w:ascii="Arial Narrow" w:hAnsi="Arial Narrow"/>
          <w:b/>
          <w:sz w:val="24"/>
          <w:szCs w:val="24"/>
        </w:rPr>
      </w:pPr>
    </w:p>
    <w:p w:rsidR="001411B6" w:rsidRPr="001411B6" w:rsidRDefault="001411B6" w:rsidP="001411B6">
      <w:pPr>
        <w:rPr>
          <w:rFonts w:ascii="Arial Narrow" w:hAnsi="Arial Narrow"/>
          <w:b/>
          <w:sz w:val="24"/>
          <w:szCs w:val="24"/>
        </w:rPr>
      </w:pPr>
      <w:r w:rsidRPr="001411B6">
        <w:rPr>
          <w:rFonts w:ascii="Arial Narrow" w:hAnsi="Arial Narrow"/>
          <w:b/>
          <w:sz w:val="24"/>
          <w:szCs w:val="24"/>
        </w:rPr>
        <w:t>Learning outcomes</w:t>
      </w:r>
    </w:p>
    <w:p w:rsidR="001411B6" w:rsidRPr="001411B6" w:rsidRDefault="001411B6" w:rsidP="001411B6">
      <w:pPr>
        <w:rPr>
          <w:rFonts w:ascii="Arial Narrow" w:hAnsi="Arial Narrow"/>
          <w:sz w:val="24"/>
          <w:szCs w:val="24"/>
        </w:rPr>
      </w:pPr>
      <w:r w:rsidRPr="001411B6">
        <w:rPr>
          <w:rFonts w:ascii="Arial Narrow" w:hAnsi="Arial Narrow"/>
          <w:sz w:val="24"/>
          <w:szCs w:val="24"/>
        </w:rPr>
        <w:t xml:space="preserve">By the end </w:t>
      </w:r>
      <w:r>
        <w:rPr>
          <w:rFonts w:ascii="Arial Narrow" w:hAnsi="Arial Narrow"/>
          <w:sz w:val="24"/>
          <w:szCs w:val="24"/>
        </w:rPr>
        <w:t>of the session, we should have:</w:t>
      </w:r>
    </w:p>
    <w:p w:rsidR="001411B6" w:rsidRPr="001411B6" w:rsidRDefault="001411B6" w:rsidP="001411B6">
      <w:pPr>
        <w:rPr>
          <w:rFonts w:ascii="Arial Narrow" w:hAnsi="Arial Narrow"/>
          <w:sz w:val="24"/>
          <w:szCs w:val="24"/>
        </w:rPr>
      </w:pPr>
      <w:r w:rsidRPr="001411B6">
        <w:rPr>
          <w:rFonts w:ascii="Arial Narrow" w:hAnsi="Arial Narrow"/>
          <w:sz w:val="24"/>
          <w:szCs w:val="24"/>
        </w:rPr>
        <w:t xml:space="preserve">1. Developed an understanding of the skills involved in writing and communicating </w:t>
      </w:r>
      <w:r w:rsidR="00DA405E">
        <w:rPr>
          <w:rFonts w:ascii="Arial Narrow" w:hAnsi="Arial Narrow"/>
          <w:sz w:val="24"/>
          <w:szCs w:val="24"/>
        </w:rPr>
        <w:t>to non-</w:t>
      </w:r>
      <w:r w:rsidR="001A3139">
        <w:rPr>
          <w:rFonts w:ascii="Arial Narrow" w:hAnsi="Arial Narrow"/>
          <w:sz w:val="24"/>
          <w:szCs w:val="24"/>
        </w:rPr>
        <w:t>academic audiences</w:t>
      </w:r>
    </w:p>
    <w:p w:rsidR="001411B6" w:rsidRPr="001411B6" w:rsidRDefault="001411B6" w:rsidP="001411B6">
      <w:pPr>
        <w:rPr>
          <w:rFonts w:ascii="Arial Narrow" w:hAnsi="Arial Narrow"/>
          <w:sz w:val="24"/>
          <w:szCs w:val="24"/>
        </w:rPr>
      </w:pPr>
      <w:r w:rsidRPr="001411B6">
        <w:rPr>
          <w:rFonts w:ascii="Arial Narrow" w:hAnsi="Arial Narrow"/>
          <w:sz w:val="24"/>
          <w:szCs w:val="24"/>
        </w:rPr>
        <w:t>2. Developed an understanding of the mechanisms of outreach and promotion of research to the public and wider scientific community</w:t>
      </w:r>
    </w:p>
    <w:p w:rsidR="00DA405E" w:rsidRDefault="00DA405E" w:rsidP="004428DB">
      <w:pPr>
        <w:rPr>
          <w:rFonts w:ascii="Arial Narrow" w:hAnsi="Arial Narrow"/>
          <w:sz w:val="24"/>
          <w:szCs w:val="24"/>
        </w:rPr>
      </w:pPr>
    </w:p>
    <w:p w:rsidR="001411B6" w:rsidRPr="001A3139" w:rsidRDefault="001411B6" w:rsidP="004428DB">
      <w:pPr>
        <w:rPr>
          <w:rFonts w:ascii="Arial Narrow" w:hAnsi="Arial Narrow"/>
          <w:b/>
          <w:sz w:val="24"/>
          <w:szCs w:val="24"/>
        </w:rPr>
      </w:pPr>
      <w:r w:rsidRPr="001A3139">
        <w:rPr>
          <w:rFonts w:ascii="Arial Narrow" w:hAnsi="Arial Narrow"/>
          <w:b/>
          <w:sz w:val="24"/>
          <w:szCs w:val="24"/>
        </w:rPr>
        <w:t>Pre-work</w:t>
      </w:r>
      <w:r w:rsidR="001A3139">
        <w:rPr>
          <w:rFonts w:ascii="Arial Narrow" w:hAnsi="Arial Narrow"/>
          <w:b/>
          <w:sz w:val="24"/>
          <w:szCs w:val="24"/>
        </w:rPr>
        <w:t xml:space="preserve"> </w:t>
      </w:r>
    </w:p>
    <w:p w:rsidR="001A3139" w:rsidRDefault="001A3139" w:rsidP="004428DB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The pre-work listed here informs the basis for activities within the session. It is therefore important this is completed prior to the session to ensure that learning opportunities are optimised. </w:t>
      </w:r>
    </w:p>
    <w:p w:rsidR="001411B6" w:rsidRDefault="001A3139" w:rsidP="004428DB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Compile a research abstract</w:t>
      </w:r>
      <w:r w:rsidR="00164964">
        <w:rPr>
          <w:rFonts w:ascii="Arial Narrow" w:hAnsi="Arial Narrow"/>
          <w:sz w:val="24"/>
          <w:szCs w:val="24"/>
        </w:rPr>
        <w:t xml:space="preserve"> (~200-300 words)</w:t>
      </w:r>
      <w:r>
        <w:rPr>
          <w:rFonts w:ascii="Arial Narrow" w:hAnsi="Arial Narrow"/>
          <w:sz w:val="24"/>
          <w:szCs w:val="24"/>
        </w:rPr>
        <w:t xml:space="preserve"> </w:t>
      </w:r>
      <w:r w:rsidR="004428DB" w:rsidRPr="001411B6">
        <w:rPr>
          <w:rFonts w:ascii="Arial Narrow" w:hAnsi="Arial Narrow"/>
          <w:sz w:val="24"/>
          <w:szCs w:val="24"/>
        </w:rPr>
        <w:t xml:space="preserve">from your most </w:t>
      </w:r>
      <w:r>
        <w:rPr>
          <w:rFonts w:ascii="Arial Narrow" w:hAnsi="Arial Narrow"/>
          <w:sz w:val="24"/>
          <w:szCs w:val="24"/>
        </w:rPr>
        <w:t xml:space="preserve">recent dissertation research. </w:t>
      </w:r>
      <w:r w:rsidR="004428DB" w:rsidRPr="001411B6">
        <w:rPr>
          <w:rFonts w:ascii="Arial Narrow" w:hAnsi="Arial Narrow"/>
          <w:sz w:val="24"/>
          <w:szCs w:val="24"/>
        </w:rPr>
        <w:t>If you don’</w:t>
      </w:r>
      <w:r w:rsidR="00B330F3">
        <w:rPr>
          <w:rFonts w:ascii="Arial Narrow" w:hAnsi="Arial Narrow"/>
          <w:sz w:val="24"/>
          <w:szCs w:val="24"/>
        </w:rPr>
        <w:t>t have your own research abstract to</w:t>
      </w:r>
      <w:r w:rsidR="004428DB" w:rsidRPr="001411B6">
        <w:rPr>
          <w:rFonts w:ascii="Arial Narrow" w:hAnsi="Arial Narrow"/>
          <w:sz w:val="24"/>
          <w:szCs w:val="24"/>
        </w:rPr>
        <w:t xml:space="preserve"> use, </w:t>
      </w:r>
      <w:r w:rsidR="00B330F3">
        <w:rPr>
          <w:rFonts w:ascii="Arial Narrow" w:hAnsi="Arial Narrow"/>
          <w:sz w:val="24"/>
          <w:szCs w:val="24"/>
        </w:rPr>
        <w:t xml:space="preserve">either </w:t>
      </w:r>
      <w:r w:rsidR="004428DB" w:rsidRPr="001411B6">
        <w:rPr>
          <w:rFonts w:ascii="Arial Narrow" w:hAnsi="Arial Narrow"/>
          <w:sz w:val="24"/>
          <w:szCs w:val="24"/>
        </w:rPr>
        <w:t xml:space="preserve">write a fictitious one which relates to the area of your current interest or </w:t>
      </w:r>
      <w:r w:rsidR="00164964">
        <w:rPr>
          <w:rFonts w:ascii="Arial Narrow" w:hAnsi="Arial Narrow"/>
          <w:sz w:val="24"/>
          <w:szCs w:val="24"/>
        </w:rPr>
        <w:t>use</w:t>
      </w:r>
      <w:r w:rsidR="004428DB" w:rsidRPr="001411B6">
        <w:rPr>
          <w:rFonts w:ascii="Arial Narrow" w:hAnsi="Arial Narrow"/>
          <w:sz w:val="24"/>
          <w:szCs w:val="24"/>
        </w:rPr>
        <w:t xml:space="preserve"> one from a relevant journal article. </w:t>
      </w:r>
    </w:p>
    <w:p w:rsidR="00B330F3" w:rsidRPr="001411B6" w:rsidRDefault="00B330F3" w:rsidP="004428DB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Please bring your abstract into the session as we will be using this. </w:t>
      </w:r>
    </w:p>
    <w:p w:rsidR="00B330F3" w:rsidRDefault="00B330F3" w:rsidP="004428DB">
      <w:pPr>
        <w:rPr>
          <w:rFonts w:ascii="Arial Narrow" w:hAnsi="Arial Narrow"/>
          <w:sz w:val="24"/>
          <w:szCs w:val="24"/>
        </w:rPr>
      </w:pPr>
    </w:p>
    <w:p w:rsidR="00B330F3" w:rsidRPr="00B330F3" w:rsidRDefault="00B330F3" w:rsidP="004428DB">
      <w:pPr>
        <w:rPr>
          <w:rFonts w:ascii="Arial Narrow" w:hAnsi="Arial Narrow"/>
          <w:b/>
          <w:sz w:val="24"/>
          <w:szCs w:val="24"/>
        </w:rPr>
      </w:pPr>
      <w:r w:rsidRPr="00B330F3">
        <w:rPr>
          <w:rFonts w:ascii="Arial Narrow" w:hAnsi="Arial Narrow"/>
          <w:b/>
          <w:sz w:val="24"/>
          <w:szCs w:val="24"/>
        </w:rPr>
        <w:t>Post-work</w:t>
      </w:r>
    </w:p>
    <w:p w:rsidR="00B330F3" w:rsidRDefault="007D2095" w:rsidP="004428DB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Blog post and resources on </w:t>
      </w:r>
      <w:hyperlink r:id="rId6" w:history="1">
        <w:r w:rsidRPr="007D2095">
          <w:rPr>
            <w:rStyle w:val="Hyperlink"/>
            <w:rFonts w:ascii="Arial Narrow" w:hAnsi="Arial Narrow"/>
            <w:sz w:val="24"/>
            <w:szCs w:val="24"/>
          </w:rPr>
          <w:t>“What’s this public engagement with science thing then?”</w:t>
        </w:r>
      </w:hyperlink>
    </w:p>
    <w:p w:rsidR="00B330F3" w:rsidRDefault="007D2095" w:rsidP="004428DB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EHU </w:t>
      </w:r>
      <w:hyperlink r:id="rId7" w:history="1">
        <w:r w:rsidRPr="007D2095">
          <w:rPr>
            <w:rStyle w:val="Hyperlink"/>
            <w:rFonts w:ascii="Arial Narrow" w:hAnsi="Arial Narrow"/>
            <w:sz w:val="24"/>
            <w:szCs w:val="24"/>
          </w:rPr>
          <w:t>Media Awareness Toolkit</w:t>
        </w:r>
      </w:hyperlink>
    </w:p>
    <w:p w:rsidR="007D2095" w:rsidRDefault="007D2095" w:rsidP="004428DB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EHU </w:t>
      </w:r>
      <w:hyperlink r:id="rId8" w:history="1">
        <w:r w:rsidRPr="007D2095">
          <w:rPr>
            <w:rStyle w:val="Hyperlink"/>
            <w:rFonts w:ascii="Arial Narrow" w:hAnsi="Arial Narrow"/>
            <w:sz w:val="24"/>
            <w:szCs w:val="24"/>
          </w:rPr>
          <w:t>Policy on Consultancy and Other Work for Outside Bodies</w:t>
        </w:r>
      </w:hyperlink>
    </w:p>
    <w:p w:rsidR="00B330F3" w:rsidRDefault="007D2095" w:rsidP="004428DB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Blog on </w:t>
      </w:r>
      <w:hyperlink r:id="rId9" w:history="1">
        <w:r w:rsidRPr="007D2095">
          <w:rPr>
            <w:rStyle w:val="Hyperlink"/>
            <w:rFonts w:ascii="Arial Narrow" w:hAnsi="Arial Narrow"/>
            <w:sz w:val="24"/>
            <w:szCs w:val="24"/>
          </w:rPr>
          <w:t>“Reflecting on public engagement in research”</w:t>
        </w:r>
      </w:hyperlink>
    </w:p>
    <w:p w:rsidR="00B330F3" w:rsidRDefault="0095514D" w:rsidP="004428DB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Have a go at visualising or developing creative ways of communicating your research ideas/</w:t>
      </w:r>
      <w:proofErr w:type="gramStart"/>
      <w:r>
        <w:rPr>
          <w:rFonts w:ascii="Arial Narrow" w:hAnsi="Arial Narrow"/>
          <w:sz w:val="24"/>
          <w:szCs w:val="24"/>
        </w:rPr>
        <w:t>findings which</w:t>
      </w:r>
      <w:proofErr w:type="gramEnd"/>
      <w:r>
        <w:rPr>
          <w:rFonts w:ascii="Arial Narrow" w:hAnsi="Arial Narrow"/>
          <w:sz w:val="24"/>
          <w:szCs w:val="24"/>
        </w:rPr>
        <w:t xml:space="preserve"> do not rely on conventional written language. </w:t>
      </w:r>
    </w:p>
    <w:p w:rsidR="0095514D" w:rsidRDefault="0095514D" w:rsidP="004428DB">
      <w:pPr>
        <w:rPr>
          <w:rFonts w:ascii="Arial Narrow" w:hAnsi="Arial Narrow"/>
          <w:sz w:val="24"/>
          <w:szCs w:val="24"/>
        </w:rPr>
      </w:pPr>
      <w:bookmarkStart w:id="0" w:name="_GoBack"/>
      <w:bookmarkEnd w:id="0"/>
    </w:p>
    <w:p w:rsidR="001411B6" w:rsidRDefault="007D2095" w:rsidP="004428DB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Topics you may wish to</w:t>
      </w:r>
      <w:r w:rsidR="001411B6" w:rsidRPr="00B330F3">
        <w:rPr>
          <w:rFonts w:ascii="Arial Narrow" w:hAnsi="Arial Narrow"/>
          <w:b/>
          <w:sz w:val="24"/>
          <w:szCs w:val="24"/>
        </w:rPr>
        <w:t xml:space="preserve"> discuss with your supervisory team</w:t>
      </w:r>
    </w:p>
    <w:p w:rsidR="007D2095" w:rsidRDefault="007D2095" w:rsidP="007D2095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Find out about your supervisory team’s experiences of involvement in communicating with non-academic audiences.</w:t>
      </w:r>
      <w:r w:rsidR="0095514D">
        <w:rPr>
          <w:rFonts w:ascii="Arial Narrow" w:hAnsi="Arial Narrow"/>
          <w:sz w:val="24"/>
          <w:szCs w:val="24"/>
        </w:rPr>
        <w:t xml:space="preserve"> </w:t>
      </w:r>
    </w:p>
    <w:p w:rsidR="0095514D" w:rsidRDefault="0095514D" w:rsidP="007D2095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Are there any issues in your research </w:t>
      </w:r>
      <w:proofErr w:type="gramStart"/>
      <w:r>
        <w:rPr>
          <w:rFonts w:ascii="Arial Narrow" w:hAnsi="Arial Narrow"/>
          <w:sz w:val="24"/>
          <w:szCs w:val="24"/>
        </w:rPr>
        <w:t>area which</w:t>
      </w:r>
      <w:proofErr w:type="gramEnd"/>
      <w:r>
        <w:rPr>
          <w:rFonts w:ascii="Arial Narrow" w:hAnsi="Arial Narrow"/>
          <w:sz w:val="24"/>
          <w:szCs w:val="24"/>
        </w:rPr>
        <w:t xml:space="preserve"> may create conflicts of interest or have other implications by you engaging in non-academic audiences such as through public engagement?</w:t>
      </w:r>
    </w:p>
    <w:p w:rsidR="0095514D" w:rsidRDefault="0095514D" w:rsidP="0095514D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Are there any public engagement events or upcoming university </w:t>
      </w:r>
      <w:proofErr w:type="gramStart"/>
      <w:r>
        <w:rPr>
          <w:rFonts w:ascii="Arial Narrow" w:hAnsi="Arial Narrow"/>
          <w:sz w:val="24"/>
          <w:szCs w:val="24"/>
        </w:rPr>
        <w:t>events which</w:t>
      </w:r>
      <w:proofErr w:type="gramEnd"/>
      <w:r>
        <w:rPr>
          <w:rFonts w:ascii="Arial Narrow" w:hAnsi="Arial Narrow"/>
          <w:sz w:val="24"/>
          <w:szCs w:val="24"/>
        </w:rPr>
        <w:t xml:space="preserve"> you can get involved in to practice communicating with non-specialist audiences? (EHU’s Postgraduate Cutting Edge Conference may be a useful one)</w:t>
      </w:r>
    </w:p>
    <w:p w:rsidR="007D2095" w:rsidRPr="001411B6" w:rsidRDefault="007D2095">
      <w:pPr>
        <w:rPr>
          <w:rFonts w:ascii="Arial Narrow" w:hAnsi="Arial Narrow"/>
          <w:sz w:val="24"/>
          <w:szCs w:val="24"/>
        </w:rPr>
      </w:pPr>
    </w:p>
    <w:sectPr w:rsidR="007D2095" w:rsidRPr="001411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9341D"/>
    <w:multiLevelType w:val="hybridMultilevel"/>
    <w:tmpl w:val="A1DA96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DB"/>
    <w:rsid w:val="001411B6"/>
    <w:rsid w:val="00164964"/>
    <w:rsid w:val="001A3139"/>
    <w:rsid w:val="004428DB"/>
    <w:rsid w:val="007D2095"/>
    <w:rsid w:val="0095514D"/>
    <w:rsid w:val="00B330F3"/>
    <w:rsid w:val="00DA405E"/>
    <w:rsid w:val="00E85F11"/>
    <w:rsid w:val="00FA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A7053D-9C44-4A09-BB91-90694B816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1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1411B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20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1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quidge\Downloads\KE%20-%20Guidance,%20Policy%20and%20Practice%20-%20Policy%20on%20Consultancy%20and%20Other%20Work%20for%20Outside%20Bodies%20-%20RO-ENT-01%20(1).pdf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Squidge\Downloads\CS-1392%20-%20Media%20Toolkit%20-%2012pp%20A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licerosebell.wordpress.com/2011/04/08/whats-this-public-engagement-with-science-thing-then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Linda.kaye@edgehill.ac.u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media.wix.com/ugd/cb2222_b99c31406e8b4e35bf2da169fdc1a2f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Cumbria</Company>
  <LinksUpToDate>false</LinksUpToDate>
  <CharactersWithSpaces>2809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MCCANN</dc:creator>
  <cp:keywords/>
  <dc:description/>
  <cp:lastModifiedBy>Linda </cp:lastModifiedBy>
  <cp:revision>2</cp:revision>
  <dcterms:created xsi:type="dcterms:W3CDTF">2017-09-15T06:44:00Z</dcterms:created>
  <dcterms:modified xsi:type="dcterms:W3CDTF">2017-09-15T06:44:00Z</dcterms:modified>
</cp:coreProperties>
</file>