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D8A" w:rsidRDefault="00793D8A" w:rsidP="00793D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Publications</w:t>
      </w:r>
    </w:p>
    <w:p w:rsidR="00793D8A" w:rsidRDefault="00793D8A" w:rsidP="00793D8A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Book Chapters</w:t>
      </w:r>
    </w:p>
    <w:p w:rsidR="00793D8A" w:rsidRDefault="00793D8A" w:rsidP="00793D8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Dagkas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and </w:t>
      </w:r>
      <w:r>
        <w:rPr>
          <w:rFonts w:ascii="Times New Roman" w:hAnsi="Times New Roman" w:cs="Times New Roman"/>
          <w:b/>
          <w:sz w:val="24"/>
          <w:szCs w:val="24"/>
        </w:rPr>
        <w:t>Curry, W.B.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Superdiversity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sport and physical activity: Ethnic minority people and their understanding of sport and physical activity for health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 being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In Handbook on Language and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Superdiversity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Editors </w:t>
      </w:r>
      <w:proofErr w:type="spellStart"/>
      <w:r>
        <w:rPr>
          <w:rFonts w:ascii="Times New Roman" w:hAnsi="Times New Roman" w:cs="Times New Roman"/>
          <w:sz w:val="24"/>
          <w:szCs w:val="24"/>
        </w:rPr>
        <w:t>Creese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Blackledge</w:t>
      </w:r>
      <w:proofErr w:type="spellEnd"/>
      <w:r>
        <w:rPr>
          <w:rFonts w:ascii="Times New Roman" w:hAnsi="Times New Roman" w:cs="Times New Roman"/>
          <w:sz w:val="24"/>
          <w:szCs w:val="24"/>
        </w:rPr>
        <w:t>, A. In preparation.</w:t>
      </w:r>
    </w:p>
    <w:p w:rsidR="00793D8A" w:rsidRPr="00467A79" w:rsidRDefault="00793D8A" w:rsidP="00793D8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7A79">
        <w:rPr>
          <w:rFonts w:ascii="Times New Roman" w:hAnsi="Times New Roman" w:cs="Times New Roman"/>
          <w:b/>
          <w:sz w:val="24"/>
          <w:szCs w:val="24"/>
        </w:rPr>
        <w:t>Curry, W.B.</w:t>
      </w:r>
      <w:r>
        <w:rPr>
          <w:rFonts w:ascii="Times New Roman" w:hAnsi="Times New Roman" w:cs="Times New Roman"/>
          <w:sz w:val="24"/>
          <w:szCs w:val="24"/>
        </w:rPr>
        <w:t xml:space="preserve"> Health and physical activity messages among ethnic minority groups: South Asian Families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Families, Young People, Physical Activity and Health: Critical Perspectives</w:t>
      </w:r>
      <w:r>
        <w:rPr>
          <w:rFonts w:ascii="Times New Roman" w:hAnsi="Times New Roman" w:cs="Times New Roman"/>
          <w:sz w:val="24"/>
          <w:szCs w:val="24"/>
        </w:rPr>
        <w:t xml:space="preserve">. Editors </w:t>
      </w:r>
      <w:proofErr w:type="spellStart"/>
      <w:r>
        <w:rPr>
          <w:rFonts w:ascii="Times New Roman" w:hAnsi="Times New Roman" w:cs="Times New Roman"/>
          <w:sz w:val="24"/>
          <w:szCs w:val="24"/>
        </w:rPr>
        <w:t>Dagkas</w:t>
      </w:r>
      <w:proofErr w:type="spellEnd"/>
      <w:r>
        <w:rPr>
          <w:rFonts w:ascii="Times New Roman" w:hAnsi="Times New Roman" w:cs="Times New Roman"/>
          <w:sz w:val="24"/>
          <w:szCs w:val="24"/>
        </w:rPr>
        <w:t>, S. and Burrows, L. In preparation.</w:t>
      </w:r>
    </w:p>
    <w:p w:rsidR="00793D8A" w:rsidRPr="000C34E7" w:rsidRDefault="00793D8A" w:rsidP="00793D8A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Journal Articles in Preparation</w:t>
      </w:r>
    </w:p>
    <w:p w:rsidR="00793D8A" w:rsidRDefault="00793D8A" w:rsidP="00793D8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C34E7">
        <w:rPr>
          <w:rFonts w:ascii="Times New Roman" w:hAnsi="Times New Roman" w:cs="Times New Roman"/>
          <w:b/>
          <w:sz w:val="24"/>
          <w:szCs w:val="24"/>
        </w:rPr>
        <w:t>Curry, W.B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4F0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Dagkas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S., and Wilson, M. Process evaluation of the Newham's Every Child a Sports Person intervention in East London. </w:t>
      </w:r>
      <w:r>
        <w:rPr>
          <w:rFonts w:ascii="Times New Roman" w:hAnsi="Times New Roman" w:cs="Times New Roman"/>
          <w:i/>
          <w:sz w:val="24"/>
          <w:szCs w:val="24"/>
        </w:rPr>
        <w:t>Health Promotion International.</w:t>
      </w:r>
      <w:r w:rsidRPr="00A82A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D8A" w:rsidRPr="00BF4D60" w:rsidRDefault="00793D8A" w:rsidP="00793D8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Dagkas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S., </w:t>
      </w:r>
      <w:r w:rsidRPr="000C34E7">
        <w:rPr>
          <w:rFonts w:ascii="Times New Roman" w:hAnsi="Times New Roman" w:cs="Times New Roman"/>
          <w:b/>
          <w:sz w:val="24"/>
          <w:szCs w:val="24"/>
        </w:rPr>
        <w:t>Curry, W.B</w:t>
      </w:r>
      <w:r>
        <w:rPr>
          <w:rFonts w:ascii="Times New Roman" w:hAnsi="Times New Roman" w:cs="Times New Roman"/>
          <w:sz w:val="24"/>
          <w:szCs w:val="24"/>
        </w:rPr>
        <w:t xml:space="preserve">., and Wilson, M. Parental health behaviours and their influence on the physical activity and sedentary time of ethnic minority adolescents in East London. In preparation for submission to </w:t>
      </w:r>
      <w:r>
        <w:rPr>
          <w:rFonts w:ascii="Times New Roman" w:hAnsi="Times New Roman" w:cs="Times New Roman"/>
          <w:i/>
          <w:sz w:val="24"/>
          <w:szCs w:val="24"/>
        </w:rPr>
        <w:t xml:space="preserve">International Journal of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Behavioral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Nutrition and Physical Activity.</w:t>
      </w:r>
    </w:p>
    <w:p w:rsidR="00793D8A" w:rsidRPr="00BF4D60" w:rsidRDefault="00793D8A" w:rsidP="00793D8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Dagkas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S., </w:t>
      </w:r>
      <w:r w:rsidRPr="000C34E7">
        <w:rPr>
          <w:rFonts w:ascii="Times New Roman" w:hAnsi="Times New Roman" w:cs="Times New Roman"/>
          <w:b/>
          <w:sz w:val="24"/>
          <w:szCs w:val="24"/>
        </w:rPr>
        <w:t>Curry, W.B</w:t>
      </w:r>
      <w:r>
        <w:rPr>
          <w:rFonts w:ascii="Times New Roman" w:hAnsi="Times New Roman" w:cs="Times New Roman"/>
          <w:sz w:val="24"/>
          <w:szCs w:val="24"/>
        </w:rPr>
        <w:t xml:space="preserve">., and Wilson, M. The association between physical activity and sedentary time with family eating behaviours among migrant adolescents in the UK. In preparation for submission to </w:t>
      </w:r>
      <w:r>
        <w:rPr>
          <w:rFonts w:ascii="Times New Roman" w:hAnsi="Times New Roman" w:cs="Times New Roman"/>
          <w:i/>
          <w:sz w:val="24"/>
          <w:szCs w:val="24"/>
        </w:rPr>
        <w:t>Physical Activity and Health.</w:t>
      </w:r>
    </w:p>
    <w:p w:rsidR="00793D8A" w:rsidRDefault="00793D8A" w:rsidP="00793D8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Dagkas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S., </w:t>
      </w:r>
      <w:r w:rsidRPr="000C34E7">
        <w:rPr>
          <w:rFonts w:ascii="Times New Roman" w:hAnsi="Times New Roman" w:cs="Times New Roman"/>
          <w:b/>
          <w:sz w:val="24"/>
          <w:szCs w:val="24"/>
        </w:rPr>
        <w:t>Curry, W.B</w:t>
      </w:r>
      <w:r>
        <w:rPr>
          <w:rFonts w:ascii="Times New Roman" w:hAnsi="Times New Roman" w:cs="Times New Roman"/>
          <w:sz w:val="24"/>
          <w:szCs w:val="24"/>
        </w:rPr>
        <w:t xml:space="preserve">., Wilson, M.,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and  </w:t>
      </w:r>
      <w:proofErr w:type="spellStart"/>
      <w:r>
        <w:rPr>
          <w:rFonts w:ascii="Times New Roman" w:hAnsi="Times New Roman" w:cs="Times New Roman"/>
          <w:sz w:val="24"/>
          <w:szCs w:val="24"/>
        </w:rPr>
        <w:t>Phillimore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J.  Neighbourhood deprivation and physical activity and sedentary time among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supderdiverse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youth in the UK. In preparation for submission to </w:t>
      </w:r>
      <w:r>
        <w:rPr>
          <w:rFonts w:ascii="Times New Roman" w:hAnsi="Times New Roman" w:cs="Times New Roman"/>
          <w:i/>
          <w:sz w:val="24"/>
          <w:szCs w:val="24"/>
        </w:rPr>
        <w:t>Sports Education and Society.</w:t>
      </w:r>
    </w:p>
    <w:p w:rsidR="00793D8A" w:rsidRPr="004C55E0" w:rsidRDefault="00793D8A" w:rsidP="00793D8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Fenton, S., Yu, C., </w:t>
      </w:r>
      <w:proofErr w:type="spellStart"/>
      <w:r>
        <w:rPr>
          <w:rFonts w:ascii="Times New Roman" w:hAnsi="Times New Roman" w:cs="Times New Roman"/>
          <w:sz w:val="24"/>
          <w:szCs w:val="24"/>
        </w:rPr>
        <w:t>Duda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J.L., Thompson, J.L., </w:t>
      </w:r>
      <w:r w:rsidRPr="002A382E">
        <w:rPr>
          <w:rFonts w:ascii="Times New Roman" w:hAnsi="Times New Roman" w:cs="Times New Roman"/>
          <w:b/>
          <w:sz w:val="24"/>
          <w:szCs w:val="24"/>
        </w:rPr>
        <w:t>Curry, W.B.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How to protocols affect the classification of physical activity and sedentary time in various populations? In preparation for submission.</w:t>
      </w:r>
    </w:p>
    <w:p w:rsidR="00793D8A" w:rsidRPr="00467A79" w:rsidRDefault="00793D8A" w:rsidP="00793D8A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Journal Articles in Review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93D8A" w:rsidRPr="004C55E0" w:rsidRDefault="00793D8A" w:rsidP="00793D8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C34E7">
        <w:rPr>
          <w:rFonts w:ascii="Times New Roman" w:hAnsi="Times New Roman" w:cs="Times New Roman"/>
          <w:b/>
          <w:sz w:val="24"/>
          <w:szCs w:val="24"/>
        </w:rPr>
        <w:t>Curry, W.B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4F0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Dagkas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S., and Wilson, M. Evaluation of a school-based intervention to promote sport among East London adolescents. In preparation for submission to </w:t>
      </w:r>
      <w:r>
        <w:rPr>
          <w:rFonts w:ascii="Times New Roman" w:hAnsi="Times New Roman" w:cs="Times New Roman"/>
          <w:i/>
          <w:sz w:val="24"/>
          <w:szCs w:val="24"/>
        </w:rPr>
        <w:t>Health Promotion International.</w:t>
      </w:r>
    </w:p>
    <w:p w:rsidR="00793D8A" w:rsidRDefault="00793D8A" w:rsidP="00793D8A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Journal Articles (Refereed)</w:t>
      </w:r>
    </w:p>
    <w:p w:rsidR="00793D8A" w:rsidRPr="00414F59" w:rsidRDefault="00793D8A" w:rsidP="00793D8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Curry, W. 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06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Dagkas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S., and Wilson, M. Levels and patterns of physical activity and sedentary time among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superdiverse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adolescents in East London: a cross-sectional study. </w:t>
      </w:r>
      <w:r>
        <w:rPr>
          <w:rFonts w:ascii="Times New Roman" w:hAnsi="Times New Roman" w:cs="Times New Roman"/>
          <w:i/>
          <w:sz w:val="24"/>
          <w:szCs w:val="24"/>
        </w:rPr>
        <w:t>Ethnicity &amp; Health</w:t>
      </w:r>
      <w:r>
        <w:rPr>
          <w:rFonts w:ascii="Times New Roman" w:hAnsi="Times New Roman" w:cs="Times New Roman"/>
          <w:sz w:val="24"/>
          <w:szCs w:val="24"/>
        </w:rPr>
        <w:t xml:space="preserve"> (In Press).</w:t>
      </w:r>
    </w:p>
    <w:p w:rsidR="00793D8A" w:rsidRPr="0003066B" w:rsidRDefault="00793D8A" w:rsidP="00793D8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Curry, W. B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06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66B">
        <w:rPr>
          <w:rFonts w:ascii="Times New Roman" w:hAnsi="Times New Roman" w:cs="Times New Roman"/>
          <w:sz w:val="24"/>
          <w:szCs w:val="24"/>
        </w:rPr>
        <w:t>Duda</w:t>
      </w:r>
      <w:proofErr w:type="spellEnd"/>
      <w:r w:rsidRPr="0003066B">
        <w:rPr>
          <w:rFonts w:ascii="Times New Roman" w:hAnsi="Times New Roman" w:cs="Times New Roman"/>
          <w:sz w:val="24"/>
          <w:szCs w:val="24"/>
        </w:rPr>
        <w:t>, J.L., and Thompson, J.L.</w:t>
      </w:r>
      <w:r>
        <w:rPr>
          <w:rFonts w:ascii="Times New Roman" w:hAnsi="Times New Roman" w:cs="Times New Roman"/>
          <w:sz w:val="24"/>
          <w:szCs w:val="24"/>
        </w:rPr>
        <w:t xml:space="preserve"> (2015). Perceived and objectively measured physical activity among South Asian women in the UK. </w:t>
      </w:r>
      <w:r>
        <w:rPr>
          <w:rFonts w:ascii="Times New Roman" w:hAnsi="Times New Roman" w:cs="Times New Roman"/>
          <w:i/>
          <w:sz w:val="24"/>
          <w:szCs w:val="24"/>
        </w:rPr>
        <w:t xml:space="preserve">International Journal of Environmental Research and Public Health. </w:t>
      </w:r>
      <w:r>
        <w:rPr>
          <w:rFonts w:ascii="Times New Roman" w:hAnsi="Times New Roman" w:cs="Times New Roman"/>
          <w:sz w:val="24"/>
          <w:szCs w:val="24"/>
        </w:rPr>
        <w:t>12(3):3152-3173.</w:t>
      </w:r>
    </w:p>
    <w:p w:rsidR="00793D8A" w:rsidRDefault="00793D8A" w:rsidP="00793D8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Curry, W. B. </w:t>
      </w:r>
      <w:r w:rsidRPr="0003066B">
        <w:rPr>
          <w:rFonts w:ascii="Times New Roman" w:hAnsi="Times New Roman" w:cs="Times New Roman"/>
          <w:sz w:val="24"/>
          <w:szCs w:val="24"/>
        </w:rPr>
        <w:t>and Thompson, J. L.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66B">
        <w:rPr>
          <w:rFonts w:ascii="Times New Roman" w:hAnsi="Times New Roman" w:cs="Times New Roman"/>
          <w:sz w:val="24"/>
          <w:szCs w:val="24"/>
        </w:rPr>
        <w:t>(2014).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Objectively measured physical activity and sedentary time in South Asian women: a cross-sectional study. </w:t>
      </w:r>
      <w:r>
        <w:rPr>
          <w:rFonts w:ascii="Times New Roman" w:hAnsi="Times New Roman" w:cs="Times New Roman"/>
          <w:i/>
          <w:sz w:val="24"/>
          <w:szCs w:val="24"/>
        </w:rPr>
        <w:t xml:space="preserve">BMC Public </w:t>
      </w:r>
      <w:r w:rsidRPr="0003066B">
        <w:rPr>
          <w:rFonts w:ascii="Times New Roman" w:hAnsi="Times New Roman" w:cs="Times New Roman"/>
          <w:i/>
          <w:sz w:val="24"/>
          <w:szCs w:val="24"/>
        </w:rPr>
        <w:t>Health</w:t>
      </w:r>
      <w:r>
        <w:rPr>
          <w:rFonts w:ascii="Times New Roman" w:hAnsi="Times New Roman" w:cs="Times New Roman"/>
          <w:sz w:val="24"/>
          <w:szCs w:val="24"/>
        </w:rPr>
        <w:t>, 14:1269-1279.</w:t>
      </w:r>
    </w:p>
    <w:p w:rsidR="00793D8A" w:rsidRDefault="00793D8A" w:rsidP="00793D8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66B">
        <w:rPr>
          <w:rFonts w:ascii="Times New Roman" w:hAnsi="Times New Roman" w:cs="Times New Roman"/>
          <w:b/>
          <w:sz w:val="24"/>
          <w:szCs w:val="24"/>
        </w:rPr>
        <w:t>Curry</w:t>
      </w:r>
      <w:r w:rsidRPr="00BF4D60">
        <w:rPr>
          <w:rFonts w:ascii="Times New Roman" w:hAnsi="Times New Roman" w:cs="Times New Roman"/>
          <w:b/>
          <w:sz w:val="24"/>
          <w:szCs w:val="24"/>
        </w:rPr>
        <w:t>, W.B</w:t>
      </w:r>
      <w:r>
        <w:rPr>
          <w:rFonts w:ascii="Times New Roman" w:hAnsi="Times New Roman" w:cs="Times New Roman"/>
          <w:sz w:val="24"/>
          <w:szCs w:val="24"/>
        </w:rPr>
        <w:t xml:space="preserve">. and Thompson, J.L. (2014). Comparability of accelerometer-and IPAQ-derived physical activity and sedentary time in South Asian women: A cross-sectional study. </w:t>
      </w:r>
      <w:r>
        <w:rPr>
          <w:rFonts w:ascii="Times New Roman" w:hAnsi="Times New Roman" w:cs="Times New Roman"/>
          <w:i/>
          <w:sz w:val="24"/>
          <w:szCs w:val="24"/>
        </w:rPr>
        <w:t>European Journal of Sport Science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24</w:t>
      </w:r>
      <w:proofErr w:type="gramEnd"/>
      <w:r>
        <w:rPr>
          <w:rFonts w:ascii="Times New Roman" w:hAnsi="Times New Roman" w:cs="Times New Roman"/>
          <w:sz w:val="24"/>
          <w:szCs w:val="24"/>
        </w:rPr>
        <w:t>: 1-8.</w:t>
      </w:r>
    </w:p>
    <w:p w:rsidR="00793D8A" w:rsidRPr="00210CD2" w:rsidRDefault="00793D8A" w:rsidP="00793D8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Babakus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W.S.</w:t>
      </w:r>
      <w:r>
        <w:rPr>
          <w:rFonts w:ascii="Times New Roman" w:hAnsi="Times New Roman" w:cs="Times New Roman"/>
          <w:sz w:val="24"/>
          <w:szCs w:val="24"/>
        </w:rPr>
        <w:t xml:space="preserve"> and Thompson, J.L. (2012). Physical activity among South Asian women: a systematic, mixed-methods review. </w:t>
      </w:r>
      <w:r>
        <w:rPr>
          <w:rFonts w:ascii="Times New Roman" w:hAnsi="Times New Roman" w:cs="Times New Roman"/>
          <w:i/>
          <w:sz w:val="24"/>
          <w:szCs w:val="24"/>
        </w:rPr>
        <w:t xml:space="preserve">International Journal of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Behavioral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Nutrition and Physical Activity</w:t>
      </w:r>
      <w:r>
        <w:rPr>
          <w:rFonts w:ascii="Times New Roman" w:hAnsi="Times New Roman" w:cs="Times New Roman"/>
          <w:sz w:val="24"/>
          <w:szCs w:val="24"/>
        </w:rPr>
        <w:t>: 9:150-168.</w:t>
      </w:r>
    </w:p>
    <w:p w:rsidR="00793D8A" w:rsidRDefault="00793D8A" w:rsidP="00793D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3D8A" w:rsidRPr="0049474A" w:rsidRDefault="00793D8A" w:rsidP="00793D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Conference Presentations &amp; Posters</w:t>
      </w:r>
    </w:p>
    <w:p w:rsidR="00793D8A" w:rsidRDefault="00793D8A" w:rsidP="00793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   International Society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Nutrition and Physical activity Annual Meeting. </w:t>
      </w:r>
      <w:r>
        <w:rPr>
          <w:rFonts w:ascii="Times New Roman" w:hAnsi="Times New Roman" w:cs="Times New Roman"/>
          <w:sz w:val="24"/>
          <w:szCs w:val="24"/>
        </w:rPr>
        <w:tab/>
        <w:t xml:space="preserve">"Levels and patterns of physical activity and sedentary time among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supderdiverse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adolescents in East London: a cross-sectional study. Poster presentation. </w:t>
      </w:r>
      <w:r w:rsidRPr="00BF4D60">
        <w:rPr>
          <w:rFonts w:ascii="Times New Roman" w:hAnsi="Times New Roman" w:cs="Times New Roman"/>
          <w:b/>
          <w:sz w:val="24"/>
          <w:szCs w:val="24"/>
        </w:rPr>
        <w:t xml:space="preserve">Curry,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F4D60">
        <w:rPr>
          <w:rFonts w:ascii="Times New Roman" w:hAnsi="Times New Roman" w:cs="Times New Roman"/>
          <w:b/>
          <w:sz w:val="24"/>
          <w:szCs w:val="24"/>
        </w:rPr>
        <w:t>W.B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Dagkas</w:t>
      </w:r>
      <w:proofErr w:type="spellEnd"/>
      <w:r>
        <w:rPr>
          <w:rFonts w:ascii="Times New Roman" w:hAnsi="Times New Roman" w:cs="Times New Roman"/>
          <w:sz w:val="24"/>
          <w:szCs w:val="24"/>
        </w:rPr>
        <w:t>, S., and Wilson, M.</w:t>
      </w:r>
    </w:p>
    <w:p w:rsidR="00793D8A" w:rsidRPr="005C0D47" w:rsidRDefault="00793D8A" w:rsidP="00793D8A">
      <w:pPr>
        <w:spacing w:after="0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93D8A" w:rsidRDefault="00793D8A" w:rsidP="00793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International Society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Nutrition and Physical activity Annual Meeting. </w:t>
      </w:r>
      <w:r>
        <w:rPr>
          <w:rFonts w:ascii="Times New Roman" w:hAnsi="Times New Roman" w:cs="Times New Roman"/>
          <w:sz w:val="24"/>
          <w:szCs w:val="24"/>
        </w:rPr>
        <w:tab/>
        <w:t xml:space="preserve">"A process evaluation of the Newham's Every Child a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Sportspoerson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Programme." </w:t>
      </w:r>
      <w:r>
        <w:rPr>
          <w:rFonts w:ascii="Times New Roman" w:hAnsi="Times New Roman" w:cs="Times New Roman"/>
          <w:sz w:val="24"/>
          <w:szCs w:val="24"/>
        </w:rPr>
        <w:tab/>
        <w:t xml:space="preserve">Oral presentation. </w:t>
      </w:r>
      <w:r>
        <w:rPr>
          <w:rFonts w:ascii="Times New Roman" w:hAnsi="Times New Roman" w:cs="Times New Roman"/>
          <w:b/>
          <w:sz w:val="24"/>
          <w:szCs w:val="24"/>
        </w:rPr>
        <w:t xml:space="preserve">Curry, </w:t>
      </w:r>
      <w:r w:rsidRPr="00BF4D60">
        <w:rPr>
          <w:rFonts w:ascii="Times New Roman" w:hAnsi="Times New Roman" w:cs="Times New Roman"/>
          <w:b/>
          <w:sz w:val="24"/>
          <w:szCs w:val="24"/>
        </w:rPr>
        <w:t>W.B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Dagkas</w:t>
      </w:r>
      <w:proofErr w:type="spellEnd"/>
      <w:r>
        <w:rPr>
          <w:rFonts w:ascii="Times New Roman" w:hAnsi="Times New Roman" w:cs="Times New Roman"/>
          <w:sz w:val="24"/>
          <w:szCs w:val="24"/>
        </w:rPr>
        <w:t>, S., and Wilson, M.</w:t>
      </w:r>
    </w:p>
    <w:p w:rsidR="00793D8A" w:rsidRPr="005C0D47" w:rsidRDefault="00793D8A" w:rsidP="00793D8A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793D8A" w:rsidRDefault="00793D8A" w:rsidP="00793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ab/>
        <w:t xml:space="preserve">European College of Sports Science Congress. "Feasibility and comparability of </w:t>
      </w:r>
      <w:r>
        <w:rPr>
          <w:rFonts w:ascii="Times New Roman" w:hAnsi="Times New Roman" w:cs="Times New Roman"/>
          <w:sz w:val="24"/>
          <w:szCs w:val="24"/>
        </w:rPr>
        <w:tab/>
        <w:t xml:space="preserve">accelerometer- and IPAQ- derived physical activity </w:t>
      </w:r>
      <w:r>
        <w:rPr>
          <w:rFonts w:ascii="Times New Roman" w:hAnsi="Times New Roman" w:cs="Times New Roman"/>
          <w:sz w:val="24"/>
          <w:szCs w:val="24"/>
        </w:rPr>
        <w:tab/>
        <w:t xml:space="preserve">and sedentary time in South </w:t>
      </w:r>
      <w:r>
        <w:rPr>
          <w:rFonts w:ascii="Times New Roman" w:hAnsi="Times New Roman" w:cs="Times New Roman"/>
          <w:sz w:val="24"/>
          <w:szCs w:val="24"/>
        </w:rPr>
        <w:tab/>
        <w:t xml:space="preserve">Asian women." Mini oral presentation. </w:t>
      </w:r>
      <w:r w:rsidRPr="00BF4D60">
        <w:rPr>
          <w:rFonts w:ascii="Times New Roman" w:hAnsi="Times New Roman" w:cs="Times New Roman"/>
          <w:b/>
          <w:sz w:val="24"/>
          <w:szCs w:val="24"/>
        </w:rPr>
        <w:t>Curry, W.B</w:t>
      </w:r>
      <w:r>
        <w:rPr>
          <w:rFonts w:ascii="Times New Roman" w:hAnsi="Times New Roman" w:cs="Times New Roman"/>
          <w:sz w:val="24"/>
          <w:szCs w:val="24"/>
        </w:rPr>
        <w:t>. and Thompson, J.L.</w:t>
      </w:r>
    </w:p>
    <w:p w:rsidR="00793D8A" w:rsidRPr="005C0D47" w:rsidRDefault="00793D8A" w:rsidP="00793D8A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793D8A" w:rsidRDefault="00793D8A" w:rsidP="00793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International Society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Nutrition and Physical activity Annual Meeting. </w:t>
      </w:r>
      <w:r>
        <w:rPr>
          <w:rFonts w:ascii="Times New Roman" w:hAnsi="Times New Roman" w:cs="Times New Roman"/>
          <w:sz w:val="24"/>
          <w:szCs w:val="24"/>
        </w:rPr>
        <w:tab/>
        <w:t xml:space="preserve">"Comparison of perceptions and objectively measured physical activity and sedentary </w:t>
      </w:r>
      <w:r>
        <w:rPr>
          <w:rFonts w:ascii="Times New Roman" w:hAnsi="Times New Roman" w:cs="Times New Roman"/>
          <w:sz w:val="24"/>
          <w:szCs w:val="24"/>
        </w:rPr>
        <w:tab/>
        <w:t xml:space="preserve">time in South Asian women in the United Kingdom." Poster presentation. </w:t>
      </w:r>
      <w:r w:rsidRPr="00BF4D60">
        <w:rPr>
          <w:rFonts w:ascii="Times New Roman" w:hAnsi="Times New Roman" w:cs="Times New Roman"/>
          <w:b/>
          <w:sz w:val="24"/>
          <w:szCs w:val="24"/>
        </w:rPr>
        <w:t xml:space="preserve">Curry,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F4D60">
        <w:rPr>
          <w:rFonts w:ascii="Times New Roman" w:hAnsi="Times New Roman" w:cs="Times New Roman"/>
          <w:b/>
          <w:sz w:val="24"/>
          <w:szCs w:val="24"/>
        </w:rPr>
        <w:t>W.B</w:t>
      </w:r>
      <w:r>
        <w:rPr>
          <w:rFonts w:ascii="Times New Roman" w:hAnsi="Times New Roman" w:cs="Times New Roman"/>
          <w:sz w:val="24"/>
          <w:szCs w:val="24"/>
        </w:rPr>
        <w:t>. and Thompson, J.L.</w:t>
      </w:r>
    </w:p>
    <w:p w:rsidR="00793D8A" w:rsidRPr="005C0D47" w:rsidRDefault="00793D8A" w:rsidP="00793D8A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793D8A" w:rsidRDefault="00793D8A" w:rsidP="00793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Institute for Research 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Superdiversity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International Conference. "Measuring </w:t>
      </w:r>
      <w:r>
        <w:rPr>
          <w:rFonts w:ascii="Times New Roman" w:hAnsi="Times New Roman" w:cs="Times New Roman"/>
          <w:sz w:val="24"/>
          <w:szCs w:val="24"/>
        </w:rPr>
        <w:tab/>
        <w:t xml:space="preserve">physical activity and sedentary time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superdiverse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communities in the UK."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3D8A" w:rsidRDefault="00793D8A" w:rsidP="00793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Symposium presenter. Thompson, J.L., </w:t>
      </w:r>
      <w:proofErr w:type="spellStart"/>
      <w:r>
        <w:rPr>
          <w:rFonts w:ascii="Times New Roman" w:hAnsi="Times New Roman" w:cs="Times New Roman"/>
          <w:sz w:val="24"/>
          <w:szCs w:val="24"/>
        </w:rPr>
        <w:t>Dagkas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S., and </w:t>
      </w:r>
      <w:r w:rsidRPr="00BF4D60">
        <w:rPr>
          <w:rFonts w:ascii="Times New Roman" w:hAnsi="Times New Roman" w:cs="Times New Roman"/>
          <w:b/>
          <w:sz w:val="24"/>
          <w:szCs w:val="24"/>
        </w:rPr>
        <w:t>Curry, W.B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3D8A" w:rsidRPr="005C0D47" w:rsidRDefault="00793D8A" w:rsidP="00793D8A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793D8A" w:rsidRDefault="00793D8A" w:rsidP="00793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University of East London Research Conference. "Measuring physical activity and </w:t>
      </w:r>
      <w:r>
        <w:rPr>
          <w:rFonts w:ascii="Times New Roman" w:hAnsi="Times New Roman" w:cs="Times New Roman"/>
          <w:sz w:val="24"/>
          <w:szCs w:val="24"/>
        </w:rPr>
        <w:tab/>
        <w:t xml:space="preserve">sedentary time among ethnically diverse populations." Presenter. </w:t>
      </w:r>
      <w:r w:rsidRPr="000C34E7">
        <w:rPr>
          <w:rFonts w:ascii="Times New Roman" w:hAnsi="Times New Roman" w:cs="Times New Roman"/>
          <w:b/>
          <w:sz w:val="24"/>
          <w:szCs w:val="24"/>
        </w:rPr>
        <w:t>Curry, W.B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Dagkas</w:t>
      </w:r>
      <w:proofErr w:type="spellEnd"/>
      <w:r>
        <w:rPr>
          <w:rFonts w:ascii="Times New Roman" w:hAnsi="Times New Roman" w:cs="Times New Roman"/>
          <w:sz w:val="24"/>
          <w:szCs w:val="24"/>
        </w:rPr>
        <w:t>, S., and Wilson, M</w:t>
      </w:r>
    </w:p>
    <w:p w:rsidR="00793D8A" w:rsidRPr="005C0D47" w:rsidRDefault="00793D8A" w:rsidP="00793D8A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793D8A" w:rsidRPr="0049474A" w:rsidRDefault="00793D8A" w:rsidP="00793D8A">
      <w:pPr>
        <w:spacing w:after="0"/>
        <w:ind w:left="720" w:hanging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ab/>
        <w:t>European College of Sports Science Congress. "</w:t>
      </w:r>
      <w:r>
        <w:rPr>
          <w:rStyle w:val="Strong"/>
          <w:rFonts w:ascii="Times New Roman" w:eastAsia="Calibri" w:hAnsi="Times New Roman" w:cs="Times New Roman"/>
          <w:sz w:val="24"/>
          <w:szCs w:val="24"/>
        </w:rPr>
        <w:t xml:space="preserve">Physical activity, sedentary time </w:t>
      </w:r>
      <w:proofErr w:type="gramStart"/>
      <w:r w:rsidRPr="0049474A">
        <w:rPr>
          <w:rStyle w:val="Strong"/>
          <w:rFonts w:ascii="Times New Roman" w:eastAsia="Calibri" w:hAnsi="Times New Roman" w:cs="Times New Roman"/>
          <w:sz w:val="24"/>
          <w:szCs w:val="24"/>
        </w:rPr>
        <w:t xml:space="preserve">and </w:t>
      </w:r>
      <w:r>
        <w:rPr>
          <w:rStyle w:val="Strong"/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Style w:val="Strong"/>
          <w:rFonts w:ascii="Times New Roman" w:eastAsia="Calibri" w:hAnsi="Times New Roman" w:cs="Times New Roman"/>
          <w:sz w:val="24"/>
          <w:szCs w:val="24"/>
        </w:rPr>
        <w:t>associations</w:t>
      </w:r>
      <w:proofErr w:type="gramEnd"/>
      <w:r>
        <w:rPr>
          <w:rStyle w:val="Strong"/>
          <w:rFonts w:ascii="Times New Roman" w:eastAsia="Calibri" w:hAnsi="Times New Roman" w:cs="Times New Roman"/>
          <w:sz w:val="24"/>
          <w:szCs w:val="24"/>
        </w:rPr>
        <w:t xml:space="preserve"> with health i</w:t>
      </w:r>
      <w:r w:rsidRPr="0049474A">
        <w:rPr>
          <w:rStyle w:val="Strong"/>
          <w:rFonts w:ascii="Times New Roman" w:eastAsia="Calibri" w:hAnsi="Times New Roman" w:cs="Times New Roman"/>
          <w:sz w:val="24"/>
          <w:szCs w:val="24"/>
        </w:rPr>
        <w:t>ndicators in</w:t>
      </w:r>
      <w:r>
        <w:rPr>
          <w:rStyle w:val="Strong"/>
          <w:rFonts w:ascii="Times New Roman" w:eastAsia="Calibri" w:hAnsi="Times New Roman" w:cs="Times New Roman"/>
          <w:sz w:val="24"/>
          <w:szCs w:val="24"/>
        </w:rPr>
        <w:t xml:space="preserve"> Bangladeshi w</w:t>
      </w:r>
      <w:r w:rsidRPr="0049474A">
        <w:rPr>
          <w:rStyle w:val="Strong"/>
          <w:rFonts w:ascii="Times New Roman" w:eastAsia="Calibri" w:hAnsi="Times New Roman" w:cs="Times New Roman"/>
          <w:sz w:val="24"/>
          <w:szCs w:val="24"/>
        </w:rPr>
        <w:t>omen.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" Mini oral presentation. </w:t>
      </w:r>
      <w:r>
        <w:rPr>
          <w:rStyle w:val="Strong"/>
          <w:rFonts w:ascii="Times New Roman" w:hAnsi="Times New Roman" w:cs="Times New Roman"/>
          <w:sz w:val="24"/>
          <w:szCs w:val="24"/>
        </w:rPr>
        <w:tab/>
        <w:t xml:space="preserve">Finalist for Young Investigators Award. </w:t>
      </w:r>
      <w:r w:rsidRPr="00BF4D60">
        <w:rPr>
          <w:rFonts w:ascii="Times New Roman" w:hAnsi="Times New Roman" w:cs="Times New Roman"/>
          <w:b/>
          <w:sz w:val="24"/>
          <w:szCs w:val="24"/>
        </w:rPr>
        <w:t>Curry, W.B</w:t>
      </w:r>
      <w:r>
        <w:rPr>
          <w:rFonts w:ascii="Times New Roman" w:hAnsi="Times New Roman" w:cs="Times New Roman"/>
          <w:sz w:val="24"/>
          <w:szCs w:val="24"/>
        </w:rPr>
        <w:t>. and Thompson, J.L.</w:t>
      </w:r>
    </w:p>
    <w:p w:rsidR="00793D8A" w:rsidRPr="005C0D47" w:rsidRDefault="00793D8A" w:rsidP="00793D8A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793D8A" w:rsidRDefault="00793D8A" w:rsidP="00793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International Society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Nutrition and Physical activity Annual Meeting. </w:t>
      </w:r>
      <w:r>
        <w:rPr>
          <w:rFonts w:ascii="Times New Roman" w:hAnsi="Times New Roman" w:cs="Times New Roman"/>
          <w:sz w:val="24"/>
          <w:szCs w:val="24"/>
        </w:rPr>
        <w:tab/>
        <w:t xml:space="preserve">"Comparison of objectively measured and self-reported physical activity and </w:t>
      </w:r>
      <w:r>
        <w:rPr>
          <w:rFonts w:ascii="Times New Roman" w:hAnsi="Times New Roman" w:cs="Times New Roman"/>
          <w:sz w:val="24"/>
          <w:szCs w:val="24"/>
        </w:rPr>
        <w:tab/>
        <w:t xml:space="preserve">sedentary time among South Asian women in the United Kingdom." Poster </w:t>
      </w:r>
      <w:r>
        <w:rPr>
          <w:rFonts w:ascii="Times New Roman" w:hAnsi="Times New Roman" w:cs="Times New Roman"/>
          <w:sz w:val="24"/>
          <w:szCs w:val="24"/>
        </w:rPr>
        <w:tab/>
        <w:t xml:space="preserve">presentation. </w:t>
      </w:r>
      <w:r w:rsidRPr="00BF4D60">
        <w:rPr>
          <w:rFonts w:ascii="Times New Roman" w:hAnsi="Times New Roman" w:cs="Times New Roman"/>
          <w:b/>
          <w:sz w:val="24"/>
          <w:szCs w:val="24"/>
        </w:rPr>
        <w:t>Curry, W.B</w:t>
      </w:r>
      <w:r>
        <w:rPr>
          <w:rFonts w:ascii="Times New Roman" w:hAnsi="Times New Roman" w:cs="Times New Roman"/>
          <w:sz w:val="24"/>
          <w:szCs w:val="24"/>
        </w:rPr>
        <w:t>. and Thompson, J.L.</w:t>
      </w:r>
    </w:p>
    <w:p w:rsidR="00793D8A" w:rsidRPr="005C0D47" w:rsidRDefault="00793D8A" w:rsidP="00793D8A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793D8A" w:rsidRDefault="00793D8A" w:rsidP="00793D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Birmingham University Postgraduate Research Conference. "Comparability of </w:t>
      </w:r>
      <w:r>
        <w:rPr>
          <w:rFonts w:ascii="Times New Roman" w:hAnsi="Times New Roman" w:cs="Times New Roman"/>
          <w:sz w:val="24"/>
          <w:szCs w:val="24"/>
        </w:rPr>
        <w:tab/>
        <w:t xml:space="preserve">accelerometer- and IPAQ- derived physical activity and sedentary time in South </w:t>
      </w:r>
      <w:r>
        <w:rPr>
          <w:rFonts w:ascii="Times New Roman" w:hAnsi="Times New Roman" w:cs="Times New Roman"/>
          <w:sz w:val="24"/>
          <w:szCs w:val="24"/>
        </w:rPr>
        <w:tab/>
        <w:t>Asian Women." Presenter.</w:t>
      </w:r>
    </w:p>
    <w:p w:rsidR="00CF75EE" w:rsidRDefault="00CF75EE" w:rsidP="00722685">
      <w:pPr>
        <w:pStyle w:val="NoSpacing"/>
      </w:pPr>
    </w:p>
    <w:sectPr w:rsidR="00CF75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87137"/>
    <w:multiLevelType w:val="hybridMultilevel"/>
    <w:tmpl w:val="56E4F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707FA"/>
    <w:multiLevelType w:val="hybridMultilevel"/>
    <w:tmpl w:val="489AB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71992"/>
    <w:multiLevelType w:val="hybridMultilevel"/>
    <w:tmpl w:val="56E4F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F42C6"/>
    <w:multiLevelType w:val="hybridMultilevel"/>
    <w:tmpl w:val="CC4277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8A"/>
    <w:rsid w:val="000F3143"/>
    <w:rsid w:val="00722685"/>
    <w:rsid w:val="00793D8A"/>
    <w:rsid w:val="00971F84"/>
    <w:rsid w:val="00C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55095-2586-4C85-BDAC-FBAD70B3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793D8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93D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Curry</dc:creator>
  <cp:keywords/>
  <dc:description/>
  <cp:lastModifiedBy>Whitney Curry</cp:lastModifiedBy>
  <cp:revision>1</cp:revision>
  <dcterms:created xsi:type="dcterms:W3CDTF">2015-09-11T08:11:00Z</dcterms:created>
  <dcterms:modified xsi:type="dcterms:W3CDTF">2015-09-11T08:12:00Z</dcterms:modified>
</cp:coreProperties>
</file>