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A8A61" w14:textId="77777777" w:rsidR="00696113" w:rsidRPr="00E80891" w:rsidRDefault="00A907C2" w:rsidP="00A907C2">
      <w:pPr>
        <w:pStyle w:val="Title"/>
        <w:tabs>
          <w:tab w:val="left" w:pos="6030"/>
        </w:tabs>
      </w:pPr>
      <w:r>
        <w:rPr>
          <w:noProof/>
          <w:lang w:eastAsia="en-GB"/>
        </w:rPr>
        <w:drawing>
          <wp:anchor distT="0" distB="0" distL="0" distR="0" simplePos="0" relativeHeight="251652120" behindDoc="0" locked="0" layoutInCell="1" allowOverlap="1" wp14:anchorId="709AD383" wp14:editId="6A046E38">
            <wp:simplePos x="0" y="0"/>
            <wp:positionH relativeFrom="page">
              <wp:align>left</wp:align>
            </wp:positionH>
            <wp:positionV relativeFrom="paragraph">
              <wp:posOffset>-263553</wp:posOffset>
            </wp:positionV>
            <wp:extent cx="4114800" cy="8458856"/>
            <wp:effectExtent l="0" t="0" r="0" b="0"/>
            <wp:wrapNone/>
            <wp:docPr id="1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duotone>
                        <a:schemeClr val="accent5">
                          <a:shade val="45000"/>
                          <a:satMod val="135000"/>
                        </a:schemeClr>
                        <a:prstClr val="white"/>
                      </a:duotone>
                    </a:blip>
                    <a:stretch>
                      <a:fillRect/>
                    </a:stretch>
                  </pic:blipFill>
                  <pic:spPr>
                    <a:xfrm>
                      <a:off x="0" y="0"/>
                      <a:ext cx="4114800" cy="8458856"/>
                    </a:xfrm>
                    <a:prstGeom prst="rect">
                      <a:avLst/>
                    </a:prstGeom>
                  </pic:spPr>
                </pic:pic>
              </a:graphicData>
            </a:graphic>
            <wp14:sizeRelH relativeFrom="margin">
              <wp14:pctWidth>0</wp14:pctWidth>
            </wp14:sizeRelH>
            <wp14:sizeRelV relativeFrom="margin">
              <wp14:pctHeight>0</wp14:pctHeight>
            </wp14:sizeRelV>
          </wp:anchor>
        </w:drawing>
      </w:r>
      <w:r>
        <w:tab/>
      </w:r>
    </w:p>
    <w:p w14:paraId="3A9B8261" w14:textId="77777777" w:rsidR="00EE322E" w:rsidRPr="00A907C2" w:rsidRDefault="00EE322E" w:rsidP="00A907C2">
      <w:pPr>
        <w:pStyle w:val="Title"/>
        <w:jc w:val="right"/>
        <w:rPr>
          <w:szCs w:val="64"/>
        </w:rPr>
      </w:pPr>
      <w:r w:rsidRPr="00A907C2">
        <w:rPr>
          <w:szCs w:val="64"/>
        </w:rPr>
        <w:t>Research Degree</w:t>
      </w:r>
    </w:p>
    <w:p w14:paraId="7AE5A697" w14:textId="77777777" w:rsidR="00AD3911" w:rsidRPr="00A907C2" w:rsidRDefault="00AD3911" w:rsidP="00A907C2">
      <w:pPr>
        <w:pStyle w:val="Title"/>
        <w:jc w:val="right"/>
        <w:rPr>
          <w:szCs w:val="64"/>
        </w:rPr>
      </w:pPr>
      <w:r w:rsidRPr="00A907C2">
        <w:rPr>
          <w:szCs w:val="64"/>
        </w:rPr>
        <w:t>Handbook</w:t>
      </w:r>
    </w:p>
    <w:p w14:paraId="5734E983" w14:textId="334F17E4" w:rsidR="00ED44BB" w:rsidRPr="00A907C2" w:rsidRDefault="00926473" w:rsidP="00A907C2">
      <w:pPr>
        <w:pStyle w:val="Title"/>
        <w:jc w:val="right"/>
        <w:rPr>
          <w:szCs w:val="64"/>
        </w:rPr>
      </w:pPr>
      <w:r>
        <w:rPr>
          <w:szCs w:val="64"/>
        </w:rPr>
        <w:t>2022</w:t>
      </w:r>
      <w:r w:rsidR="00BD284E">
        <w:rPr>
          <w:szCs w:val="64"/>
        </w:rPr>
        <w:t>-</w:t>
      </w:r>
      <w:r>
        <w:rPr>
          <w:szCs w:val="64"/>
        </w:rPr>
        <w:t>23</w:t>
      </w:r>
    </w:p>
    <w:p w14:paraId="23EF2DC5" w14:textId="77777777" w:rsidR="00696113" w:rsidRPr="003B5E86" w:rsidRDefault="00696113" w:rsidP="00696113"/>
    <w:p w14:paraId="29BB969D" w14:textId="77777777" w:rsidR="00864E00" w:rsidRDefault="00696113">
      <w:pPr>
        <w:jc w:val="left"/>
      </w:pPr>
      <w:r w:rsidRPr="003B5E86">
        <w:rPr>
          <w:rFonts w:ascii="Arial Narrow" w:hAnsi="Arial Narrow"/>
          <w:noProof/>
          <w:lang w:eastAsia="en-GB"/>
        </w:rPr>
        <w:drawing>
          <wp:anchor distT="0" distB="0" distL="114300" distR="114300" simplePos="0" relativeHeight="251652096" behindDoc="0" locked="0" layoutInCell="1" allowOverlap="1" wp14:anchorId="6F096A88" wp14:editId="5748DCB7">
            <wp:simplePos x="0" y="0"/>
            <wp:positionH relativeFrom="column">
              <wp:posOffset>3998563</wp:posOffset>
            </wp:positionH>
            <wp:positionV relativeFrom="paragraph">
              <wp:posOffset>4595151</wp:posOffset>
            </wp:positionV>
            <wp:extent cx="1923888" cy="1923888"/>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HU-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9188" cy="1929188"/>
                    </a:xfrm>
                    <a:prstGeom prst="rect">
                      <a:avLst/>
                    </a:prstGeom>
                  </pic:spPr>
                </pic:pic>
              </a:graphicData>
            </a:graphic>
            <wp14:sizeRelH relativeFrom="margin">
              <wp14:pctWidth>0</wp14:pctWidth>
            </wp14:sizeRelH>
            <wp14:sizeRelV relativeFrom="margin">
              <wp14:pctHeight>0</wp14:pctHeight>
            </wp14:sizeRelV>
          </wp:anchor>
        </w:drawing>
      </w:r>
      <w:r w:rsidR="00864E00">
        <w:br w:type="page"/>
      </w:r>
    </w:p>
    <w:p w14:paraId="0A0A45A9" w14:textId="69B36B14" w:rsidR="00646494" w:rsidRDefault="00646494" w:rsidP="00337825">
      <w:pPr>
        <w:pStyle w:val="Heading1"/>
      </w:pPr>
      <w:bookmarkStart w:id="0" w:name="_Toc81819352"/>
      <w:bookmarkStart w:id="1" w:name="_Toc115262359"/>
      <w:bookmarkStart w:id="2" w:name="_Toc53569415"/>
      <w:bookmarkStart w:id="3" w:name="Contents"/>
      <w:r>
        <w:lastRenderedPageBreak/>
        <w:t>Contents</w:t>
      </w:r>
      <w:bookmarkEnd w:id="0"/>
      <w:bookmarkEnd w:id="1"/>
    </w:p>
    <w:sdt>
      <w:sdtPr>
        <w:rPr>
          <w:rFonts w:asciiTheme="minorHAnsi" w:eastAsiaTheme="minorHAnsi" w:hAnsiTheme="minorHAnsi" w:cstheme="minorBidi"/>
          <w:color w:val="auto"/>
          <w:sz w:val="24"/>
          <w:szCs w:val="24"/>
          <w:lang w:val="en-GB"/>
        </w:rPr>
        <w:id w:val="-1519762110"/>
        <w:docPartObj>
          <w:docPartGallery w:val="Table of Contents"/>
          <w:docPartUnique/>
        </w:docPartObj>
      </w:sdtPr>
      <w:sdtEndPr>
        <w:rPr>
          <w:b/>
          <w:bCs/>
          <w:noProof/>
        </w:rPr>
      </w:sdtEndPr>
      <w:sdtContent>
        <w:p w14:paraId="5046CE5A" w14:textId="6BFFE309" w:rsidR="00BD284E" w:rsidRDefault="00BD284E">
          <w:pPr>
            <w:pStyle w:val="TOCHeading"/>
          </w:pPr>
          <w:r>
            <w:t>Contents</w:t>
          </w:r>
        </w:p>
        <w:p w14:paraId="74B912EC" w14:textId="4FA35F30" w:rsidR="00EB33FC" w:rsidRDefault="00BD284E">
          <w:pPr>
            <w:pStyle w:val="TOC1"/>
            <w:tabs>
              <w:tab w:val="right" w:leader="dot" w:pos="9016"/>
            </w:tabs>
            <w:rPr>
              <w:rFonts w:eastAsiaTheme="minorEastAsia"/>
              <w:noProof/>
              <w:sz w:val="22"/>
              <w:szCs w:val="22"/>
              <w:lang w:eastAsia="en-GB"/>
            </w:rPr>
          </w:pPr>
          <w:r>
            <w:fldChar w:fldCharType="begin"/>
          </w:r>
          <w:r>
            <w:instrText xml:space="preserve"> TOC \o "1-3" \h \z \u </w:instrText>
          </w:r>
          <w:r>
            <w:fldChar w:fldCharType="separate"/>
          </w:r>
          <w:hyperlink w:anchor="_Toc115262359" w:history="1">
            <w:r w:rsidR="00EB33FC" w:rsidRPr="00882FCB">
              <w:rPr>
                <w:rStyle w:val="Hyperlink"/>
                <w:noProof/>
              </w:rPr>
              <w:t>Contents</w:t>
            </w:r>
            <w:r w:rsidR="00EB33FC">
              <w:rPr>
                <w:noProof/>
                <w:webHidden/>
              </w:rPr>
              <w:tab/>
            </w:r>
            <w:r w:rsidR="00EB33FC">
              <w:rPr>
                <w:noProof/>
                <w:webHidden/>
              </w:rPr>
              <w:fldChar w:fldCharType="begin"/>
            </w:r>
            <w:r w:rsidR="00EB33FC">
              <w:rPr>
                <w:noProof/>
                <w:webHidden/>
              </w:rPr>
              <w:instrText xml:space="preserve"> PAGEREF _Toc115262359 \h </w:instrText>
            </w:r>
            <w:r w:rsidR="00EB33FC">
              <w:rPr>
                <w:noProof/>
                <w:webHidden/>
              </w:rPr>
            </w:r>
            <w:r w:rsidR="00EB33FC">
              <w:rPr>
                <w:noProof/>
                <w:webHidden/>
              </w:rPr>
              <w:fldChar w:fldCharType="separate"/>
            </w:r>
            <w:r w:rsidR="00EB33FC">
              <w:rPr>
                <w:noProof/>
                <w:webHidden/>
              </w:rPr>
              <w:t>2</w:t>
            </w:r>
            <w:r w:rsidR="00EB33FC">
              <w:rPr>
                <w:noProof/>
                <w:webHidden/>
              </w:rPr>
              <w:fldChar w:fldCharType="end"/>
            </w:r>
          </w:hyperlink>
        </w:p>
        <w:p w14:paraId="7B17E1F0" w14:textId="7FE8BF9C" w:rsidR="00EB33FC" w:rsidRDefault="00924F51">
          <w:pPr>
            <w:pStyle w:val="TOC1"/>
            <w:tabs>
              <w:tab w:val="right" w:leader="dot" w:pos="9016"/>
            </w:tabs>
            <w:rPr>
              <w:rFonts w:eastAsiaTheme="minorEastAsia"/>
              <w:noProof/>
              <w:sz w:val="22"/>
              <w:szCs w:val="22"/>
              <w:lang w:eastAsia="en-GB"/>
            </w:rPr>
          </w:pPr>
          <w:hyperlink w:anchor="_Toc115262360" w:history="1">
            <w:r w:rsidR="00EB33FC" w:rsidRPr="00882FCB">
              <w:rPr>
                <w:rStyle w:val="Hyperlink"/>
                <w:noProof/>
              </w:rPr>
              <w:t>Introduction</w:t>
            </w:r>
            <w:r w:rsidR="00EB33FC">
              <w:rPr>
                <w:noProof/>
                <w:webHidden/>
              </w:rPr>
              <w:tab/>
            </w:r>
            <w:r w:rsidR="00EB33FC">
              <w:rPr>
                <w:noProof/>
                <w:webHidden/>
              </w:rPr>
              <w:fldChar w:fldCharType="begin"/>
            </w:r>
            <w:r w:rsidR="00EB33FC">
              <w:rPr>
                <w:noProof/>
                <w:webHidden/>
              </w:rPr>
              <w:instrText xml:space="preserve"> PAGEREF _Toc115262360 \h </w:instrText>
            </w:r>
            <w:r w:rsidR="00EB33FC">
              <w:rPr>
                <w:noProof/>
                <w:webHidden/>
              </w:rPr>
            </w:r>
            <w:r w:rsidR="00EB33FC">
              <w:rPr>
                <w:noProof/>
                <w:webHidden/>
              </w:rPr>
              <w:fldChar w:fldCharType="separate"/>
            </w:r>
            <w:r w:rsidR="00EB33FC">
              <w:rPr>
                <w:noProof/>
                <w:webHidden/>
              </w:rPr>
              <w:t>6</w:t>
            </w:r>
            <w:r w:rsidR="00EB33FC">
              <w:rPr>
                <w:noProof/>
                <w:webHidden/>
              </w:rPr>
              <w:fldChar w:fldCharType="end"/>
            </w:r>
          </w:hyperlink>
        </w:p>
        <w:p w14:paraId="5E43BE47" w14:textId="4AEE1E30" w:rsidR="00EB33FC" w:rsidRDefault="00924F51">
          <w:pPr>
            <w:pStyle w:val="TOC1"/>
            <w:tabs>
              <w:tab w:val="right" w:leader="dot" w:pos="9016"/>
            </w:tabs>
            <w:rPr>
              <w:rFonts w:eastAsiaTheme="minorEastAsia"/>
              <w:noProof/>
              <w:sz w:val="22"/>
              <w:szCs w:val="22"/>
              <w:lang w:eastAsia="en-GB"/>
            </w:rPr>
          </w:pPr>
          <w:hyperlink w:anchor="_Toc115262361" w:history="1">
            <w:r w:rsidR="00EB33FC" w:rsidRPr="00882FCB">
              <w:rPr>
                <w:rStyle w:val="Hyperlink"/>
                <w:noProof/>
              </w:rPr>
              <w:t>Research degrees at Edge Hill</w:t>
            </w:r>
            <w:r w:rsidR="00EB33FC">
              <w:rPr>
                <w:noProof/>
                <w:webHidden/>
              </w:rPr>
              <w:tab/>
            </w:r>
            <w:r w:rsidR="00EB33FC">
              <w:rPr>
                <w:noProof/>
                <w:webHidden/>
              </w:rPr>
              <w:fldChar w:fldCharType="begin"/>
            </w:r>
            <w:r w:rsidR="00EB33FC">
              <w:rPr>
                <w:noProof/>
                <w:webHidden/>
              </w:rPr>
              <w:instrText xml:space="preserve"> PAGEREF _Toc115262361 \h </w:instrText>
            </w:r>
            <w:r w:rsidR="00EB33FC">
              <w:rPr>
                <w:noProof/>
                <w:webHidden/>
              </w:rPr>
            </w:r>
            <w:r w:rsidR="00EB33FC">
              <w:rPr>
                <w:noProof/>
                <w:webHidden/>
              </w:rPr>
              <w:fldChar w:fldCharType="separate"/>
            </w:r>
            <w:r w:rsidR="00EB33FC">
              <w:rPr>
                <w:noProof/>
                <w:webHidden/>
              </w:rPr>
              <w:t>9</w:t>
            </w:r>
            <w:r w:rsidR="00EB33FC">
              <w:rPr>
                <w:noProof/>
                <w:webHidden/>
              </w:rPr>
              <w:fldChar w:fldCharType="end"/>
            </w:r>
          </w:hyperlink>
        </w:p>
        <w:p w14:paraId="67E7A100" w14:textId="35B7E26D" w:rsidR="00EB33FC" w:rsidRDefault="00924F51">
          <w:pPr>
            <w:pStyle w:val="TOC2"/>
            <w:tabs>
              <w:tab w:val="right" w:leader="dot" w:pos="9016"/>
            </w:tabs>
            <w:rPr>
              <w:rFonts w:eastAsiaTheme="minorEastAsia"/>
              <w:noProof/>
              <w:sz w:val="22"/>
              <w:szCs w:val="22"/>
              <w:lang w:eastAsia="en-GB"/>
            </w:rPr>
          </w:pPr>
          <w:hyperlink w:anchor="_Toc115262362" w:history="1">
            <w:r w:rsidR="00EB33FC" w:rsidRPr="00882FCB">
              <w:rPr>
                <w:rStyle w:val="Hyperlink"/>
                <w:noProof/>
              </w:rPr>
              <w:t>Your academic experience</w:t>
            </w:r>
            <w:r w:rsidR="00EB33FC">
              <w:rPr>
                <w:noProof/>
                <w:webHidden/>
              </w:rPr>
              <w:tab/>
            </w:r>
            <w:r w:rsidR="00EB33FC">
              <w:rPr>
                <w:noProof/>
                <w:webHidden/>
              </w:rPr>
              <w:fldChar w:fldCharType="begin"/>
            </w:r>
            <w:r w:rsidR="00EB33FC">
              <w:rPr>
                <w:noProof/>
                <w:webHidden/>
              </w:rPr>
              <w:instrText xml:space="preserve"> PAGEREF _Toc115262362 \h </w:instrText>
            </w:r>
            <w:r w:rsidR="00EB33FC">
              <w:rPr>
                <w:noProof/>
                <w:webHidden/>
              </w:rPr>
            </w:r>
            <w:r w:rsidR="00EB33FC">
              <w:rPr>
                <w:noProof/>
                <w:webHidden/>
              </w:rPr>
              <w:fldChar w:fldCharType="separate"/>
            </w:r>
            <w:r w:rsidR="00EB33FC">
              <w:rPr>
                <w:noProof/>
                <w:webHidden/>
              </w:rPr>
              <w:t>9</w:t>
            </w:r>
            <w:r w:rsidR="00EB33FC">
              <w:rPr>
                <w:noProof/>
                <w:webHidden/>
              </w:rPr>
              <w:fldChar w:fldCharType="end"/>
            </w:r>
          </w:hyperlink>
        </w:p>
        <w:p w14:paraId="3C187CD4" w14:textId="0B3FF8E9" w:rsidR="00EB33FC" w:rsidRDefault="00924F51">
          <w:pPr>
            <w:pStyle w:val="TOC2"/>
            <w:tabs>
              <w:tab w:val="right" w:leader="dot" w:pos="9016"/>
            </w:tabs>
            <w:rPr>
              <w:rFonts w:eastAsiaTheme="minorEastAsia"/>
              <w:noProof/>
              <w:sz w:val="22"/>
              <w:szCs w:val="22"/>
              <w:lang w:eastAsia="en-GB"/>
            </w:rPr>
          </w:pPr>
          <w:hyperlink w:anchor="_Toc115262363" w:history="1">
            <w:r w:rsidR="00EB33FC" w:rsidRPr="00882FCB">
              <w:rPr>
                <w:rStyle w:val="Hyperlink"/>
                <w:rFonts w:eastAsia="Times New Roman"/>
                <w:noProof/>
              </w:rPr>
              <w:t>Additional Tuition: Academic Concepts and communicating your Research</w:t>
            </w:r>
            <w:r w:rsidR="00EB33FC">
              <w:rPr>
                <w:noProof/>
                <w:webHidden/>
              </w:rPr>
              <w:tab/>
            </w:r>
            <w:r w:rsidR="00EB33FC">
              <w:rPr>
                <w:noProof/>
                <w:webHidden/>
              </w:rPr>
              <w:fldChar w:fldCharType="begin"/>
            </w:r>
            <w:r w:rsidR="00EB33FC">
              <w:rPr>
                <w:noProof/>
                <w:webHidden/>
              </w:rPr>
              <w:instrText xml:space="preserve"> PAGEREF _Toc115262363 \h </w:instrText>
            </w:r>
            <w:r w:rsidR="00EB33FC">
              <w:rPr>
                <w:noProof/>
                <w:webHidden/>
              </w:rPr>
            </w:r>
            <w:r w:rsidR="00EB33FC">
              <w:rPr>
                <w:noProof/>
                <w:webHidden/>
              </w:rPr>
              <w:fldChar w:fldCharType="separate"/>
            </w:r>
            <w:r w:rsidR="00EB33FC">
              <w:rPr>
                <w:noProof/>
                <w:webHidden/>
              </w:rPr>
              <w:t>10</w:t>
            </w:r>
            <w:r w:rsidR="00EB33FC">
              <w:rPr>
                <w:noProof/>
                <w:webHidden/>
              </w:rPr>
              <w:fldChar w:fldCharType="end"/>
            </w:r>
          </w:hyperlink>
        </w:p>
        <w:p w14:paraId="1279A636" w14:textId="5F455B93" w:rsidR="00EB33FC" w:rsidRDefault="00924F51">
          <w:pPr>
            <w:pStyle w:val="TOC1"/>
            <w:tabs>
              <w:tab w:val="right" w:leader="dot" w:pos="9016"/>
            </w:tabs>
            <w:rPr>
              <w:rFonts w:eastAsiaTheme="minorEastAsia"/>
              <w:noProof/>
              <w:sz w:val="22"/>
              <w:szCs w:val="22"/>
              <w:lang w:eastAsia="en-GB"/>
            </w:rPr>
          </w:pPr>
          <w:hyperlink w:anchor="_Toc115262364" w:history="1">
            <w:r w:rsidR="00EB33FC" w:rsidRPr="00882FCB">
              <w:rPr>
                <w:rStyle w:val="Hyperlink"/>
                <w:noProof/>
              </w:rPr>
              <w:t>Roles and responsibilities</w:t>
            </w:r>
            <w:r w:rsidR="00EB33FC">
              <w:rPr>
                <w:noProof/>
                <w:webHidden/>
              </w:rPr>
              <w:tab/>
            </w:r>
            <w:r w:rsidR="00EB33FC">
              <w:rPr>
                <w:noProof/>
                <w:webHidden/>
              </w:rPr>
              <w:fldChar w:fldCharType="begin"/>
            </w:r>
            <w:r w:rsidR="00EB33FC">
              <w:rPr>
                <w:noProof/>
                <w:webHidden/>
              </w:rPr>
              <w:instrText xml:space="preserve"> PAGEREF _Toc115262364 \h </w:instrText>
            </w:r>
            <w:r w:rsidR="00EB33FC">
              <w:rPr>
                <w:noProof/>
                <w:webHidden/>
              </w:rPr>
            </w:r>
            <w:r w:rsidR="00EB33FC">
              <w:rPr>
                <w:noProof/>
                <w:webHidden/>
              </w:rPr>
              <w:fldChar w:fldCharType="separate"/>
            </w:r>
            <w:r w:rsidR="00EB33FC">
              <w:rPr>
                <w:noProof/>
                <w:webHidden/>
              </w:rPr>
              <w:t>10</w:t>
            </w:r>
            <w:r w:rsidR="00EB33FC">
              <w:rPr>
                <w:noProof/>
                <w:webHidden/>
              </w:rPr>
              <w:fldChar w:fldCharType="end"/>
            </w:r>
          </w:hyperlink>
        </w:p>
        <w:p w14:paraId="5FEA2D3F" w14:textId="644D013E" w:rsidR="00EB33FC" w:rsidRDefault="00924F51">
          <w:pPr>
            <w:pStyle w:val="TOC2"/>
            <w:tabs>
              <w:tab w:val="right" w:leader="dot" w:pos="9016"/>
            </w:tabs>
            <w:rPr>
              <w:rFonts w:eastAsiaTheme="minorEastAsia"/>
              <w:noProof/>
              <w:sz w:val="22"/>
              <w:szCs w:val="22"/>
              <w:lang w:eastAsia="en-GB"/>
            </w:rPr>
          </w:pPr>
          <w:hyperlink w:anchor="_Toc115262365" w:history="1">
            <w:r w:rsidR="00EB33FC" w:rsidRPr="00882FCB">
              <w:rPr>
                <w:rStyle w:val="Hyperlink"/>
                <w:noProof/>
              </w:rPr>
              <w:t>Postgraduate Researchers (PGRs)</w:t>
            </w:r>
            <w:r w:rsidR="00EB33FC">
              <w:rPr>
                <w:noProof/>
                <w:webHidden/>
              </w:rPr>
              <w:tab/>
            </w:r>
            <w:r w:rsidR="00EB33FC">
              <w:rPr>
                <w:noProof/>
                <w:webHidden/>
              </w:rPr>
              <w:fldChar w:fldCharType="begin"/>
            </w:r>
            <w:r w:rsidR="00EB33FC">
              <w:rPr>
                <w:noProof/>
                <w:webHidden/>
              </w:rPr>
              <w:instrText xml:space="preserve"> PAGEREF _Toc115262365 \h </w:instrText>
            </w:r>
            <w:r w:rsidR="00EB33FC">
              <w:rPr>
                <w:noProof/>
                <w:webHidden/>
              </w:rPr>
            </w:r>
            <w:r w:rsidR="00EB33FC">
              <w:rPr>
                <w:noProof/>
                <w:webHidden/>
              </w:rPr>
              <w:fldChar w:fldCharType="separate"/>
            </w:r>
            <w:r w:rsidR="00EB33FC">
              <w:rPr>
                <w:noProof/>
                <w:webHidden/>
              </w:rPr>
              <w:t>10</w:t>
            </w:r>
            <w:r w:rsidR="00EB33FC">
              <w:rPr>
                <w:noProof/>
                <w:webHidden/>
              </w:rPr>
              <w:fldChar w:fldCharType="end"/>
            </w:r>
          </w:hyperlink>
        </w:p>
        <w:p w14:paraId="35D6BC9A" w14:textId="4BBD3AE6" w:rsidR="00EB33FC" w:rsidRDefault="00924F51">
          <w:pPr>
            <w:pStyle w:val="TOC3"/>
            <w:tabs>
              <w:tab w:val="right" w:leader="dot" w:pos="9016"/>
            </w:tabs>
            <w:rPr>
              <w:rFonts w:eastAsiaTheme="minorEastAsia"/>
              <w:noProof/>
              <w:sz w:val="22"/>
              <w:szCs w:val="22"/>
              <w:lang w:eastAsia="en-GB"/>
            </w:rPr>
          </w:pPr>
          <w:hyperlink w:anchor="_Toc115262366" w:history="1">
            <w:r w:rsidR="00EB33FC" w:rsidRPr="00882FCB">
              <w:rPr>
                <w:rStyle w:val="Hyperlink"/>
                <w:noProof/>
              </w:rPr>
              <w:t>Registration</w:t>
            </w:r>
            <w:r w:rsidR="00EB33FC">
              <w:rPr>
                <w:noProof/>
                <w:webHidden/>
              </w:rPr>
              <w:tab/>
            </w:r>
            <w:r w:rsidR="00EB33FC">
              <w:rPr>
                <w:noProof/>
                <w:webHidden/>
              </w:rPr>
              <w:fldChar w:fldCharType="begin"/>
            </w:r>
            <w:r w:rsidR="00EB33FC">
              <w:rPr>
                <w:noProof/>
                <w:webHidden/>
              </w:rPr>
              <w:instrText xml:space="preserve"> PAGEREF _Toc115262366 \h </w:instrText>
            </w:r>
            <w:r w:rsidR="00EB33FC">
              <w:rPr>
                <w:noProof/>
                <w:webHidden/>
              </w:rPr>
            </w:r>
            <w:r w:rsidR="00EB33FC">
              <w:rPr>
                <w:noProof/>
                <w:webHidden/>
              </w:rPr>
              <w:fldChar w:fldCharType="separate"/>
            </w:r>
            <w:r w:rsidR="00EB33FC">
              <w:rPr>
                <w:noProof/>
                <w:webHidden/>
              </w:rPr>
              <w:t>11</w:t>
            </w:r>
            <w:r w:rsidR="00EB33FC">
              <w:rPr>
                <w:noProof/>
                <w:webHidden/>
              </w:rPr>
              <w:fldChar w:fldCharType="end"/>
            </w:r>
          </w:hyperlink>
        </w:p>
        <w:p w14:paraId="0A0E3D4F" w14:textId="7177A27B" w:rsidR="00EB33FC" w:rsidRDefault="00924F51">
          <w:pPr>
            <w:pStyle w:val="TOC3"/>
            <w:tabs>
              <w:tab w:val="right" w:leader="dot" w:pos="9016"/>
            </w:tabs>
            <w:rPr>
              <w:rFonts w:eastAsiaTheme="minorEastAsia"/>
              <w:noProof/>
              <w:sz w:val="22"/>
              <w:szCs w:val="22"/>
              <w:lang w:eastAsia="en-GB"/>
            </w:rPr>
          </w:pPr>
          <w:hyperlink w:anchor="_Toc115262367" w:history="1">
            <w:r w:rsidR="00EB33FC" w:rsidRPr="00882FCB">
              <w:rPr>
                <w:rStyle w:val="Hyperlink"/>
                <w:noProof/>
              </w:rPr>
              <w:t>Personal details</w:t>
            </w:r>
            <w:r w:rsidR="00EB33FC">
              <w:rPr>
                <w:noProof/>
                <w:webHidden/>
              </w:rPr>
              <w:tab/>
            </w:r>
            <w:r w:rsidR="00EB33FC">
              <w:rPr>
                <w:noProof/>
                <w:webHidden/>
              </w:rPr>
              <w:fldChar w:fldCharType="begin"/>
            </w:r>
            <w:r w:rsidR="00EB33FC">
              <w:rPr>
                <w:noProof/>
                <w:webHidden/>
              </w:rPr>
              <w:instrText xml:space="preserve"> PAGEREF _Toc115262367 \h </w:instrText>
            </w:r>
            <w:r w:rsidR="00EB33FC">
              <w:rPr>
                <w:noProof/>
                <w:webHidden/>
              </w:rPr>
            </w:r>
            <w:r w:rsidR="00EB33FC">
              <w:rPr>
                <w:noProof/>
                <w:webHidden/>
              </w:rPr>
              <w:fldChar w:fldCharType="separate"/>
            </w:r>
            <w:r w:rsidR="00EB33FC">
              <w:rPr>
                <w:noProof/>
                <w:webHidden/>
              </w:rPr>
              <w:t>12</w:t>
            </w:r>
            <w:r w:rsidR="00EB33FC">
              <w:rPr>
                <w:noProof/>
                <w:webHidden/>
              </w:rPr>
              <w:fldChar w:fldCharType="end"/>
            </w:r>
          </w:hyperlink>
        </w:p>
        <w:p w14:paraId="5F52BF9D" w14:textId="1852F758" w:rsidR="00EB33FC" w:rsidRDefault="00924F51">
          <w:pPr>
            <w:pStyle w:val="TOC3"/>
            <w:tabs>
              <w:tab w:val="right" w:leader="dot" w:pos="9016"/>
            </w:tabs>
            <w:rPr>
              <w:rFonts w:eastAsiaTheme="minorEastAsia"/>
              <w:noProof/>
              <w:sz w:val="22"/>
              <w:szCs w:val="22"/>
              <w:lang w:eastAsia="en-GB"/>
            </w:rPr>
          </w:pPr>
          <w:hyperlink w:anchor="_Toc115262368" w:history="1">
            <w:r w:rsidR="00EB33FC" w:rsidRPr="00882FCB">
              <w:rPr>
                <w:rStyle w:val="Hyperlink"/>
                <w:noProof/>
              </w:rPr>
              <w:t>Researcher Development sessions</w:t>
            </w:r>
            <w:r w:rsidR="00EB33FC">
              <w:rPr>
                <w:noProof/>
                <w:webHidden/>
              </w:rPr>
              <w:tab/>
            </w:r>
            <w:r w:rsidR="00EB33FC">
              <w:rPr>
                <w:noProof/>
                <w:webHidden/>
              </w:rPr>
              <w:fldChar w:fldCharType="begin"/>
            </w:r>
            <w:r w:rsidR="00EB33FC">
              <w:rPr>
                <w:noProof/>
                <w:webHidden/>
              </w:rPr>
              <w:instrText xml:space="preserve"> PAGEREF _Toc115262368 \h </w:instrText>
            </w:r>
            <w:r w:rsidR="00EB33FC">
              <w:rPr>
                <w:noProof/>
                <w:webHidden/>
              </w:rPr>
            </w:r>
            <w:r w:rsidR="00EB33FC">
              <w:rPr>
                <w:noProof/>
                <w:webHidden/>
              </w:rPr>
              <w:fldChar w:fldCharType="separate"/>
            </w:r>
            <w:r w:rsidR="00EB33FC">
              <w:rPr>
                <w:noProof/>
                <w:webHidden/>
              </w:rPr>
              <w:t>12</w:t>
            </w:r>
            <w:r w:rsidR="00EB33FC">
              <w:rPr>
                <w:noProof/>
                <w:webHidden/>
              </w:rPr>
              <w:fldChar w:fldCharType="end"/>
            </w:r>
          </w:hyperlink>
        </w:p>
        <w:p w14:paraId="048DC18E" w14:textId="056A0BA6" w:rsidR="00EB33FC" w:rsidRDefault="00924F51">
          <w:pPr>
            <w:pStyle w:val="TOC3"/>
            <w:tabs>
              <w:tab w:val="right" w:leader="dot" w:pos="9016"/>
            </w:tabs>
            <w:rPr>
              <w:rFonts w:eastAsiaTheme="minorEastAsia"/>
              <w:noProof/>
              <w:sz w:val="22"/>
              <w:szCs w:val="22"/>
              <w:lang w:eastAsia="en-GB"/>
            </w:rPr>
          </w:pPr>
          <w:hyperlink w:anchor="_Toc115262369" w:history="1">
            <w:r w:rsidR="00EB33FC" w:rsidRPr="00882FCB">
              <w:rPr>
                <w:rStyle w:val="Hyperlink"/>
                <w:noProof/>
              </w:rPr>
              <w:t>Supervision</w:t>
            </w:r>
            <w:r w:rsidR="00EB33FC">
              <w:rPr>
                <w:noProof/>
                <w:webHidden/>
              </w:rPr>
              <w:tab/>
            </w:r>
            <w:r w:rsidR="00EB33FC">
              <w:rPr>
                <w:noProof/>
                <w:webHidden/>
              </w:rPr>
              <w:fldChar w:fldCharType="begin"/>
            </w:r>
            <w:r w:rsidR="00EB33FC">
              <w:rPr>
                <w:noProof/>
                <w:webHidden/>
              </w:rPr>
              <w:instrText xml:space="preserve"> PAGEREF _Toc115262369 \h </w:instrText>
            </w:r>
            <w:r w:rsidR="00EB33FC">
              <w:rPr>
                <w:noProof/>
                <w:webHidden/>
              </w:rPr>
            </w:r>
            <w:r w:rsidR="00EB33FC">
              <w:rPr>
                <w:noProof/>
                <w:webHidden/>
              </w:rPr>
              <w:fldChar w:fldCharType="separate"/>
            </w:r>
            <w:r w:rsidR="00EB33FC">
              <w:rPr>
                <w:noProof/>
                <w:webHidden/>
              </w:rPr>
              <w:t>12</w:t>
            </w:r>
            <w:r w:rsidR="00EB33FC">
              <w:rPr>
                <w:noProof/>
                <w:webHidden/>
              </w:rPr>
              <w:fldChar w:fldCharType="end"/>
            </w:r>
          </w:hyperlink>
        </w:p>
        <w:p w14:paraId="4D471E0E" w14:textId="46E1DC4C" w:rsidR="00EB33FC" w:rsidRDefault="00924F51">
          <w:pPr>
            <w:pStyle w:val="TOC3"/>
            <w:tabs>
              <w:tab w:val="right" w:leader="dot" w:pos="9016"/>
            </w:tabs>
            <w:rPr>
              <w:rFonts w:eastAsiaTheme="minorEastAsia"/>
              <w:noProof/>
              <w:sz w:val="22"/>
              <w:szCs w:val="22"/>
              <w:lang w:eastAsia="en-GB"/>
            </w:rPr>
          </w:pPr>
          <w:hyperlink w:anchor="_Toc115262370" w:history="1">
            <w:r w:rsidR="00EB33FC" w:rsidRPr="00882FCB">
              <w:rPr>
                <w:rStyle w:val="Hyperlink"/>
                <w:noProof/>
              </w:rPr>
              <w:t>Ethics</w:t>
            </w:r>
            <w:r w:rsidR="00EB33FC">
              <w:rPr>
                <w:noProof/>
                <w:webHidden/>
              </w:rPr>
              <w:tab/>
            </w:r>
            <w:r w:rsidR="00EB33FC">
              <w:rPr>
                <w:noProof/>
                <w:webHidden/>
              </w:rPr>
              <w:fldChar w:fldCharType="begin"/>
            </w:r>
            <w:r w:rsidR="00EB33FC">
              <w:rPr>
                <w:noProof/>
                <w:webHidden/>
              </w:rPr>
              <w:instrText xml:space="preserve"> PAGEREF _Toc115262370 \h </w:instrText>
            </w:r>
            <w:r w:rsidR="00EB33FC">
              <w:rPr>
                <w:noProof/>
                <w:webHidden/>
              </w:rPr>
            </w:r>
            <w:r w:rsidR="00EB33FC">
              <w:rPr>
                <w:noProof/>
                <w:webHidden/>
              </w:rPr>
              <w:fldChar w:fldCharType="separate"/>
            </w:r>
            <w:r w:rsidR="00EB33FC">
              <w:rPr>
                <w:noProof/>
                <w:webHidden/>
              </w:rPr>
              <w:t>13</w:t>
            </w:r>
            <w:r w:rsidR="00EB33FC">
              <w:rPr>
                <w:noProof/>
                <w:webHidden/>
              </w:rPr>
              <w:fldChar w:fldCharType="end"/>
            </w:r>
          </w:hyperlink>
        </w:p>
        <w:p w14:paraId="3C58E524" w14:textId="70E993B5" w:rsidR="00EB33FC" w:rsidRDefault="00924F51">
          <w:pPr>
            <w:pStyle w:val="TOC3"/>
            <w:tabs>
              <w:tab w:val="right" w:leader="dot" w:pos="9016"/>
            </w:tabs>
            <w:rPr>
              <w:rFonts w:eastAsiaTheme="minorEastAsia"/>
              <w:noProof/>
              <w:sz w:val="22"/>
              <w:szCs w:val="22"/>
              <w:lang w:eastAsia="en-GB"/>
            </w:rPr>
          </w:pPr>
          <w:hyperlink w:anchor="_Toc115262371" w:history="1">
            <w:r w:rsidR="00EB33FC" w:rsidRPr="00882FCB">
              <w:rPr>
                <w:rStyle w:val="Hyperlink"/>
                <w:noProof/>
              </w:rPr>
              <w:t>Submission</w:t>
            </w:r>
            <w:r w:rsidR="00EB33FC">
              <w:rPr>
                <w:noProof/>
                <w:webHidden/>
              </w:rPr>
              <w:tab/>
            </w:r>
            <w:r w:rsidR="00EB33FC">
              <w:rPr>
                <w:noProof/>
                <w:webHidden/>
              </w:rPr>
              <w:fldChar w:fldCharType="begin"/>
            </w:r>
            <w:r w:rsidR="00EB33FC">
              <w:rPr>
                <w:noProof/>
                <w:webHidden/>
              </w:rPr>
              <w:instrText xml:space="preserve"> PAGEREF _Toc115262371 \h </w:instrText>
            </w:r>
            <w:r w:rsidR="00EB33FC">
              <w:rPr>
                <w:noProof/>
                <w:webHidden/>
              </w:rPr>
            </w:r>
            <w:r w:rsidR="00EB33FC">
              <w:rPr>
                <w:noProof/>
                <w:webHidden/>
              </w:rPr>
              <w:fldChar w:fldCharType="separate"/>
            </w:r>
            <w:r w:rsidR="00EB33FC">
              <w:rPr>
                <w:noProof/>
                <w:webHidden/>
              </w:rPr>
              <w:t>13</w:t>
            </w:r>
            <w:r w:rsidR="00EB33FC">
              <w:rPr>
                <w:noProof/>
                <w:webHidden/>
              </w:rPr>
              <w:fldChar w:fldCharType="end"/>
            </w:r>
          </w:hyperlink>
        </w:p>
        <w:p w14:paraId="395B58B1" w14:textId="3EB80188" w:rsidR="00EB33FC" w:rsidRDefault="00924F51">
          <w:pPr>
            <w:pStyle w:val="TOC2"/>
            <w:tabs>
              <w:tab w:val="right" w:leader="dot" w:pos="9016"/>
            </w:tabs>
            <w:rPr>
              <w:rFonts w:eastAsiaTheme="minorEastAsia"/>
              <w:noProof/>
              <w:sz w:val="22"/>
              <w:szCs w:val="22"/>
              <w:lang w:eastAsia="en-GB"/>
            </w:rPr>
          </w:pPr>
          <w:hyperlink w:anchor="_Toc115262372" w:history="1">
            <w:r w:rsidR="00EB33FC" w:rsidRPr="00882FCB">
              <w:rPr>
                <w:rStyle w:val="Hyperlink"/>
                <w:noProof/>
              </w:rPr>
              <w:t>Research Degree Supervisors</w:t>
            </w:r>
            <w:r w:rsidR="00EB33FC">
              <w:rPr>
                <w:noProof/>
                <w:webHidden/>
              </w:rPr>
              <w:tab/>
            </w:r>
            <w:r w:rsidR="00EB33FC">
              <w:rPr>
                <w:noProof/>
                <w:webHidden/>
              </w:rPr>
              <w:fldChar w:fldCharType="begin"/>
            </w:r>
            <w:r w:rsidR="00EB33FC">
              <w:rPr>
                <w:noProof/>
                <w:webHidden/>
              </w:rPr>
              <w:instrText xml:space="preserve"> PAGEREF _Toc115262372 \h </w:instrText>
            </w:r>
            <w:r w:rsidR="00EB33FC">
              <w:rPr>
                <w:noProof/>
                <w:webHidden/>
              </w:rPr>
            </w:r>
            <w:r w:rsidR="00EB33FC">
              <w:rPr>
                <w:noProof/>
                <w:webHidden/>
              </w:rPr>
              <w:fldChar w:fldCharType="separate"/>
            </w:r>
            <w:r w:rsidR="00EB33FC">
              <w:rPr>
                <w:noProof/>
                <w:webHidden/>
              </w:rPr>
              <w:t>14</w:t>
            </w:r>
            <w:r w:rsidR="00EB33FC">
              <w:rPr>
                <w:noProof/>
                <w:webHidden/>
              </w:rPr>
              <w:fldChar w:fldCharType="end"/>
            </w:r>
          </w:hyperlink>
        </w:p>
        <w:p w14:paraId="00664423" w14:textId="7B43614D" w:rsidR="00EB33FC" w:rsidRDefault="00924F51">
          <w:pPr>
            <w:pStyle w:val="TOC2"/>
            <w:tabs>
              <w:tab w:val="right" w:leader="dot" w:pos="9016"/>
            </w:tabs>
            <w:rPr>
              <w:rFonts w:eastAsiaTheme="minorEastAsia"/>
              <w:noProof/>
              <w:sz w:val="22"/>
              <w:szCs w:val="22"/>
              <w:lang w:eastAsia="en-GB"/>
            </w:rPr>
          </w:pPr>
          <w:hyperlink w:anchor="_Toc115262373" w:history="1">
            <w:r w:rsidR="00EB33FC" w:rsidRPr="00882FCB">
              <w:rPr>
                <w:rStyle w:val="Hyperlink"/>
                <w:noProof/>
              </w:rPr>
              <w:t>Supervisory teams</w:t>
            </w:r>
            <w:r w:rsidR="00EB33FC">
              <w:rPr>
                <w:noProof/>
                <w:webHidden/>
              </w:rPr>
              <w:tab/>
            </w:r>
            <w:r w:rsidR="00EB33FC">
              <w:rPr>
                <w:noProof/>
                <w:webHidden/>
              </w:rPr>
              <w:fldChar w:fldCharType="begin"/>
            </w:r>
            <w:r w:rsidR="00EB33FC">
              <w:rPr>
                <w:noProof/>
                <w:webHidden/>
              </w:rPr>
              <w:instrText xml:space="preserve"> PAGEREF _Toc115262373 \h </w:instrText>
            </w:r>
            <w:r w:rsidR="00EB33FC">
              <w:rPr>
                <w:noProof/>
                <w:webHidden/>
              </w:rPr>
            </w:r>
            <w:r w:rsidR="00EB33FC">
              <w:rPr>
                <w:noProof/>
                <w:webHidden/>
              </w:rPr>
              <w:fldChar w:fldCharType="separate"/>
            </w:r>
            <w:r w:rsidR="00EB33FC">
              <w:rPr>
                <w:noProof/>
                <w:webHidden/>
              </w:rPr>
              <w:t>15</w:t>
            </w:r>
            <w:r w:rsidR="00EB33FC">
              <w:rPr>
                <w:noProof/>
                <w:webHidden/>
              </w:rPr>
              <w:fldChar w:fldCharType="end"/>
            </w:r>
          </w:hyperlink>
        </w:p>
        <w:p w14:paraId="6E50B147" w14:textId="0BAC9702" w:rsidR="00EB33FC" w:rsidRDefault="00924F51">
          <w:pPr>
            <w:pStyle w:val="TOC2"/>
            <w:tabs>
              <w:tab w:val="right" w:leader="dot" w:pos="9016"/>
            </w:tabs>
            <w:rPr>
              <w:rFonts w:eastAsiaTheme="minorEastAsia"/>
              <w:noProof/>
              <w:sz w:val="22"/>
              <w:szCs w:val="22"/>
              <w:lang w:eastAsia="en-GB"/>
            </w:rPr>
          </w:pPr>
          <w:hyperlink w:anchor="_Toc115262374" w:history="1">
            <w:r w:rsidR="00EB33FC" w:rsidRPr="00882FCB">
              <w:rPr>
                <w:rStyle w:val="Hyperlink"/>
                <w:noProof/>
              </w:rPr>
              <w:t>The Graduate School Board of Studies</w:t>
            </w:r>
            <w:r w:rsidR="00EB33FC">
              <w:rPr>
                <w:noProof/>
                <w:webHidden/>
              </w:rPr>
              <w:tab/>
            </w:r>
            <w:r w:rsidR="00EB33FC">
              <w:rPr>
                <w:noProof/>
                <w:webHidden/>
              </w:rPr>
              <w:fldChar w:fldCharType="begin"/>
            </w:r>
            <w:r w:rsidR="00EB33FC">
              <w:rPr>
                <w:noProof/>
                <w:webHidden/>
              </w:rPr>
              <w:instrText xml:space="preserve"> PAGEREF _Toc115262374 \h </w:instrText>
            </w:r>
            <w:r w:rsidR="00EB33FC">
              <w:rPr>
                <w:noProof/>
                <w:webHidden/>
              </w:rPr>
            </w:r>
            <w:r w:rsidR="00EB33FC">
              <w:rPr>
                <w:noProof/>
                <w:webHidden/>
              </w:rPr>
              <w:fldChar w:fldCharType="separate"/>
            </w:r>
            <w:r w:rsidR="00EB33FC">
              <w:rPr>
                <w:noProof/>
                <w:webHidden/>
              </w:rPr>
              <w:t>16</w:t>
            </w:r>
            <w:r w:rsidR="00EB33FC">
              <w:rPr>
                <w:noProof/>
                <w:webHidden/>
              </w:rPr>
              <w:fldChar w:fldCharType="end"/>
            </w:r>
          </w:hyperlink>
        </w:p>
        <w:p w14:paraId="28ADE456" w14:textId="149324FC" w:rsidR="00EB33FC" w:rsidRDefault="00924F51">
          <w:pPr>
            <w:pStyle w:val="TOC2"/>
            <w:tabs>
              <w:tab w:val="right" w:leader="dot" w:pos="9016"/>
            </w:tabs>
            <w:rPr>
              <w:rFonts w:eastAsiaTheme="minorEastAsia"/>
              <w:noProof/>
              <w:sz w:val="22"/>
              <w:szCs w:val="22"/>
              <w:lang w:eastAsia="en-GB"/>
            </w:rPr>
          </w:pPr>
          <w:hyperlink w:anchor="_Toc115262375" w:history="1">
            <w:r w:rsidR="00EB33FC" w:rsidRPr="00882FCB">
              <w:rPr>
                <w:rStyle w:val="Hyperlink"/>
                <w:noProof/>
              </w:rPr>
              <w:t>Research Degrees Sub-Committee</w:t>
            </w:r>
            <w:r w:rsidR="00EB33FC">
              <w:rPr>
                <w:noProof/>
                <w:webHidden/>
              </w:rPr>
              <w:tab/>
            </w:r>
            <w:r w:rsidR="00EB33FC">
              <w:rPr>
                <w:noProof/>
                <w:webHidden/>
              </w:rPr>
              <w:fldChar w:fldCharType="begin"/>
            </w:r>
            <w:r w:rsidR="00EB33FC">
              <w:rPr>
                <w:noProof/>
                <w:webHidden/>
              </w:rPr>
              <w:instrText xml:space="preserve"> PAGEREF _Toc115262375 \h </w:instrText>
            </w:r>
            <w:r w:rsidR="00EB33FC">
              <w:rPr>
                <w:noProof/>
                <w:webHidden/>
              </w:rPr>
            </w:r>
            <w:r w:rsidR="00EB33FC">
              <w:rPr>
                <w:noProof/>
                <w:webHidden/>
              </w:rPr>
              <w:fldChar w:fldCharType="separate"/>
            </w:r>
            <w:r w:rsidR="00EB33FC">
              <w:rPr>
                <w:noProof/>
                <w:webHidden/>
              </w:rPr>
              <w:t>17</w:t>
            </w:r>
            <w:r w:rsidR="00EB33FC">
              <w:rPr>
                <w:noProof/>
                <w:webHidden/>
              </w:rPr>
              <w:fldChar w:fldCharType="end"/>
            </w:r>
          </w:hyperlink>
        </w:p>
        <w:p w14:paraId="321D7C8D" w14:textId="34FF6629" w:rsidR="00EB33FC" w:rsidRDefault="00924F51">
          <w:pPr>
            <w:pStyle w:val="TOC1"/>
            <w:tabs>
              <w:tab w:val="right" w:leader="dot" w:pos="9016"/>
            </w:tabs>
            <w:rPr>
              <w:rFonts w:eastAsiaTheme="minorEastAsia"/>
              <w:noProof/>
              <w:sz w:val="22"/>
              <w:szCs w:val="22"/>
              <w:lang w:eastAsia="en-GB"/>
            </w:rPr>
          </w:pPr>
          <w:hyperlink w:anchor="_Toc115262376" w:history="1">
            <w:r w:rsidR="00EB33FC" w:rsidRPr="00882FCB">
              <w:rPr>
                <w:rStyle w:val="Hyperlink"/>
                <w:noProof/>
              </w:rPr>
              <w:t>Researcher development</w:t>
            </w:r>
            <w:r w:rsidR="00EB33FC">
              <w:rPr>
                <w:noProof/>
                <w:webHidden/>
              </w:rPr>
              <w:tab/>
            </w:r>
            <w:r w:rsidR="00EB33FC">
              <w:rPr>
                <w:noProof/>
                <w:webHidden/>
              </w:rPr>
              <w:fldChar w:fldCharType="begin"/>
            </w:r>
            <w:r w:rsidR="00EB33FC">
              <w:rPr>
                <w:noProof/>
                <w:webHidden/>
              </w:rPr>
              <w:instrText xml:space="preserve"> PAGEREF _Toc115262376 \h </w:instrText>
            </w:r>
            <w:r w:rsidR="00EB33FC">
              <w:rPr>
                <w:noProof/>
                <w:webHidden/>
              </w:rPr>
            </w:r>
            <w:r w:rsidR="00EB33FC">
              <w:rPr>
                <w:noProof/>
                <w:webHidden/>
              </w:rPr>
              <w:fldChar w:fldCharType="separate"/>
            </w:r>
            <w:r w:rsidR="00EB33FC">
              <w:rPr>
                <w:noProof/>
                <w:webHidden/>
              </w:rPr>
              <w:t>19</w:t>
            </w:r>
            <w:r w:rsidR="00EB33FC">
              <w:rPr>
                <w:noProof/>
                <w:webHidden/>
              </w:rPr>
              <w:fldChar w:fldCharType="end"/>
            </w:r>
          </w:hyperlink>
        </w:p>
        <w:p w14:paraId="304007BD" w14:textId="30498A20" w:rsidR="00EB33FC" w:rsidRDefault="00924F51">
          <w:pPr>
            <w:pStyle w:val="TOC2"/>
            <w:tabs>
              <w:tab w:val="right" w:leader="dot" w:pos="9016"/>
            </w:tabs>
            <w:rPr>
              <w:rFonts w:eastAsiaTheme="minorEastAsia"/>
              <w:noProof/>
              <w:sz w:val="22"/>
              <w:szCs w:val="22"/>
              <w:lang w:eastAsia="en-GB"/>
            </w:rPr>
          </w:pPr>
          <w:hyperlink w:anchor="_Toc115262377" w:history="1">
            <w:r w:rsidR="00EB33FC" w:rsidRPr="00882FCB">
              <w:rPr>
                <w:rStyle w:val="Hyperlink"/>
                <w:noProof/>
              </w:rPr>
              <w:t>Learning and Skills Needs Analysis</w:t>
            </w:r>
            <w:r w:rsidR="00EB33FC">
              <w:rPr>
                <w:noProof/>
                <w:webHidden/>
              </w:rPr>
              <w:tab/>
            </w:r>
            <w:r w:rsidR="00EB33FC">
              <w:rPr>
                <w:noProof/>
                <w:webHidden/>
              </w:rPr>
              <w:fldChar w:fldCharType="begin"/>
            </w:r>
            <w:r w:rsidR="00EB33FC">
              <w:rPr>
                <w:noProof/>
                <w:webHidden/>
              </w:rPr>
              <w:instrText xml:space="preserve"> PAGEREF _Toc115262377 \h </w:instrText>
            </w:r>
            <w:r w:rsidR="00EB33FC">
              <w:rPr>
                <w:noProof/>
                <w:webHidden/>
              </w:rPr>
            </w:r>
            <w:r w:rsidR="00EB33FC">
              <w:rPr>
                <w:noProof/>
                <w:webHidden/>
              </w:rPr>
              <w:fldChar w:fldCharType="separate"/>
            </w:r>
            <w:r w:rsidR="00EB33FC">
              <w:rPr>
                <w:noProof/>
                <w:webHidden/>
              </w:rPr>
              <w:t>19</w:t>
            </w:r>
            <w:r w:rsidR="00EB33FC">
              <w:rPr>
                <w:noProof/>
                <w:webHidden/>
              </w:rPr>
              <w:fldChar w:fldCharType="end"/>
            </w:r>
          </w:hyperlink>
        </w:p>
        <w:p w14:paraId="2375A153" w14:textId="285EE5B8" w:rsidR="00EB33FC" w:rsidRDefault="00924F51">
          <w:pPr>
            <w:pStyle w:val="TOC2"/>
            <w:tabs>
              <w:tab w:val="right" w:leader="dot" w:pos="9016"/>
            </w:tabs>
            <w:rPr>
              <w:rFonts w:eastAsiaTheme="minorEastAsia"/>
              <w:noProof/>
              <w:sz w:val="22"/>
              <w:szCs w:val="22"/>
              <w:lang w:eastAsia="en-GB"/>
            </w:rPr>
          </w:pPr>
          <w:hyperlink w:anchor="_Toc115262378" w:history="1">
            <w:r w:rsidR="00EB33FC" w:rsidRPr="00882FCB">
              <w:rPr>
                <w:rStyle w:val="Hyperlink"/>
                <w:noProof/>
              </w:rPr>
              <w:t>Researcher Development Programme</w:t>
            </w:r>
            <w:r w:rsidR="00EB33FC">
              <w:rPr>
                <w:noProof/>
                <w:webHidden/>
              </w:rPr>
              <w:tab/>
            </w:r>
            <w:r w:rsidR="00EB33FC">
              <w:rPr>
                <w:noProof/>
                <w:webHidden/>
              </w:rPr>
              <w:fldChar w:fldCharType="begin"/>
            </w:r>
            <w:r w:rsidR="00EB33FC">
              <w:rPr>
                <w:noProof/>
                <w:webHidden/>
              </w:rPr>
              <w:instrText xml:space="preserve"> PAGEREF _Toc115262378 \h </w:instrText>
            </w:r>
            <w:r w:rsidR="00EB33FC">
              <w:rPr>
                <w:noProof/>
                <w:webHidden/>
              </w:rPr>
            </w:r>
            <w:r w:rsidR="00EB33FC">
              <w:rPr>
                <w:noProof/>
                <w:webHidden/>
              </w:rPr>
              <w:fldChar w:fldCharType="separate"/>
            </w:r>
            <w:r w:rsidR="00EB33FC">
              <w:rPr>
                <w:noProof/>
                <w:webHidden/>
              </w:rPr>
              <w:t>21</w:t>
            </w:r>
            <w:r w:rsidR="00EB33FC">
              <w:rPr>
                <w:noProof/>
                <w:webHidden/>
              </w:rPr>
              <w:fldChar w:fldCharType="end"/>
            </w:r>
          </w:hyperlink>
        </w:p>
        <w:p w14:paraId="72BAA173" w14:textId="7F2EE87B" w:rsidR="00EB33FC" w:rsidRDefault="00924F51">
          <w:pPr>
            <w:pStyle w:val="TOC3"/>
            <w:tabs>
              <w:tab w:val="right" w:leader="dot" w:pos="9016"/>
            </w:tabs>
            <w:rPr>
              <w:rFonts w:eastAsiaTheme="minorEastAsia"/>
              <w:noProof/>
              <w:sz w:val="22"/>
              <w:szCs w:val="22"/>
              <w:lang w:eastAsia="en-GB"/>
            </w:rPr>
          </w:pPr>
          <w:hyperlink w:anchor="_Toc115262379" w:history="1">
            <w:r w:rsidR="00EB33FC" w:rsidRPr="00882FCB">
              <w:rPr>
                <w:rStyle w:val="Hyperlink"/>
                <w:noProof/>
              </w:rPr>
              <w:t>Core sessions</w:t>
            </w:r>
            <w:r w:rsidR="00EB33FC">
              <w:rPr>
                <w:noProof/>
                <w:webHidden/>
              </w:rPr>
              <w:tab/>
            </w:r>
            <w:r w:rsidR="00EB33FC">
              <w:rPr>
                <w:noProof/>
                <w:webHidden/>
              </w:rPr>
              <w:fldChar w:fldCharType="begin"/>
            </w:r>
            <w:r w:rsidR="00EB33FC">
              <w:rPr>
                <w:noProof/>
                <w:webHidden/>
              </w:rPr>
              <w:instrText xml:space="preserve"> PAGEREF _Toc115262379 \h </w:instrText>
            </w:r>
            <w:r w:rsidR="00EB33FC">
              <w:rPr>
                <w:noProof/>
                <w:webHidden/>
              </w:rPr>
            </w:r>
            <w:r w:rsidR="00EB33FC">
              <w:rPr>
                <w:noProof/>
                <w:webHidden/>
              </w:rPr>
              <w:fldChar w:fldCharType="separate"/>
            </w:r>
            <w:r w:rsidR="00EB33FC">
              <w:rPr>
                <w:noProof/>
                <w:webHidden/>
              </w:rPr>
              <w:t>21</w:t>
            </w:r>
            <w:r w:rsidR="00EB33FC">
              <w:rPr>
                <w:noProof/>
                <w:webHidden/>
              </w:rPr>
              <w:fldChar w:fldCharType="end"/>
            </w:r>
          </w:hyperlink>
        </w:p>
        <w:p w14:paraId="7CD0B0BC" w14:textId="2CBFE280" w:rsidR="00EB33FC" w:rsidRDefault="00924F51">
          <w:pPr>
            <w:pStyle w:val="TOC3"/>
            <w:tabs>
              <w:tab w:val="right" w:leader="dot" w:pos="9016"/>
            </w:tabs>
            <w:rPr>
              <w:rFonts w:eastAsiaTheme="minorEastAsia"/>
              <w:noProof/>
              <w:sz w:val="22"/>
              <w:szCs w:val="22"/>
              <w:lang w:eastAsia="en-GB"/>
            </w:rPr>
          </w:pPr>
          <w:hyperlink w:anchor="_Toc115262380" w:history="1">
            <w:r w:rsidR="00EB33FC" w:rsidRPr="00882FCB">
              <w:rPr>
                <w:rStyle w:val="Hyperlink"/>
                <w:noProof/>
              </w:rPr>
              <w:t>Methodological sessions</w:t>
            </w:r>
            <w:r w:rsidR="00EB33FC">
              <w:rPr>
                <w:noProof/>
                <w:webHidden/>
              </w:rPr>
              <w:tab/>
            </w:r>
            <w:r w:rsidR="00EB33FC">
              <w:rPr>
                <w:noProof/>
                <w:webHidden/>
              </w:rPr>
              <w:fldChar w:fldCharType="begin"/>
            </w:r>
            <w:r w:rsidR="00EB33FC">
              <w:rPr>
                <w:noProof/>
                <w:webHidden/>
              </w:rPr>
              <w:instrText xml:space="preserve"> PAGEREF _Toc115262380 \h </w:instrText>
            </w:r>
            <w:r w:rsidR="00EB33FC">
              <w:rPr>
                <w:noProof/>
                <w:webHidden/>
              </w:rPr>
            </w:r>
            <w:r w:rsidR="00EB33FC">
              <w:rPr>
                <w:noProof/>
                <w:webHidden/>
              </w:rPr>
              <w:fldChar w:fldCharType="separate"/>
            </w:r>
            <w:r w:rsidR="00EB33FC">
              <w:rPr>
                <w:noProof/>
                <w:webHidden/>
              </w:rPr>
              <w:t>21</w:t>
            </w:r>
            <w:r w:rsidR="00EB33FC">
              <w:rPr>
                <w:noProof/>
                <w:webHidden/>
              </w:rPr>
              <w:fldChar w:fldCharType="end"/>
            </w:r>
          </w:hyperlink>
        </w:p>
        <w:p w14:paraId="6D191527" w14:textId="2B48404C" w:rsidR="00EB33FC" w:rsidRDefault="00924F51">
          <w:pPr>
            <w:pStyle w:val="TOC3"/>
            <w:tabs>
              <w:tab w:val="right" w:leader="dot" w:pos="9016"/>
            </w:tabs>
            <w:rPr>
              <w:rFonts w:eastAsiaTheme="minorEastAsia"/>
              <w:noProof/>
              <w:sz w:val="22"/>
              <w:szCs w:val="22"/>
              <w:lang w:eastAsia="en-GB"/>
            </w:rPr>
          </w:pPr>
          <w:hyperlink w:anchor="_Toc115262381" w:history="1">
            <w:r w:rsidR="00EB33FC" w:rsidRPr="00882FCB">
              <w:rPr>
                <w:rStyle w:val="Hyperlink"/>
                <w:noProof/>
              </w:rPr>
              <w:t>Additional sessions</w:t>
            </w:r>
            <w:r w:rsidR="00EB33FC">
              <w:rPr>
                <w:noProof/>
                <w:webHidden/>
              </w:rPr>
              <w:tab/>
            </w:r>
            <w:r w:rsidR="00EB33FC">
              <w:rPr>
                <w:noProof/>
                <w:webHidden/>
              </w:rPr>
              <w:fldChar w:fldCharType="begin"/>
            </w:r>
            <w:r w:rsidR="00EB33FC">
              <w:rPr>
                <w:noProof/>
                <w:webHidden/>
              </w:rPr>
              <w:instrText xml:space="preserve"> PAGEREF _Toc115262381 \h </w:instrText>
            </w:r>
            <w:r w:rsidR="00EB33FC">
              <w:rPr>
                <w:noProof/>
                <w:webHidden/>
              </w:rPr>
            </w:r>
            <w:r w:rsidR="00EB33FC">
              <w:rPr>
                <w:noProof/>
                <w:webHidden/>
              </w:rPr>
              <w:fldChar w:fldCharType="separate"/>
            </w:r>
            <w:r w:rsidR="00EB33FC">
              <w:rPr>
                <w:noProof/>
                <w:webHidden/>
              </w:rPr>
              <w:t>22</w:t>
            </w:r>
            <w:r w:rsidR="00EB33FC">
              <w:rPr>
                <w:noProof/>
                <w:webHidden/>
              </w:rPr>
              <w:fldChar w:fldCharType="end"/>
            </w:r>
          </w:hyperlink>
        </w:p>
        <w:p w14:paraId="764D78EB" w14:textId="6D9F2B73" w:rsidR="00EB33FC" w:rsidRDefault="00924F51">
          <w:pPr>
            <w:pStyle w:val="TOC2"/>
            <w:tabs>
              <w:tab w:val="right" w:leader="dot" w:pos="9016"/>
            </w:tabs>
            <w:rPr>
              <w:rFonts w:eastAsiaTheme="minorEastAsia"/>
              <w:noProof/>
              <w:sz w:val="22"/>
              <w:szCs w:val="22"/>
              <w:lang w:eastAsia="en-GB"/>
            </w:rPr>
          </w:pPr>
          <w:hyperlink w:anchor="_Toc115262382" w:history="1">
            <w:r w:rsidR="00EB33FC" w:rsidRPr="00882FCB">
              <w:rPr>
                <w:rStyle w:val="Hyperlink"/>
                <w:noProof/>
              </w:rPr>
              <w:t>Programme of related studies</w:t>
            </w:r>
            <w:r w:rsidR="00EB33FC">
              <w:rPr>
                <w:noProof/>
                <w:webHidden/>
              </w:rPr>
              <w:tab/>
            </w:r>
            <w:r w:rsidR="00EB33FC">
              <w:rPr>
                <w:noProof/>
                <w:webHidden/>
              </w:rPr>
              <w:fldChar w:fldCharType="begin"/>
            </w:r>
            <w:r w:rsidR="00EB33FC">
              <w:rPr>
                <w:noProof/>
                <w:webHidden/>
              </w:rPr>
              <w:instrText xml:space="preserve"> PAGEREF _Toc115262382 \h </w:instrText>
            </w:r>
            <w:r w:rsidR="00EB33FC">
              <w:rPr>
                <w:noProof/>
                <w:webHidden/>
              </w:rPr>
            </w:r>
            <w:r w:rsidR="00EB33FC">
              <w:rPr>
                <w:noProof/>
                <w:webHidden/>
              </w:rPr>
              <w:fldChar w:fldCharType="separate"/>
            </w:r>
            <w:r w:rsidR="00EB33FC">
              <w:rPr>
                <w:noProof/>
                <w:webHidden/>
              </w:rPr>
              <w:t>22</w:t>
            </w:r>
            <w:r w:rsidR="00EB33FC">
              <w:rPr>
                <w:noProof/>
                <w:webHidden/>
              </w:rPr>
              <w:fldChar w:fldCharType="end"/>
            </w:r>
          </w:hyperlink>
        </w:p>
        <w:p w14:paraId="1524C40A" w14:textId="013B867A" w:rsidR="00EB33FC" w:rsidRDefault="00924F51">
          <w:pPr>
            <w:pStyle w:val="TOC1"/>
            <w:tabs>
              <w:tab w:val="right" w:leader="dot" w:pos="9016"/>
            </w:tabs>
            <w:rPr>
              <w:rFonts w:eastAsiaTheme="minorEastAsia"/>
              <w:noProof/>
              <w:sz w:val="22"/>
              <w:szCs w:val="22"/>
              <w:lang w:eastAsia="en-GB"/>
            </w:rPr>
          </w:pPr>
          <w:hyperlink w:anchor="_Toc115262383" w:history="1">
            <w:r w:rsidR="00EB33FC" w:rsidRPr="00882FCB">
              <w:rPr>
                <w:rStyle w:val="Hyperlink"/>
                <w:noProof/>
              </w:rPr>
              <w:t>Research governance and conduct</w:t>
            </w:r>
            <w:r w:rsidR="00EB33FC">
              <w:rPr>
                <w:noProof/>
                <w:webHidden/>
              </w:rPr>
              <w:tab/>
            </w:r>
            <w:r w:rsidR="00EB33FC">
              <w:rPr>
                <w:noProof/>
                <w:webHidden/>
              </w:rPr>
              <w:fldChar w:fldCharType="begin"/>
            </w:r>
            <w:r w:rsidR="00EB33FC">
              <w:rPr>
                <w:noProof/>
                <w:webHidden/>
              </w:rPr>
              <w:instrText xml:space="preserve"> PAGEREF _Toc115262383 \h </w:instrText>
            </w:r>
            <w:r w:rsidR="00EB33FC">
              <w:rPr>
                <w:noProof/>
                <w:webHidden/>
              </w:rPr>
            </w:r>
            <w:r w:rsidR="00EB33FC">
              <w:rPr>
                <w:noProof/>
                <w:webHidden/>
              </w:rPr>
              <w:fldChar w:fldCharType="separate"/>
            </w:r>
            <w:r w:rsidR="00EB33FC">
              <w:rPr>
                <w:noProof/>
                <w:webHidden/>
              </w:rPr>
              <w:t>24</w:t>
            </w:r>
            <w:r w:rsidR="00EB33FC">
              <w:rPr>
                <w:noProof/>
                <w:webHidden/>
              </w:rPr>
              <w:fldChar w:fldCharType="end"/>
            </w:r>
          </w:hyperlink>
        </w:p>
        <w:p w14:paraId="3E816011" w14:textId="202A910F" w:rsidR="00EB33FC" w:rsidRDefault="00924F51">
          <w:pPr>
            <w:pStyle w:val="TOC2"/>
            <w:tabs>
              <w:tab w:val="right" w:leader="dot" w:pos="9016"/>
            </w:tabs>
            <w:rPr>
              <w:rFonts w:eastAsiaTheme="minorEastAsia"/>
              <w:noProof/>
              <w:sz w:val="22"/>
              <w:szCs w:val="22"/>
              <w:lang w:eastAsia="en-GB"/>
            </w:rPr>
          </w:pPr>
          <w:hyperlink w:anchor="_Toc115262384" w:history="1">
            <w:r w:rsidR="00EB33FC" w:rsidRPr="00882FCB">
              <w:rPr>
                <w:rStyle w:val="Hyperlink"/>
                <w:noProof/>
              </w:rPr>
              <w:t>Research ethics</w:t>
            </w:r>
            <w:r w:rsidR="00EB33FC">
              <w:rPr>
                <w:noProof/>
                <w:webHidden/>
              </w:rPr>
              <w:tab/>
            </w:r>
            <w:r w:rsidR="00EB33FC">
              <w:rPr>
                <w:noProof/>
                <w:webHidden/>
              </w:rPr>
              <w:fldChar w:fldCharType="begin"/>
            </w:r>
            <w:r w:rsidR="00EB33FC">
              <w:rPr>
                <w:noProof/>
                <w:webHidden/>
              </w:rPr>
              <w:instrText xml:space="preserve"> PAGEREF _Toc115262384 \h </w:instrText>
            </w:r>
            <w:r w:rsidR="00EB33FC">
              <w:rPr>
                <w:noProof/>
                <w:webHidden/>
              </w:rPr>
            </w:r>
            <w:r w:rsidR="00EB33FC">
              <w:rPr>
                <w:noProof/>
                <w:webHidden/>
              </w:rPr>
              <w:fldChar w:fldCharType="separate"/>
            </w:r>
            <w:r w:rsidR="00EB33FC">
              <w:rPr>
                <w:noProof/>
                <w:webHidden/>
              </w:rPr>
              <w:t>24</w:t>
            </w:r>
            <w:r w:rsidR="00EB33FC">
              <w:rPr>
                <w:noProof/>
                <w:webHidden/>
              </w:rPr>
              <w:fldChar w:fldCharType="end"/>
            </w:r>
          </w:hyperlink>
        </w:p>
        <w:p w14:paraId="044F3B01" w14:textId="5DCEF69E" w:rsidR="00EB33FC" w:rsidRDefault="00924F51">
          <w:pPr>
            <w:pStyle w:val="TOC3"/>
            <w:tabs>
              <w:tab w:val="right" w:leader="dot" w:pos="9016"/>
            </w:tabs>
            <w:rPr>
              <w:rFonts w:eastAsiaTheme="minorEastAsia"/>
              <w:noProof/>
              <w:sz w:val="22"/>
              <w:szCs w:val="22"/>
              <w:lang w:eastAsia="en-GB"/>
            </w:rPr>
          </w:pPr>
          <w:hyperlink w:anchor="_Toc115262385" w:history="1">
            <w:r w:rsidR="00EB33FC" w:rsidRPr="00882FCB">
              <w:rPr>
                <w:rStyle w:val="Hyperlink"/>
                <w:noProof/>
              </w:rPr>
              <w:t>Additional ethics for health-related research</w:t>
            </w:r>
            <w:r w:rsidR="00EB33FC">
              <w:rPr>
                <w:noProof/>
                <w:webHidden/>
              </w:rPr>
              <w:tab/>
            </w:r>
            <w:r w:rsidR="00EB33FC">
              <w:rPr>
                <w:noProof/>
                <w:webHidden/>
              </w:rPr>
              <w:fldChar w:fldCharType="begin"/>
            </w:r>
            <w:r w:rsidR="00EB33FC">
              <w:rPr>
                <w:noProof/>
                <w:webHidden/>
              </w:rPr>
              <w:instrText xml:space="preserve"> PAGEREF _Toc115262385 \h </w:instrText>
            </w:r>
            <w:r w:rsidR="00EB33FC">
              <w:rPr>
                <w:noProof/>
                <w:webHidden/>
              </w:rPr>
            </w:r>
            <w:r w:rsidR="00EB33FC">
              <w:rPr>
                <w:noProof/>
                <w:webHidden/>
              </w:rPr>
              <w:fldChar w:fldCharType="separate"/>
            </w:r>
            <w:r w:rsidR="00EB33FC">
              <w:rPr>
                <w:noProof/>
                <w:webHidden/>
              </w:rPr>
              <w:t>25</w:t>
            </w:r>
            <w:r w:rsidR="00EB33FC">
              <w:rPr>
                <w:noProof/>
                <w:webHidden/>
              </w:rPr>
              <w:fldChar w:fldCharType="end"/>
            </w:r>
          </w:hyperlink>
        </w:p>
        <w:p w14:paraId="6E974C22" w14:textId="6E1972E8" w:rsidR="00EB33FC" w:rsidRDefault="00924F51">
          <w:pPr>
            <w:pStyle w:val="TOC2"/>
            <w:tabs>
              <w:tab w:val="right" w:leader="dot" w:pos="9016"/>
            </w:tabs>
            <w:rPr>
              <w:rFonts w:eastAsiaTheme="minorEastAsia"/>
              <w:noProof/>
              <w:sz w:val="22"/>
              <w:szCs w:val="22"/>
              <w:lang w:eastAsia="en-GB"/>
            </w:rPr>
          </w:pPr>
          <w:hyperlink w:anchor="_Toc115262386" w:history="1">
            <w:r w:rsidR="00EB33FC" w:rsidRPr="00882FCB">
              <w:rPr>
                <w:rStyle w:val="Hyperlink"/>
                <w:noProof/>
              </w:rPr>
              <w:t>Research Ethics Committees</w:t>
            </w:r>
            <w:r w:rsidR="00EB33FC">
              <w:rPr>
                <w:noProof/>
                <w:webHidden/>
              </w:rPr>
              <w:tab/>
            </w:r>
            <w:r w:rsidR="00EB33FC">
              <w:rPr>
                <w:noProof/>
                <w:webHidden/>
              </w:rPr>
              <w:fldChar w:fldCharType="begin"/>
            </w:r>
            <w:r w:rsidR="00EB33FC">
              <w:rPr>
                <w:noProof/>
                <w:webHidden/>
              </w:rPr>
              <w:instrText xml:space="preserve"> PAGEREF _Toc115262386 \h </w:instrText>
            </w:r>
            <w:r w:rsidR="00EB33FC">
              <w:rPr>
                <w:noProof/>
                <w:webHidden/>
              </w:rPr>
            </w:r>
            <w:r w:rsidR="00EB33FC">
              <w:rPr>
                <w:noProof/>
                <w:webHidden/>
              </w:rPr>
              <w:fldChar w:fldCharType="separate"/>
            </w:r>
            <w:r w:rsidR="00EB33FC">
              <w:rPr>
                <w:noProof/>
                <w:webHidden/>
              </w:rPr>
              <w:t>26</w:t>
            </w:r>
            <w:r w:rsidR="00EB33FC">
              <w:rPr>
                <w:noProof/>
                <w:webHidden/>
              </w:rPr>
              <w:fldChar w:fldCharType="end"/>
            </w:r>
          </w:hyperlink>
        </w:p>
        <w:p w14:paraId="3D50AC16" w14:textId="7F8C6434" w:rsidR="00EB33FC" w:rsidRDefault="00924F51">
          <w:pPr>
            <w:pStyle w:val="TOC2"/>
            <w:tabs>
              <w:tab w:val="right" w:leader="dot" w:pos="9016"/>
            </w:tabs>
            <w:rPr>
              <w:rFonts w:eastAsiaTheme="minorEastAsia"/>
              <w:noProof/>
              <w:sz w:val="22"/>
              <w:szCs w:val="22"/>
              <w:lang w:eastAsia="en-GB"/>
            </w:rPr>
          </w:pPr>
          <w:hyperlink w:anchor="_Toc115262387" w:history="1">
            <w:r w:rsidR="00EB33FC" w:rsidRPr="00882FCB">
              <w:rPr>
                <w:rStyle w:val="Hyperlink"/>
                <w:noProof/>
              </w:rPr>
              <w:t>Working with human tissue</w:t>
            </w:r>
            <w:r w:rsidR="00EB33FC">
              <w:rPr>
                <w:noProof/>
                <w:webHidden/>
              </w:rPr>
              <w:tab/>
            </w:r>
            <w:r w:rsidR="00EB33FC">
              <w:rPr>
                <w:noProof/>
                <w:webHidden/>
              </w:rPr>
              <w:fldChar w:fldCharType="begin"/>
            </w:r>
            <w:r w:rsidR="00EB33FC">
              <w:rPr>
                <w:noProof/>
                <w:webHidden/>
              </w:rPr>
              <w:instrText xml:space="preserve"> PAGEREF _Toc115262387 \h </w:instrText>
            </w:r>
            <w:r w:rsidR="00EB33FC">
              <w:rPr>
                <w:noProof/>
                <w:webHidden/>
              </w:rPr>
            </w:r>
            <w:r w:rsidR="00EB33FC">
              <w:rPr>
                <w:noProof/>
                <w:webHidden/>
              </w:rPr>
              <w:fldChar w:fldCharType="separate"/>
            </w:r>
            <w:r w:rsidR="00EB33FC">
              <w:rPr>
                <w:noProof/>
                <w:webHidden/>
              </w:rPr>
              <w:t>27</w:t>
            </w:r>
            <w:r w:rsidR="00EB33FC">
              <w:rPr>
                <w:noProof/>
                <w:webHidden/>
              </w:rPr>
              <w:fldChar w:fldCharType="end"/>
            </w:r>
          </w:hyperlink>
        </w:p>
        <w:p w14:paraId="5AE6AC05" w14:textId="6349C17D" w:rsidR="00EB33FC" w:rsidRDefault="00924F51">
          <w:pPr>
            <w:pStyle w:val="TOC2"/>
            <w:tabs>
              <w:tab w:val="right" w:leader="dot" w:pos="9016"/>
            </w:tabs>
            <w:rPr>
              <w:rFonts w:eastAsiaTheme="minorEastAsia"/>
              <w:noProof/>
              <w:sz w:val="22"/>
              <w:szCs w:val="22"/>
              <w:lang w:eastAsia="en-GB"/>
            </w:rPr>
          </w:pPr>
          <w:hyperlink w:anchor="_Toc115262388" w:history="1">
            <w:r w:rsidR="00EB33FC" w:rsidRPr="00882FCB">
              <w:rPr>
                <w:rStyle w:val="Hyperlink"/>
                <w:noProof/>
              </w:rPr>
              <w:t>Other important considerations</w:t>
            </w:r>
            <w:r w:rsidR="00EB33FC">
              <w:rPr>
                <w:noProof/>
                <w:webHidden/>
              </w:rPr>
              <w:tab/>
            </w:r>
            <w:r w:rsidR="00EB33FC">
              <w:rPr>
                <w:noProof/>
                <w:webHidden/>
              </w:rPr>
              <w:fldChar w:fldCharType="begin"/>
            </w:r>
            <w:r w:rsidR="00EB33FC">
              <w:rPr>
                <w:noProof/>
                <w:webHidden/>
              </w:rPr>
              <w:instrText xml:space="preserve"> PAGEREF _Toc115262388 \h </w:instrText>
            </w:r>
            <w:r w:rsidR="00EB33FC">
              <w:rPr>
                <w:noProof/>
                <w:webHidden/>
              </w:rPr>
            </w:r>
            <w:r w:rsidR="00EB33FC">
              <w:rPr>
                <w:noProof/>
                <w:webHidden/>
              </w:rPr>
              <w:fldChar w:fldCharType="separate"/>
            </w:r>
            <w:r w:rsidR="00EB33FC">
              <w:rPr>
                <w:noProof/>
                <w:webHidden/>
              </w:rPr>
              <w:t>28</w:t>
            </w:r>
            <w:r w:rsidR="00EB33FC">
              <w:rPr>
                <w:noProof/>
                <w:webHidden/>
              </w:rPr>
              <w:fldChar w:fldCharType="end"/>
            </w:r>
          </w:hyperlink>
        </w:p>
        <w:p w14:paraId="5E622876" w14:textId="3F35EEAF" w:rsidR="00EB33FC" w:rsidRDefault="00924F51">
          <w:pPr>
            <w:pStyle w:val="TOC2"/>
            <w:tabs>
              <w:tab w:val="right" w:leader="dot" w:pos="9016"/>
            </w:tabs>
            <w:rPr>
              <w:rFonts w:eastAsiaTheme="minorEastAsia"/>
              <w:noProof/>
              <w:sz w:val="22"/>
              <w:szCs w:val="22"/>
              <w:lang w:eastAsia="en-GB"/>
            </w:rPr>
          </w:pPr>
          <w:hyperlink w:anchor="_Toc115262389" w:history="1">
            <w:r w:rsidR="00EB33FC" w:rsidRPr="00882FCB">
              <w:rPr>
                <w:rStyle w:val="Hyperlink"/>
                <w:noProof/>
              </w:rPr>
              <w:t>Risk assessment</w:t>
            </w:r>
            <w:r w:rsidR="00EB33FC">
              <w:rPr>
                <w:noProof/>
                <w:webHidden/>
              </w:rPr>
              <w:tab/>
            </w:r>
            <w:r w:rsidR="00EB33FC">
              <w:rPr>
                <w:noProof/>
                <w:webHidden/>
              </w:rPr>
              <w:fldChar w:fldCharType="begin"/>
            </w:r>
            <w:r w:rsidR="00EB33FC">
              <w:rPr>
                <w:noProof/>
                <w:webHidden/>
              </w:rPr>
              <w:instrText xml:space="preserve"> PAGEREF _Toc115262389 \h </w:instrText>
            </w:r>
            <w:r w:rsidR="00EB33FC">
              <w:rPr>
                <w:noProof/>
                <w:webHidden/>
              </w:rPr>
            </w:r>
            <w:r w:rsidR="00EB33FC">
              <w:rPr>
                <w:noProof/>
                <w:webHidden/>
              </w:rPr>
              <w:fldChar w:fldCharType="separate"/>
            </w:r>
            <w:r w:rsidR="00EB33FC">
              <w:rPr>
                <w:noProof/>
                <w:webHidden/>
              </w:rPr>
              <w:t>28</w:t>
            </w:r>
            <w:r w:rsidR="00EB33FC">
              <w:rPr>
                <w:noProof/>
                <w:webHidden/>
              </w:rPr>
              <w:fldChar w:fldCharType="end"/>
            </w:r>
          </w:hyperlink>
        </w:p>
        <w:p w14:paraId="76B71F3D" w14:textId="26320ED0" w:rsidR="00EB33FC" w:rsidRDefault="00924F51">
          <w:pPr>
            <w:pStyle w:val="TOC2"/>
            <w:tabs>
              <w:tab w:val="right" w:leader="dot" w:pos="9016"/>
            </w:tabs>
            <w:rPr>
              <w:rFonts w:eastAsiaTheme="minorEastAsia"/>
              <w:noProof/>
              <w:sz w:val="22"/>
              <w:szCs w:val="22"/>
              <w:lang w:eastAsia="en-GB"/>
            </w:rPr>
          </w:pPr>
          <w:hyperlink w:anchor="_Toc115262390" w:history="1">
            <w:r w:rsidR="00EB33FC" w:rsidRPr="00882FCB">
              <w:rPr>
                <w:rStyle w:val="Hyperlink"/>
                <w:noProof/>
              </w:rPr>
              <w:t>Data protection</w:t>
            </w:r>
            <w:r w:rsidR="00EB33FC">
              <w:rPr>
                <w:noProof/>
                <w:webHidden/>
              </w:rPr>
              <w:tab/>
            </w:r>
            <w:r w:rsidR="00EB33FC">
              <w:rPr>
                <w:noProof/>
                <w:webHidden/>
              </w:rPr>
              <w:fldChar w:fldCharType="begin"/>
            </w:r>
            <w:r w:rsidR="00EB33FC">
              <w:rPr>
                <w:noProof/>
                <w:webHidden/>
              </w:rPr>
              <w:instrText xml:space="preserve"> PAGEREF _Toc115262390 \h </w:instrText>
            </w:r>
            <w:r w:rsidR="00EB33FC">
              <w:rPr>
                <w:noProof/>
                <w:webHidden/>
              </w:rPr>
            </w:r>
            <w:r w:rsidR="00EB33FC">
              <w:rPr>
                <w:noProof/>
                <w:webHidden/>
              </w:rPr>
              <w:fldChar w:fldCharType="separate"/>
            </w:r>
            <w:r w:rsidR="00EB33FC">
              <w:rPr>
                <w:noProof/>
                <w:webHidden/>
              </w:rPr>
              <w:t>29</w:t>
            </w:r>
            <w:r w:rsidR="00EB33FC">
              <w:rPr>
                <w:noProof/>
                <w:webHidden/>
              </w:rPr>
              <w:fldChar w:fldCharType="end"/>
            </w:r>
          </w:hyperlink>
        </w:p>
        <w:p w14:paraId="6A366856" w14:textId="6CD552E4" w:rsidR="00EB33FC" w:rsidRDefault="00924F51">
          <w:pPr>
            <w:pStyle w:val="TOC1"/>
            <w:tabs>
              <w:tab w:val="right" w:leader="dot" w:pos="9016"/>
            </w:tabs>
            <w:rPr>
              <w:rFonts w:eastAsiaTheme="minorEastAsia"/>
              <w:noProof/>
              <w:sz w:val="22"/>
              <w:szCs w:val="22"/>
              <w:lang w:eastAsia="en-GB"/>
            </w:rPr>
          </w:pPr>
          <w:hyperlink w:anchor="_Toc115262391" w:history="1">
            <w:r w:rsidR="00EB33FC" w:rsidRPr="00882FCB">
              <w:rPr>
                <w:rStyle w:val="Hyperlink"/>
                <w:noProof/>
              </w:rPr>
              <w:t>Examinations</w:t>
            </w:r>
            <w:r w:rsidR="00EB33FC">
              <w:rPr>
                <w:noProof/>
                <w:webHidden/>
              </w:rPr>
              <w:tab/>
            </w:r>
            <w:r w:rsidR="00EB33FC">
              <w:rPr>
                <w:noProof/>
                <w:webHidden/>
              </w:rPr>
              <w:fldChar w:fldCharType="begin"/>
            </w:r>
            <w:r w:rsidR="00EB33FC">
              <w:rPr>
                <w:noProof/>
                <w:webHidden/>
              </w:rPr>
              <w:instrText xml:space="preserve"> PAGEREF _Toc115262391 \h </w:instrText>
            </w:r>
            <w:r w:rsidR="00EB33FC">
              <w:rPr>
                <w:noProof/>
                <w:webHidden/>
              </w:rPr>
            </w:r>
            <w:r w:rsidR="00EB33FC">
              <w:rPr>
                <w:noProof/>
                <w:webHidden/>
              </w:rPr>
              <w:fldChar w:fldCharType="separate"/>
            </w:r>
            <w:r w:rsidR="00EB33FC">
              <w:rPr>
                <w:noProof/>
                <w:webHidden/>
              </w:rPr>
              <w:t>30</w:t>
            </w:r>
            <w:r w:rsidR="00EB33FC">
              <w:rPr>
                <w:noProof/>
                <w:webHidden/>
              </w:rPr>
              <w:fldChar w:fldCharType="end"/>
            </w:r>
          </w:hyperlink>
        </w:p>
        <w:p w14:paraId="444D8AC7" w14:textId="0BEE86E7" w:rsidR="00EB33FC" w:rsidRDefault="00924F51">
          <w:pPr>
            <w:pStyle w:val="TOC2"/>
            <w:tabs>
              <w:tab w:val="right" w:leader="dot" w:pos="9016"/>
            </w:tabs>
            <w:rPr>
              <w:rFonts w:eastAsiaTheme="minorEastAsia"/>
              <w:noProof/>
              <w:sz w:val="22"/>
              <w:szCs w:val="22"/>
              <w:lang w:eastAsia="en-GB"/>
            </w:rPr>
          </w:pPr>
          <w:hyperlink w:anchor="_Toc115262392" w:history="1">
            <w:r w:rsidR="00EB33FC" w:rsidRPr="00882FCB">
              <w:rPr>
                <w:rStyle w:val="Hyperlink"/>
                <w:noProof/>
              </w:rPr>
              <w:t>Publishing material from the thesis or dissertation</w:t>
            </w:r>
            <w:r w:rsidR="00EB33FC">
              <w:rPr>
                <w:noProof/>
                <w:webHidden/>
              </w:rPr>
              <w:tab/>
            </w:r>
            <w:r w:rsidR="00EB33FC">
              <w:rPr>
                <w:noProof/>
                <w:webHidden/>
              </w:rPr>
              <w:fldChar w:fldCharType="begin"/>
            </w:r>
            <w:r w:rsidR="00EB33FC">
              <w:rPr>
                <w:noProof/>
                <w:webHidden/>
              </w:rPr>
              <w:instrText xml:space="preserve"> PAGEREF _Toc115262392 \h </w:instrText>
            </w:r>
            <w:r w:rsidR="00EB33FC">
              <w:rPr>
                <w:noProof/>
                <w:webHidden/>
              </w:rPr>
            </w:r>
            <w:r w:rsidR="00EB33FC">
              <w:rPr>
                <w:noProof/>
                <w:webHidden/>
              </w:rPr>
              <w:fldChar w:fldCharType="separate"/>
            </w:r>
            <w:r w:rsidR="00EB33FC">
              <w:rPr>
                <w:noProof/>
                <w:webHidden/>
              </w:rPr>
              <w:t>35</w:t>
            </w:r>
            <w:r w:rsidR="00EB33FC">
              <w:rPr>
                <w:noProof/>
                <w:webHidden/>
              </w:rPr>
              <w:fldChar w:fldCharType="end"/>
            </w:r>
          </w:hyperlink>
        </w:p>
        <w:p w14:paraId="6DD1BE78" w14:textId="20B75743" w:rsidR="00EB33FC" w:rsidRDefault="00924F51">
          <w:pPr>
            <w:pStyle w:val="TOC2"/>
            <w:tabs>
              <w:tab w:val="right" w:leader="dot" w:pos="9016"/>
            </w:tabs>
            <w:rPr>
              <w:rFonts w:eastAsiaTheme="minorEastAsia"/>
              <w:noProof/>
              <w:sz w:val="22"/>
              <w:szCs w:val="22"/>
              <w:lang w:eastAsia="en-GB"/>
            </w:rPr>
          </w:pPr>
          <w:hyperlink w:anchor="_Toc115262393" w:history="1">
            <w:r w:rsidR="00EB33FC" w:rsidRPr="00882FCB">
              <w:rPr>
                <w:rStyle w:val="Hyperlink"/>
                <w:noProof/>
              </w:rPr>
              <w:t>Archiving your thesis or dissertation</w:t>
            </w:r>
            <w:r w:rsidR="00EB33FC">
              <w:rPr>
                <w:noProof/>
                <w:webHidden/>
              </w:rPr>
              <w:tab/>
            </w:r>
            <w:r w:rsidR="00EB33FC">
              <w:rPr>
                <w:noProof/>
                <w:webHidden/>
              </w:rPr>
              <w:fldChar w:fldCharType="begin"/>
            </w:r>
            <w:r w:rsidR="00EB33FC">
              <w:rPr>
                <w:noProof/>
                <w:webHidden/>
              </w:rPr>
              <w:instrText xml:space="preserve"> PAGEREF _Toc115262393 \h </w:instrText>
            </w:r>
            <w:r w:rsidR="00EB33FC">
              <w:rPr>
                <w:noProof/>
                <w:webHidden/>
              </w:rPr>
            </w:r>
            <w:r w:rsidR="00EB33FC">
              <w:rPr>
                <w:noProof/>
                <w:webHidden/>
              </w:rPr>
              <w:fldChar w:fldCharType="separate"/>
            </w:r>
            <w:r w:rsidR="00EB33FC">
              <w:rPr>
                <w:noProof/>
                <w:webHidden/>
              </w:rPr>
              <w:t>35</w:t>
            </w:r>
            <w:r w:rsidR="00EB33FC">
              <w:rPr>
                <w:noProof/>
                <w:webHidden/>
              </w:rPr>
              <w:fldChar w:fldCharType="end"/>
            </w:r>
          </w:hyperlink>
        </w:p>
        <w:p w14:paraId="2284FB0E" w14:textId="1786E611" w:rsidR="00EB33FC" w:rsidRDefault="00924F51">
          <w:pPr>
            <w:pStyle w:val="TOC3"/>
            <w:tabs>
              <w:tab w:val="right" w:leader="dot" w:pos="9016"/>
            </w:tabs>
            <w:rPr>
              <w:rFonts w:eastAsiaTheme="minorEastAsia"/>
              <w:noProof/>
              <w:sz w:val="22"/>
              <w:szCs w:val="22"/>
              <w:lang w:eastAsia="en-GB"/>
            </w:rPr>
          </w:pPr>
          <w:hyperlink w:anchor="_Toc115262394" w:history="1">
            <w:r w:rsidR="00EB33FC" w:rsidRPr="00882FCB">
              <w:rPr>
                <w:rStyle w:val="Hyperlink"/>
                <w:noProof/>
              </w:rPr>
              <w:t>MRes dissertations</w:t>
            </w:r>
            <w:r w:rsidR="00EB33FC">
              <w:rPr>
                <w:noProof/>
                <w:webHidden/>
              </w:rPr>
              <w:tab/>
            </w:r>
            <w:r w:rsidR="00EB33FC">
              <w:rPr>
                <w:noProof/>
                <w:webHidden/>
              </w:rPr>
              <w:fldChar w:fldCharType="begin"/>
            </w:r>
            <w:r w:rsidR="00EB33FC">
              <w:rPr>
                <w:noProof/>
                <w:webHidden/>
              </w:rPr>
              <w:instrText xml:space="preserve"> PAGEREF _Toc115262394 \h </w:instrText>
            </w:r>
            <w:r w:rsidR="00EB33FC">
              <w:rPr>
                <w:noProof/>
                <w:webHidden/>
              </w:rPr>
            </w:r>
            <w:r w:rsidR="00EB33FC">
              <w:rPr>
                <w:noProof/>
                <w:webHidden/>
              </w:rPr>
              <w:fldChar w:fldCharType="separate"/>
            </w:r>
            <w:r w:rsidR="00EB33FC">
              <w:rPr>
                <w:noProof/>
                <w:webHidden/>
              </w:rPr>
              <w:t>35</w:t>
            </w:r>
            <w:r w:rsidR="00EB33FC">
              <w:rPr>
                <w:noProof/>
                <w:webHidden/>
              </w:rPr>
              <w:fldChar w:fldCharType="end"/>
            </w:r>
          </w:hyperlink>
        </w:p>
        <w:p w14:paraId="62A00C7E" w14:textId="0063356B" w:rsidR="00EB33FC" w:rsidRDefault="00924F51">
          <w:pPr>
            <w:pStyle w:val="TOC3"/>
            <w:tabs>
              <w:tab w:val="right" w:leader="dot" w:pos="9016"/>
            </w:tabs>
            <w:rPr>
              <w:rFonts w:eastAsiaTheme="minorEastAsia"/>
              <w:noProof/>
              <w:sz w:val="22"/>
              <w:szCs w:val="22"/>
              <w:lang w:eastAsia="en-GB"/>
            </w:rPr>
          </w:pPr>
          <w:hyperlink w:anchor="_Toc115262395" w:history="1">
            <w:r w:rsidR="00EB33FC" w:rsidRPr="00882FCB">
              <w:rPr>
                <w:rStyle w:val="Hyperlink"/>
                <w:noProof/>
              </w:rPr>
              <w:t>Doctoral degree theses</w:t>
            </w:r>
            <w:r w:rsidR="00EB33FC">
              <w:rPr>
                <w:noProof/>
                <w:webHidden/>
              </w:rPr>
              <w:tab/>
            </w:r>
            <w:r w:rsidR="00EB33FC">
              <w:rPr>
                <w:noProof/>
                <w:webHidden/>
              </w:rPr>
              <w:fldChar w:fldCharType="begin"/>
            </w:r>
            <w:r w:rsidR="00EB33FC">
              <w:rPr>
                <w:noProof/>
                <w:webHidden/>
              </w:rPr>
              <w:instrText xml:space="preserve"> PAGEREF _Toc115262395 \h </w:instrText>
            </w:r>
            <w:r w:rsidR="00EB33FC">
              <w:rPr>
                <w:noProof/>
                <w:webHidden/>
              </w:rPr>
            </w:r>
            <w:r w:rsidR="00EB33FC">
              <w:rPr>
                <w:noProof/>
                <w:webHidden/>
              </w:rPr>
              <w:fldChar w:fldCharType="separate"/>
            </w:r>
            <w:r w:rsidR="00EB33FC">
              <w:rPr>
                <w:noProof/>
                <w:webHidden/>
              </w:rPr>
              <w:t>35</w:t>
            </w:r>
            <w:r w:rsidR="00EB33FC">
              <w:rPr>
                <w:noProof/>
                <w:webHidden/>
              </w:rPr>
              <w:fldChar w:fldCharType="end"/>
            </w:r>
          </w:hyperlink>
        </w:p>
        <w:p w14:paraId="310C37C2" w14:textId="5517C092" w:rsidR="00EB33FC" w:rsidRDefault="00924F51">
          <w:pPr>
            <w:pStyle w:val="TOC2"/>
            <w:tabs>
              <w:tab w:val="right" w:leader="dot" w:pos="9016"/>
            </w:tabs>
            <w:rPr>
              <w:rFonts w:eastAsiaTheme="minorEastAsia"/>
              <w:noProof/>
              <w:sz w:val="22"/>
              <w:szCs w:val="22"/>
              <w:lang w:eastAsia="en-GB"/>
            </w:rPr>
          </w:pPr>
          <w:hyperlink w:anchor="_Toc115262396" w:history="1">
            <w:r w:rsidR="00EB33FC" w:rsidRPr="00882FCB">
              <w:rPr>
                <w:rStyle w:val="Hyperlink"/>
                <w:noProof/>
              </w:rPr>
              <w:t>Intellectual property and copyright</w:t>
            </w:r>
            <w:r w:rsidR="00EB33FC">
              <w:rPr>
                <w:noProof/>
                <w:webHidden/>
              </w:rPr>
              <w:tab/>
            </w:r>
            <w:r w:rsidR="00EB33FC">
              <w:rPr>
                <w:noProof/>
                <w:webHidden/>
              </w:rPr>
              <w:fldChar w:fldCharType="begin"/>
            </w:r>
            <w:r w:rsidR="00EB33FC">
              <w:rPr>
                <w:noProof/>
                <w:webHidden/>
              </w:rPr>
              <w:instrText xml:space="preserve"> PAGEREF _Toc115262396 \h </w:instrText>
            </w:r>
            <w:r w:rsidR="00EB33FC">
              <w:rPr>
                <w:noProof/>
                <w:webHidden/>
              </w:rPr>
            </w:r>
            <w:r w:rsidR="00EB33FC">
              <w:rPr>
                <w:noProof/>
                <w:webHidden/>
              </w:rPr>
              <w:fldChar w:fldCharType="separate"/>
            </w:r>
            <w:r w:rsidR="00EB33FC">
              <w:rPr>
                <w:noProof/>
                <w:webHidden/>
              </w:rPr>
              <w:t>36</w:t>
            </w:r>
            <w:r w:rsidR="00EB33FC">
              <w:rPr>
                <w:noProof/>
                <w:webHidden/>
              </w:rPr>
              <w:fldChar w:fldCharType="end"/>
            </w:r>
          </w:hyperlink>
        </w:p>
        <w:p w14:paraId="3CC3DC3A" w14:textId="1DB48D18" w:rsidR="00EB33FC" w:rsidRDefault="00924F51">
          <w:pPr>
            <w:pStyle w:val="TOC2"/>
            <w:tabs>
              <w:tab w:val="right" w:leader="dot" w:pos="9016"/>
            </w:tabs>
            <w:rPr>
              <w:rFonts w:eastAsiaTheme="minorEastAsia"/>
              <w:noProof/>
              <w:sz w:val="22"/>
              <w:szCs w:val="22"/>
              <w:lang w:eastAsia="en-GB"/>
            </w:rPr>
          </w:pPr>
          <w:hyperlink w:anchor="_Toc115262397" w:history="1">
            <w:r w:rsidR="00EB33FC" w:rsidRPr="00882FCB">
              <w:rPr>
                <w:rStyle w:val="Hyperlink"/>
                <w:noProof/>
              </w:rPr>
              <w:t>Copyright holder permission</w:t>
            </w:r>
            <w:r w:rsidR="00EB33FC">
              <w:rPr>
                <w:noProof/>
                <w:webHidden/>
              </w:rPr>
              <w:tab/>
            </w:r>
            <w:r w:rsidR="00EB33FC">
              <w:rPr>
                <w:noProof/>
                <w:webHidden/>
              </w:rPr>
              <w:fldChar w:fldCharType="begin"/>
            </w:r>
            <w:r w:rsidR="00EB33FC">
              <w:rPr>
                <w:noProof/>
                <w:webHidden/>
              </w:rPr>
              <w:instrText xml:space="preserve"> PAGEREF _Toc115262397 \h </w:instrText>
            </w:r>
            <w:r w:rsidR="00EB33FC">
              <w:rPr>
                <w:noProof/>
                <w:webHidden/>
              </w:rPr>
            </w:r>
            <w:r w:rsidR="00EB33FC">
              <w:rPr>
                <w:noProof/>
                <w:webHidden/>
              </w:rPr>
              <w:fldChar w:fldCharType="separate"/>
            </w:r>
            <w:r w:rsidR="00EB33FC">
              <w:rPr>
                <w:noProof/>
                <w:webHidden/>
              </w:rPr>
              <w:t>36</w:t>
            </w:r>
            <w:r w:rsidR="00EB33FC">
              <w:rPr>
                <w:noProof/>
                <w:webHidden/>
              </w:rPr>
              <w:fldChar w:fldCharType="end"/>
            </w:r>
          </w:hyperlink>
        </w:p>
        <w:p w14:paraId="40E4733D" w14:textId="58581653" w:rsidR="00EB33FC" w:rsidRDefault="00924F51">
          <w:pPr>
            <w:pStyle w:val="TOC1"/>
            <w:tabs>
              <w:tab w:val="right" w:leader="dot" w:pos="9016"/>
            </w:tabs>
            <w:rPr>
              <w:rFonts w:eastAsiaTheme="minorEastAsia"/>
              <w:noProof/>
              <w:sz w:val="22"/>
              <w:szCs w:val="22"/>
              <w:lang w:eastAsia="en-GB"/>
            </w:rPr>
          </w:pPr>
          <w:hyperlink w:anchor="_Toc115262398" w:history="1">
            <w:r w:rsidR="00EB33FC" w:rsidRPr="00882FCB">
              <w:rPr>
                <w:rStyle w:val="Hyperlink"/>
                <w:noProof/>
              </w:rPr>
              <w:t>Research degree regulations</w:t>
            </w:r>
            <w:r w:rsidR="00EB33FC">
              <w:rPr>
                <w:noProof/>
                <w:webHidden/>
              </w:rPr>
              <w:tab/>
            </w:r>
            <w:r w:rsidR="00EB33FC">
              <w:rPr>
                <w:noProof/>
                <w:webHidden/>
              </w:rPr>
              <w:fldChar w:fldCharType="begin"/>
            </w:r>
            <w:r w:rsidR="00EB33FC">
              <w:rPr>
                <w:noProof/>
                <w:webHidden/>
              </w:rPr>
              <w:instrText xml:space="preserve"> PAGEREF _Toc115262398 \h </w:instrText>
            </w:r>
            <w:r w:rsidR="00EB33FC">
              <w:rPr>
                <w:noProof/>
                <w:webHidden/>
              </w:rPr>
            </w:r>
            <w:r w:rsidR="00EB33FC">
              <w:rPr>
                <w:noProof/>
                <w:webHidden/>
              </w:rPr>
              <w:fldChar w:fldCharType="separate"/>
            </w:r>
            <w:r w:rsidR="00EB33FC">
              <w:rPr>
                <w:noProof/>
                <w:webHidden/>
              </w:rPr>
              <w:t>38</w:t>
            </w:r>
            <w:r w:rsidR="00EB33FC">
              <w:rPr>
                <w:noProof/>
                <w:webHidden/>
              </w:rPr>
              <w:fldChar w:fldCharType="end"/>
            </w:r>
          </w:hyperlink>
        </w:p>
        <w:p w14:paraId="1725C0A8" w14:textId="64559D4D" w:rsidR="00EB33FC" w:rsidRDefault="00924F51">
          <w:pPr>
            <w:pStyle w:val="TOC2"/>
            <w:tabs>
              <w:tab w:val="right" w:leader="dot" w:pos="9016"/>
            </w:tabs>
            <w:rPr>
              <w:rFonts w:eastAsiaTheme="minorEastAsia"/>
              <w:noProof/>
              <w:sz w:val="22"/>
              <w:szCs w:val="22"/>
              <w:lang w:eastAsia="en-GB"/>
            </w:rPr>
          </w:pPr>
          <w:hyperlink w:anchor="_Toc115262399" w:history="1">
            <w:r w:rsidR="00EB33FC" w:rsidRPr="00882FCB">
              <w:rPr>
                <w:rStyle w:val="Hyperlink"/>
                <w:noProof/>
              </w:rPr>
              <w:t>Academic appeals</w:t>
            </w:r>
            <w:r w:rsidR="00EB33FC">
              <w:rPr>
                <w:noProof/>
                <w:webHidden/>
              </w:rPr>
              <w:tab/>
            </w:r>
            <w:r w:rsidR="00EB33FC">
              <w:rPr>
                <w:noProof/>
                <w:webHidden/>
              </w:rPr>
              <w:fldChar w:fldCharType="begin"/>
            </w:r>
            <w:r w:rsidR="00EB33FC">
              <w:rPr>
                <w:noProof/>
                <w:webHidden/>
              </w:rPr>
              <w:instrText xml:space="preserve"> PAGEREF _Toc115262399 \h </w:instrText>
            </w:r>
            <w:r w:rsidR="00EB33FC">
              <w:rPr>
                <w:noProof/>
                <w:webHidden/>
              </w:rPr>
            </w:r>
            <w:r w:rsidR="00EB33FC">
              <w:rPr>
                <w:noProof/>
                <w:webHidden/>
              </w:rPr>
              <w:fldChar w:fldCharType="separate"/>
            </w:r>
            <w:r w:rsidR="00EB33FC">
              <w:rPr>
                <w:noProof/>
                <w:webHidden/>
              </w:rPr>
              <w:t>38</w:t>
            </w:r>
            <w:r w:rsidR="00EB33FC">
              <w:rPr>
                <w:noProof/>
                <w:webHidden/>
              </w:rPr>
              <w:fldChar w:fldCharType="end"/>
            </w:r>
          </w:hyperlink>
        </w:p>
        <w:p w14:paraId="1E5CAA2D" w14:textId="6C28CD84" w:rsidR="00EB33FC" w:rsidRDefault="00924F51">
          <w:pPr>
            <w:pStyle w:val="TOC3"/>
            <w:tabs>
              <w:tab w:val="right" w:leader="dot" w:pos="9016"/>
            </w:tabs>
            <w:rPr>
              <w:rFonts w:eastAsiaTheme="minorEastAsia"/>
              <w:noProof/>
              <w:sz w:val="22"/>
              <w:szCs w:val="22"/>
              <w:lang w:eastAsia="en-GB"/>
            </w:rPr>
          </w:pPr>
          <w:hyperlink w:anchor="_Toc115262400" w:history="1">
            <w:r w:rsidR="00EB33FC" w:rsidRPr="00882FCB">
              <w:rPr>
                <w:rStyle w:val="Hyperlink"/>
                <w:noProof/>
              </w:rPr>
              <w:t>Grounds for Appeal</w:t>
            </w:r>
            <w:r w:rsidR="00EB33FC">
              <w:rPr>
                <w:noProof/>
                <w:webHidden/>
              </w:rPr>
              <w:tab/>
            </w:r>
            <w:r w:rsidR="00EB33FC">
              <w:rPr>
                <w:noProof/>
                <w:webHidden/>
              </w:rPr>
              <w:fldChar w:fldCharType="begin"/>
            </w:r>
            <w:r w:rsidR="00EB33FC">
              <w:rPr>
                <w:noProof/>
                <w:webHidden/>
              </w:rPr>
              <w:instrText xml:space="preserve"> PAGEREF _Toc115262400 \h </w:instrText>
            </w:r>
            <w:r w:rsidR="00EB33FC">
              <w:rPr>
                <w:noProof/>
                <w:webHidden/>
              </w:rPr>
            </w:r>
            <w:r w:rsidR="00EB33FC">
              <w:rPr>
                <w:noProof/>
                <w:webHidden/>
              </w:rPr>
              <w:fldChar w:fldCharType="separate"/>
            </w:r>
            <w:r w:rsidR="00EB33FC">
              <w:rPr>
                <w:noProof/>
                <w:webHidden/>
              </w:rPr>
              <w:t>38</w:t>
            </w:r>
            <w:r w:rsidR="00EB33FC">
              <w:rPr>
                <w:noProof/>
                <w:webHidden/>
              </w:rPr>
              <w:fldChar w:fldCharType="end"/>
            </w:r>
          </w:hyperlink>
        </w:p>
        <w:p w14:paraId="63F93C37" w14:textId="0AA30200" w:rsidR="00EB33FC" w:rsidRDefault="00924F51">
          <w:pPr>
            <w:pStyle w:val="TOC2"/>
            <w:tabs>
              <w:tab w:val="right" w:leader="dot" w:pos="9016"/>
            </w:tabs>
            <w:rPr>
              <w:rFonts w:eastAsiaTheme="minorEastAsia"/>
              <w:noProof/>
              <w:sz w:val="22"/>
              <w:szCs w:val="22"/>
              <w:lang w:eastAsia="en-GB"/>
            </w:rPr>
          </w:pPr>
          <w:hyperlink w:anchor="_Toc115262401" w:history="1">
            <w:r w:rsidR="00EB33FC" w:rsidRPr="00882FCB">
              <w:rPr>
                <w:rStyle w:val="Hyperlink"/>
                <w:noProof/>
              </w:rPr>
              <w:t>Issues, concerns and complaints</w:t>
            </w:r>
            <w:r w:rsidR="00EB33FC">
              <w:rPr>
                <w:noProof/>
                <w:webHidden/>
              </w:rPr>
              <w:tab/>
            </w:r>
            <w:r w:rsidR="00EB33FC">
              <w:rPr>
                <w:noProof/>
                <w:webHidden/>
              </w:rPr>
              <w:fldChar w:fldCharType="begin"/>
            </w:r>
            <w:r w:rsidR="00EB33FC">
              <w:rPr>
                <w:noProof/>
                <w:webHidden/>
              </w:rPr>
              <w:instrText xml:space="preserve"> PAGEREF _Toc115262401 \h </w:instrText>
            </w:r>
            <w:r w:rsidR="00EB33FC">
              <w:rPr>
                <w:noProof/>
                <w:webHidden/>
              </w:rPr>
            </w:r>
            <w:r w:rsidR="00EB33FC">
              <w:rPr>
                <w:noProof/>
                <w:webHidden/>
              </w:rPr>
              <w:fldChar w:fldCharType="separate"/>
            </w:r>
            <w:r w:rsidR="00EB33FC">
              <w:rPr>
                <w:noProof/>
                <w:webHidden/>
              </w:rPr>
              <w:t>39</w:t>
            </w:r>
            <w:r w:rsidR="00EB33FC">
              <w:rPr>
                <w:noProof/>
                <w:webHidden/>
              </w:rPr>
              <w:fldChar w:fldCharType="end"/>
            </w:r>
          </w:hyperlink>
        </w:p>
        <w:p w14:paraId="6B87E8D6" w14:textId="4AFB402E" w:rsidR="00EB33FC" w:rsidRDefault="00924F51">
          <w:pPr>
            <w:pStyle w:val="TOC1"/>
            <w:tabs>
              <w:tab w:val="right" w:leader="dot" w:pos="9016"/>
            </w:tabs>
            <w:rPr>
              <w:rFonts w:eastAsiaTheme="minorEastAsia"/>
              <w:noProof/>
              <w:sz w:val="22"/>
              <w:szCs w:val="22"/>
              <w:lang w:eastAsia="en-GB"/>
            </w:rPr>
          </w:pPr>
          <w:hyperlink w:anchor="_Toc115262402" w:history="1">
            <w:r w:rsidR="00EB33FC" w:rsidRPr="00882FCB">
              <w:rPr>
                <w:rStyle w:val="Hyperlink"/>
                <w:noProof/>
              </w:rPr>
              <w:t>Monitoring progress and wellbeing support</w:t>
            </w:r>
            <w:r w:rsidR="00EB33FC">
              <w:rPr>
                <w:noProof/>
                <w:webHidden/>
              </w:rPr>
              <w:tab/>
            </w:r>
            <w:r w:rsidR="00EB33FC">
              <w:rPr>
                <w:noProof/>
                <w:webHidden/>
              </w:rPr>
              <w:fldChar w:fldCharType="begin"/>
            </w:r>
            <w:r w:rsidR="00EB33FC">
              <w:rPr>
                <w:noProof/>
                <w:webHidden/>
              </w:rPr>
              <w:instrText xml:space="preserve"> PAGEREF _Toc115262402 \h </w:instrText>
            </w:r>
            <w:r w:rsidR="00EB33FC">
              <w:rPr>
                <w:noProof/>
                <w:webHidden/>
              </w:rPr>
            </w:r>
            <w:r w:rsidR="00EB33FC">
              <w:rPr>
                <w:noProof/>
                <w:webHidden/>
              </w:rPr>
              <w:fldChar w:fldCharType="separate"/>
            </w:r>
            <w:r w:rsidR="00EB33FC">
              <w:rPr>
                <w:noProof/>
                <w:webHidden/>
              </w:rPr>
              <w:t>41</w:t>
            </w:r>
            <w:r w:rsidR="00EB33FC">
              <w:rPr>
                <w:noProof/>
                <w:webHidden/>
              </w:rPr>
              <w:fldChar w:fldCharType="end"/>
            </w:r>
          </w:hyperlink>
        </w:p>
        <w:p w14:paraId="57FC584C" w14:textId="122EFB7F" w:rsidR="00EB33FC" w:rsidRDefault="00924F51">
          <w:pPr>
            <w:pStyle w:val="TOC2"/>
            <w:tabs>
              <w:tab w:val="right" w:leader="dot" w:pos="9016"/>
            </w:tabs>
            <w:rPr>
              <w:rFonts w:eastAsiaTheme="minorEastAsia"/>
              <w:noProof/>
              <w:sz w:val="22"/>
              <w:szCs w:val="22"/>
              <w:lang w:eastAsia="en-GB"/>
            </w:rPr>
          </w:pPr>
          <w:hyperlink w:anchor="_Toc115262403" w:history="1">
            <w:r w:rsidR="00EB33FC" w:rsidRPr="00882FCB">
              <w:rPr>
                <w:rStyle w:val="Hyperlink"/>
                <w:noProof/>
              </w:rPr>
              <w:t>PhD and Professional Doctorate annual appraisals</w:t>
            </w:r>
            <w:r w:rsidR="00EB33FC">
              <w:rPr>
                <w:noProof/>
                <w:webHidden/>
              </w:rPr>
              <w:tab/>
            </w:r>
            <w:r w:rsidR="00EB33FC">
              <w:rPr>
                <w:noProof/>
                <w:webHidden/>
              </w:rPr>
              <w:fldChar w:fldCharType="begin"/>
            </w:r>
            <w:r w:rsidR="00EB33FC">
              <w:rPr>
                <w:noProof/>
                <w:webHidden/>
              </w:rPr>
              <w:instrText xml:space="preserve"> PAGEREF _Toc115262403 \h </w:instrText>
            </w:r>
            <w:r w:rsidR="00EB33FC">
              <w:rPr>
                <w:noProof/>
                <w:webHidden/>
              </w:rPr>
            </w:r>
            <w:r w:rsidR="00EB33FC">
              <w:rPr>
                <w:noProof/>
                <w:webHidden/>
              </w:rPr>
              <w:fldChar w:fldCharType="separate"/>
            </w:r>
            <w:r w:rsidR="00EB33FC">
              <w:rPr>
                <w:noProof/>
                <w:webHidden/>
              </w:rPr>
              <w:t>41</w:t>
            </w:r>
            <w:r w:rsidR="00EB33FC">
              <w:rPr>
                <w:noProof/>
                <w:webHidden/>
              </w:rPr>
              <w:fldChar w:fldCharType="end"/>
            </w:r>
          </w:hyperlink>
        </w:p>
        <w:p w14:paraId="06D42D83" w14:textId="0FF18EF6" w:rsidR="00EB33FC" w:rsidRDefault="00924F51">
          <w:pPr>
            <w:pStyle w:val="TOC2"/>
            <w:tabs>
              <w:tab w:val="right" w:leader="dot" w:pos="9016"/>
            </w:tabs>
            <w:rPr>
              <w:rFonts w:eastAsiaTheme="minorEastAsia"/>
              <w:noProof/>
              <w:sz w:val="22"/>
              <w:szCs w:val="22"/>
              <w:lang w:eastAsia="en-GB"/>
            </w:rPr>
          </w:pPr>
          <w:hyperlink w:anchor="_Toc115262404" w:history="1">
            <w:r w:rsidR="00EB33FC" w:rsidRPr="00882FCB">
              <w:rPr>
                <w:rStyle w:val="Hyperlink"/>
                <w:noProof/>
              </w:rPr>
              <w:t>MRes academic review process</w:t>
            </w:r>
            <w:r w:rsidR="00EB33FC">
              <w:rPr>
                <w:noProof/>
                <w:webHidden/>
              </w:rPr>
              <w:tab/>
            </w:r>
            <w:r w:rsidR="00EB33FC">
              <w:rPr>
                <w:noProof/>
                <w:webHidden/>
              </w:rPr>
              <w:fldChar w:fldCharType="begin"/>
            </w:r>
            <w:r w:rsidR="00EB33FC">
              <w:rPr>
                <w:noProof/>
                <w:webHidden/>
              </w:rPr>
              <w:instrText xml:space="preserve"> PAGEREF _Toc115262404 \h </w:instrText>
            </w:r>
            <w:r w:rsidR="00EB33FC">
              <w:rPr>
                <w:noProof/>
                <w:webHidden/>
              </w:rPr>
            </w:r>
            <w:r w:rsidR="00EB33FC">
              <w:rPr>
                <w:noProof/>
                <w:webHidden/>
              </w:rPr>
              <w:fldChar w:fldCharType="separate"/>
            </w:r>
            <w:r w:rsidR="00EB33FC">
              <w:rPr>
                <w:noProof/>
                <w:webHidden/>
              </w:rPr>
              <w:t>41</w:t>
            </w:r>
            <w:r w:rsidR="00EB33FC">
              <w:rPr>
                <w:noProof/>
                <w:webHidden/>
              </w:rPr>
              <w:fldChar w:fldCharType="end"/>
            </w:r>
          </w:hyperlink>
        </w:p>
        <w:p w14:paraId="14E29C29" w14:textId="22A79B89" w:rsidR="00EB33FC" w:rsidRDefault="00924F51">
          <w:pPr>
            <w:pStyle w:val="TOC2"/>
            <w:tabs>
              <w:tab w:val="right" w:leader="dot" w:pos="9016"/>
            </w:tabs>
            <w:rPr>
              <w:rFonts w:eastAsiaTheme="minorEastAsia"/>
              <w:noProof/>
              <w:sz w:val="22"/>
              <w:szCs w:val="22"/>
              <w:lang w:eastAsia="en-GB"/>
            </w:rPr>
          </w:pPr>
          <w:hyperlink w:anchor="_Toc115262405" w:history="1">
            <w:r w:rsidR="00EB33FC" w:rsidRPr="00882FCB">
              <w:rPr>
                <w:rStyle w:val="Hyperlink"/>
                <w:noProof/>
              </w:rPr>
              <w:t>Progress review</w:t>
            </w:r>
            <w:r w:rsidR="00EB33FC">
              <w:rPr>
                <w:noProof/>
                <w:webHidden/>
              </w:rPr>
              <w:tab/>
            </w:r>
            <w:r w:rsidR="00EB33FC">
              <w:rPr>
                <w:noProof/>
                <w:webHidden/>
              </w:rPr>
              <w:fldChar w:fldCharType="begin"/>
            </w:r>
            <w:r w:rsidR="00EB33FC">
              <w:rPr>
                <w:noProof/>
                <w:webHidden/>
              </w:rPr>
              <w:instrText xml:space="preserve"> PAGEREF _Toc115262405 \h </w:instrText>
            </w:r>
            <w:r w:rsidR="00EB33FC">
              <w:rPr>
                <w:noProof/>
                <w:webHidden/>
              </w:rPr>
            </w:r>
            <w:r w:rsidR="00EB33FC">
              <w:rPr>
                <w:noProof/>
                <w:webHidden/>
              </w:rPr>
              <w:fldChar w:fldCharType="separate"/>
            </w:r>
            <w:r w:rsidR="00EB33FC">
              <w:rPr>
                <w:noProof/>
                <w:webHidden/>
              </w:rPr>
              <w:t>42</w:t>
            </w:r>
            <w:r w:rsidR="00EB33FC">
              <w:rPr>
                <w:noProof/>
                <w:webHidden/>
              </w:rPr>
              <w:fldChar w:fldCharType="end"/>
            </w:r>
          </w:hyperlink>
        </w:p>
        <w:p w14:paraId="548D92C1" w14:textId="6F1AB303" w:rsidR="00EB33FC" w:rsidRDefault="00924F51">
          <w:pPr>
            <w:pStyle w:val="TOC2"/>
            <w:tabs>
              <w:tab w:val="right" w:leader="dot" w:pos="9016"/>
            </w:tabs>
            <w:rPr>
              <w:rFonts w:eastAsiaTheme="minorEastAsia"/>
              <w:noProof/>
              <w:sz w:val="22"/>
              <w:szCs w:val="22"/>
              <w:lang w:eastAsia="en-GB"/>
            </w:rPr>
          </w:pPr>
          <w:hyperlink w:anchor="_Toc115262406" w:history="1">
            <w:r w:rsidR="00EB33FC" w:rsidRPr="00882FCB">
              <w:rPr>
                <w:rStyle w:val="Hyperlink"/>
                <w:noProof/>
              </w:rPr>
              <w:t>Balancing your wellbeing with your research</w:t>
            </w:r>
            <w:r w:rsidR="00EB33FC">
              <w:rPr>
                <w:noProof/>
                <w:webHidden/>
              </w:rPr>
              <w:tab/>
            </w:r>
            <w:r w:rsidR="00EB33FC">
              <w:rPr>
                <w:noProof/>
                <w:webHidden/>
              </w:rPr>
              <w:fldChar w:fldCharType="begin"/>
            </w:r>
            <w:r w:rsidR="00EB33FC">
              <w:rPr>
                <w:noProof/>
                <w:webHidden/>
              </w:rPr>
              <w:instrText xml:space="preserve"> PAGEREF _Toc115262406 \h </w:instrText>
            </w:r>
            <w:r w:rsidR="00EB33FC">
              <w:rPr>
                <w:noProof/>
                <w:webHidden/>
              </w:rPr>
            </w:r>
            <w:r w:rsidR="00EB33FC">
              <w:rPr>
                <w:noProof/>
                <w:webHidden/>
              </w:rPr>
              <w:fldChar w:fldCharType="separate"/>
            </w:r>
            <w:r w:rsidR="00EB33FC">
              <w:rPr>
                <w:noProof/>
                <w:webHidden/>
              </w:rPr>
              <w:t>42</w:t>
            </w:r>
            <w:r w:rsidR="00EB33FC">
              <w:rPr>
                <w:noProof/>
                <w:webHidden/>
              </w:rPr>
              <w:fldChar w:fldCharType="end"/>
            </w:r>
          </w:hyperlink>
        </w:p>
        <w:p w14:paraId="5643E95A" w14:textId="48E3217E" w:rsidR="00EB33FC" w:rsidRDefault="00924F51">
          <w:pPr>
            <w:pStyle w:val="TOC3"/>
            <w:tabs>
              <w:tab w:val="right" w:leader="dot" w:pos="9016"/>
            </w:tabs>
            <w:rPr>
              <w:rFonts w:eastAsiaTheme="minorEastAsia"/>
              <w:noProof/>
              <w:sz w:val="22"/>
              <w:szCs w:val="22"/>
              <w:lang w:eastAsia="en-GB"/>
            </w:rPr>
          </w:pPr>
          <w:hyperlink w:anchor="_Toc115262407" w:history="1">
            <w:r w:rsidR="00EB33FC" w:rsidRPr="00882FCB">
              <w:rPr>
                <w:rStyle w:val="Hyperlink"/>
                <w:noProof/>
              </w:rPr>
              <w:t>Communication</w:t>
            </w:r>
            <w:r w:rsidR="00EB33FC">
              <w:rPr>
                <w:noProof/>
                <w:webHidden/>
              </w:rPr>
              <w:tab/>
            </w:r>
            <w:r w:rsidR="00EB33FC">
              <w:rPr>
                <w:noProof/>
                <w:webHidden/>
              </w:rPr>
              <w:fldChar w:fldCharType="begin"/>
            </w:r>
            <w:r w:rsidR="00EB33FC">
              <w:rPr>
                <w:noProof/>
                <w:webHidden/>
              </w:rPr>
              <w:instrText xml:space="preserve"> PAGEREF _Toc115262407 \h </w:instrText>
            </w:r>
            <w:r w:rsidR="00EB33FC">
              <w:rPr>
                <w:noProof/>
                <w:webHidden/>
              </w:rPr>
            </w:r>
            <w:r w:rsidR="00EB33FC">
              <w:rPr>
                <w:noProof/>
                <w:webHidden/>
              </w:rPr>
              <w:fldChar w:fldCharType="separate"/>
            </w:r>
            <w:r w:rsidR="00EB33FC">
              <w:rPr>
                <w:noProof/>
                <w:webHidden/>
              </w:rPr>
              <w:t>43</w:t>
            </w:r>
            <w:r w:rsidR="00EB33FC">
              <w:rPr>
                <w:noProof/>
                <w:webHidden/>
              </w:rPr>
              <w:fldChar w:fldCharType="end"/>
            </w:r>
          </w:hyperlink>
        </w:p>
        <w:p w14:paraId="065C097A" w14:textId="702E9299" w:rsidR="00EB33FC" w:rsidRDefault="00924F51">
          <w:pPr>
            <w:pStyle w:val="TOC3"/>
            <w:tabs>
              <w:tab w:val="right" w:leader="dot" w:pos="9016"/>
            </w:tabs>
            <w:rPr>
              <w:rFonts w:eastAsiaTheme="minorEastAsia"/>
              <w:noProof/>
              <w:sz w:val="22"/>
              <w:szCs w:val="22"/>
              <w:lang w:eastAsia="en-GB"/>
            </w:rPr>
          </w:pPr>
          <w:hyperlink w:anchor="_Toc115262408" w:history="1">
            <w:r w:rsidR="00EB33FC" w:rsidRPr="00882FCB">
              <w:rPr>
                <w:rStyle w:val="Hyperlink"/>
                <w:noProof/>
              </w:rPr>
              <w:t>Supervision</w:t>
            </w:r>
            <w:r w:rsidR="00EB33FC">
              <w:rPr>
                <w:noProof/>
                <w:webHidden/>
              </w:rPr>
              <w:tab/>
            </w:r>
            <w:r w:rsidR="00EB33FC">
              <w:rPr>
                <w:noProof/>
                <w:webHidden/>
              </w:rPr>
              <w:fldChar w:fldCharType="begin"/>
            </w:r>
            <w:r w:rsidR="00EB33FC">
              <w:rPr>
                <w:noProof/>
                <w:webHidden/>
              </w:rPr>
              <w:instrText xml:space="preserve"> PAGEREF _Toc115262408 \h </w:instrText>
            </w:r>
            <w:r w:rsidR="00EB33FC">
              <w:rPr>
                <w:noProof/>
                <w:webHidden/>
              </w:rPr>
            </w:r>
            <w:r w:rsidR="00EB33FC">
              <w:rPr>
                <w:noProof/>
                <w:webHidden/>
              </w:rPr>
              <w:fldChar w:fldCharType="separate"/>
            </w:r>
            <w:r w:rsidR="00EB33FC">
              <w:rPr>
                <w:noProof/>
                <w:webHidden/>
              </w:rPr>
              <w:t>43</w:t>
            </w:r>
            <w:r w:rsidR="00EB33FC">
              <w:rPr>
                <w:noProof/>
                <w:webHidden/>
              </w:rPr>
              <w:fldChar w:fldCharType="end"/>
            </w:r>
          </w:hyperlink>
        </w:p>
        <w:p w14:paraId="13E43064" w14:textId="076E60D6" w:rsidR="00EB33FC" w:rsidRDefault="00924F51">
          <w:pPr>
            <w:pStyle w:val="TOC3"/>
            <w:tabs>
              <w:tab w:val="right" w:leader="dot" w:pos="9016"/>
            </w:tabs>
            <w:rPr>
              <w:rFonts w:eastAsiaTheme="minorEastAsia"/>
              <w:noProof/>
              <w:sz w:val="22"/>
              <w:szCs w:val="22"/>
              <w:lang w:eastAsia="en-GB"/>
            </w:rPr>
          </w:pPr>
          <w:hyperlink w:anchor="_Toc115262409" w:history="1">
            <w:r w:rsidR="00EB33FC" w:rsidRPr="00882FCB">
              <w:rPr>
                <w:rStyle w:val="Hyperlink"/>
                <w:noProof/>
              </w:rPr>
              <w:t>Support</w:t>
            </w:r>
            <w:r w:rsidR="00EB33FC">
              <w:rPr>
                <w:noProof/>
                <w:webHidden/>
              </w:rPr>
              <w:tab/>
            </w:r>
            <w:r w:rsidR="00EB33FC">
              <w:rPr>
                <w:noProof/>
                <w:webHidden/>
              </w:rPr>
              <w:fldChar w:fldCharType="begin"/>
            </w:r>
            <w:r w:rsidR="00EB33FC">
              <w:rPr>
                <w:noProof/>
                <w:webHidden/>
              </w:rPr>
              <w:instrText xml:space="preserve"> PAGEREF _Toc115262409 \h </w:instrText>
            </w:r>
            <w:r w:rsidR="00EB33FC">
              <w:rPr>
                <w:noProof/>
                <w:webHidden/>
              </w:rPr>
            </w:r>
            <w:r w:rsidR="00EB33FC">
              <w:rPr>
                <w:noProof/>
                <w:webHidden/>
              </w:rPr>
              <w:fldChar w:fldCharType="separate"/>
            </w:r>
            <w:r w:rsidR="00EB33FC">
              <w:rPr>
                <w:noProof/>
                <w:webHidden/>
              </w:rPr>
              <w:t>43</w:t>
            </w:r>
            <w:r w:rsidR="00EB33FC">
              <w:rPr>
                <w:noProof/>
                <w:webHidden/>
              </w:rPr>
              <w:fldChar w:fldCharType="end"/>
            </w:r>
          </w:hyperlink>
        </w:p>
        <w:p w14:paraId="3421201B" w14:textId="39513BC8" w:rsidR="00EB33FC" w:rsidRDefault="00924F51">
          <w:pPr>
            <w:pStyle w:val="TOC1"/>
            <w:tabs>
              <w:tab w:val="right" w:leader="dot" w:pos="9016"/>
            </w:tabs>
            <w:rPr>
              <w:rFonts w:eastAsiaTheme="minorEastAsia"/>
              <w:noProof/>
              <w:sz w:val="22"/>
              <w:szCs w:val="22"/>
              <w:lang w:eastAsia="en-GB"/>
            </w:rPr>
          </w:pPr>
          <w:hyperlink w:anchor="_Toc115262410" w:history="1">
            <w:r w:rsidR="00EB33FC" w:rsidRPr="00882FCB">
              <w:rPr>
                <w:rStyle w:val="Hyperlink"/>
                <w:noProof/>
              </w:rPr>
              <w:t>PGR services and opportunities</w:t>
            </w:r>
            <w:r w:rsidR="00EB33FC">
              <w:rPr>
                <w:noProof/>
                <w:webHidden/>
              </w:rPr>
              <w:tab/>
            </w:r>
            <w:r w:rsidR="00EB33FC">
              <w:rPr>
                <w:noProof/>
                <w:webHidden/>
              </w:rPr>
              <w:fldChar w:fldCharType="begin"/>
            </w:r>
            <w:r w:rsidR="00EB33FC">
              <w:rPr>
                <w:noProof/>
                <w:webHidden/>
              </w:rPr>
              <w:instrText xml:space="preserve"> PAGEREF _Toc115262410 \h </w:instrText>
            </w:r>
            <w:r w:rsidR="00EB33FC">
              <w:rPr>
                <w:noProof/>
                <w:webHidden/>
              </w:rPr>
            </w:r>
            <w:r w:rsidR="00EB33FC">
              <w:rPr>
                <w:noProof/>
                <w:webHidden/>
              </w:rPr>
              <w:fldChar w:fldCharType="separate"/>
            </w:r>
            <w:r w:rsidR="00EB33FC">
              <w:rPr>
                <w:noProof/>
                <w:webHidden/>
              </w:rPr>
              <w:t>45</w:t>
            </w:r>
            <w:r w:rsidR="00EB33FC">
              <w:rPr>
                <w:noProof/>
                <w:webHidden/>
              </w:rPr>
              <w:fldChar w:fldCharType="end"/>
            </w:r>
          </w:hyperlink>
        </w:p>
        <w:p w14:paraId="75D972FD" w14:textId="7968F935" w:rsidR="00EB33FC" w:rsidRDefault="00924F51">
          <w:pPr>
            <w:pStyle w:val="TOC2"/>
            <w:tabs>
              <w:tab w:val="right" w:leader="dot" w:pos="9016"/>
            </w:tabs>
            <w:rPr>
              <w:rFonts w:eastAsiaTheme="minorEastAsia"/>
              <w:noProof/>
              <w:sz w:val="22"/>
              <w:szCs w:val="22"/>
              <w:lang w:eastAsia="en-GB"/>
            </w:rPr>
          </w:pPr>
          <w:hyperlink w:anchor="_Toc115262411" w:history="1">
            <w:r w:rsidR="00EB33FC" w:rsidRPr="00882FCB">
              <w:rPr>
                <w:rStyle w:val="Hyperlink"/>
                <w:noProof/>
              </w:rPr>
              <w:t>The Wellbeing Team</w:t>
            </w:r>
            <w:r w:rsidR="00EB33FC">
              <w:rPr>
                <w:noProof/>
                <w:webHidden/>
              </w:rPr>
              <w:tab/>
            </w:r>
            <w:r w:rsidR="00EB33FC">
              <w:rPr>
                <w:noProof/>
                <w:webHidden/>
              </w:rPr>
              <w:fldChar w:fldCharType="begin"/>
            </w:r>
            <w:r w:rsidR="00EB33FC">
              <w:rPr>
                <w:noProof/>
                <w:webHidden/>
              </w:rPr>
              <w:instrText xml:space="preserve"> PAGEREF _Toc115262411 \h </w:instrText>
            </w:r>
            <w:r w:rsidR="00EB33FC">
              <w:rPr>
                <w:noProof/>
                <w:webHidden/>
              </w:rPr>
            </w:r>
            <w:r w:rsidR="00EB33FC">
              <w:rPr>
                <w:noProof/>
                <w:webHidden/>
              </w:rPr>
              <w:fldChar w:fldCharType="separate"/>
            </w:r>
            <w:r w:rsidR="00EB33FC">
              <w:rPr>
                <w:noProof/>
                <w:webHidden/>
              </w:rPr>
              <w:t>46</w:t>
            </w:r>
            <w:r w:rsidR="00EB33FC">
              <w:rPr>
                <w:noProof/>
                <w:webHidden/>
              </w:rPr>
              <w:fldChar w:fldCharType="end"/>
            </w:r>
          </w:hyperlink>
        </w:p>
        <w:p w14:paraId="321D432E" w14:textId="2D4AADBB" w:rsidR="00EB33FC" w:rsidRDefault="00924F51">
          <w:pPr>
            <w:pStyle w:val="TOC2"/>
            <w:tabs>
              <w:tab w:val="right" w:leader="dot" w:pos="9016"/>
            </w:tabs>
            <w:rPr>
              <w:rFonts w:eastAsiaTheme="minorEastAsia"/>
              <w:noProof/>
              <w:sz w:val="22"/>
              <w:szCs w:val="22"/>
              <w:lang w:eastAsia="en-GB"/>
            </w:rPr>
          </w:pPr>
          <w:hyperlink w:anchor="_Toc115262412" w:history="1">
            <w:r w:rsidR="00EB33FC" w:rsidRPr="00882FCB">
              <w:rPr>
                <w:rStyle w:val="Hyperlink"/>
                <w:noProof/>
              </w:rPr>
              <w:t>Support services external to the University</w:t>
            </w:r>
            <w:r w:rsidR="00EB33FC">
              <w:rPr>
                <w:noProof/>
                <w:webHidden/>
              </w:rPr>
              <w:tab/>
            </w:r>
            <w:r w:rsidR="00EB33FC">
              <w:rPr>
                <w:noProof/>
                <w:webHidden/>
              </w:rPr>
              <w:fldChar w:fldCharType="begin"/>
            </w:r>
            <w:r w:rsidR="00EB33FC">
              <w:rPr>
                <w:noProof/>
                <w:webHidden/>
              </w:rPr>
              <w:instrText xml:space="preserve"> PAGEREF _Toc115262412 \h </w:instrText>
            </w:r>
            <w:r w:rsidR="00EB33FC">
              <w:rPr>
                <w:noProof/>
                <w:webHidden/>
              </w:rPr>
            </w:r>
            <w:r w:rsidR="00EB33FC">
              <w:rPr>
                <w:noProof/>
                <w:webHidden/>
              </w:rPr>
              <w:fldChar w:fldCharType="separate"/>
            </w:r>
            <w:r w:rsidR="00EB33FC">
              <w:rPr>
                <w:noProof/>
                <w:webHidden/>
              </w:rPr>
              <w:t>47</w:t>
            </w:r>
            <w:r w:rsidR="00EB33FC">
              <w:rPr>
                <w:noProof/>
                <w:webHidden/>
              </w:rPr>
              <w:fldChar w:fldCharType="end"/>
            </w:r>
          </w:hyperlink>
        </w:p>
        <w:p w14:paraId="27A70B83" w14:textId="6B2674DE" w:rsidR="00EB33FC" w:rsidRDefault="00924F51">
          <w:pPr>
            <w:pStyle w:val="TOC2"/>
            <w:tabs>
              <w:tab w:val="right" w:leader="dot" w:pos="9016"/>
            </w:tabs>
            <w:rPr>
              <w:rFonts w:eastAsiaTheme="minorEastAsia"/>
              <w:noProof/>
              <w:sz w:val="22"/>
              <w:szCs w:val="22"/>
              <w:lang w:eastAsia="en-GB"/>
            </w:rPr>
          </w:pPr>
          <w:hyperlink w:anchor="_Toc115262413" w:history="1">
            <w:r w:rsidR="00EB33FC" w:rsidRPr="00882FCB">
              <w:rPr>
                <w:rStyle w:val="Hyperlink"/>
                <w:noProof/>
              </w:rPr>
              <w:t>Inclusion Team</w:t>
            </w:r>
            <w:r w:rsidR="00EB33FC">
              <w:rPr>
                <w:noProof/>
                <w:webHidden/>
              </w:rPr>
              <w:tab/>
            </w:r>
            <w:r w:rsidR="00EB33FC">
              <w:rPr>
                <w:noProof/>
                <w:webHidden/>
              </w:rPr>
              <w:fldChar w:fldCharType="begin"/>
            </w:r>
            <w:r w:rsidR="00EB33FC">
              <w:rPr>
                <w:noProof/>
                <w:webHidden/>
              </w:rPr>
              <w:instrText xml:space="preserve"> PAGEREF _Toc115262413 \h </w:instrText>
            </w:r>
            <w:r w:rsidR="00EB33FC">
              <w:rPr>
                <w:noProof/>
                <w:webHidden/>
              </w:rPr>
            </w:r>
            <w:r w:rsidR="00EB33FC">
              <w:rPr>
                <w:noProof/>
                <w:webHidden/>
              </w:rPr>
              <w:fldChar w:fldCharType="separate"/>
            </w:r>
            <w:r w:rsidR="00EB33FC">
              <w:rPr>
                <w:noProof/>
                <w:webHidden/>
              </w:rPr>
              <w:t>48</w:t>
            </w:r>
            <w:r w:rsidR="00EB33FC">
              <w:rPr>
                <w:noProof/>
                <w:webHidden/>
              </w:rPr>
              <w:fldChar w:fldCharType="end"/>
            </w:r>
          </w:hyperlink>
        </w:p>
        <w:p w14:paraId="4E716539" w14:textId="62F48BDC" w:rsidR="00EB33FC" w:rsidRDefault="00924F51">
          <w:pPr>
            <w:pStyle w:val="TOC2"/>
            <w:tabs>
              <w:tab w:val="right" w:leader="dot" w:pos="9016"/>
            </w:tabs>
            <w:rPr>
              <w:rFonts w:eastAsiaTheme="minorEastAsia"/>
              <w:noProof/>
              <w:sz w:val="22"/>
              <w:szCs w:val="22"/>
              <w:lang w:eastAsia="en-GB"/>
            </w:rPr>
          </w:pPr>
          <w:hyperlink w:anchor="_Toc115262414" w:history="1">
            <w:r w:rsidR="00EB33FC" w:rsidRPr="00882FCB">
              <w:rPr>
                <w:rStyle w:val="Hyperlink"/>
                <w:noProof/>
              </w:rPr>
              <w:t>SpLD Support Team</w:t>
            </w:r>
            <w:r w:rsidR="00EB33FC">
              <w:rPr>
                <w:noProof/>
                <w:webHidden/>
              </w:rPr>
              <w:tab/>
            </w:r>
            <w:r w:rsidR="00EB33FC">
              <w:rPr>
                <w:noProof/>
                <w:webHidden/>
              </w:rPr>
              <w:fldChar w:fldCharType="begin"/>
            </w:r>
            <w:r w:rsidR="00EB33FC">
              <w:rPr>
                <w:noProof/>
                <w:webHidden/>
              </w:rPr>
              <w:instrText xml:space="preserve"> PAGEREF _Toc115262414 \h </w:instrText>
            </w:r>
            <w:r w:rsidR="00EB33FC">
              <w:rPr>
                <w:noProof/>
                <w:webHidden/>
              </w:rPr>
            </w:r>
            <w:r w:rsidR="00EB33FC">
              <w:rPr>
                <w:noProof/>
                <w:webHidden/>
              </w:rPr>
              <w:fldChar w:fldCharType="separate"/>
            </w:r>
            <w:r w:rsidR="00EB33FC">
              <w:rPr>
                <w:noProof/>
                <w:webHidden/>
              </w:rPr>
              <w:t>49</w:t>
            </w:r>
            <w:r w:rsidR="00EB33FC">
              <w:rPr>
                <w:noProof/>
                <w:webHidden/>
              </w:rPr>
              <w:fldChar w:fldCharType="end"/>
            </w:r>
          </w:hyperlink>
        </w:p>
        <w:p w14:paraId="6F45243B" w14:textId="4E7AB2E5" w:rsidR="00EB33FC" w:rsidRDefault="00924F51">
          <w:pPr>
            <w:pStyle w:val="TOC2"/>
            <w:tabs>
              <w:tab w:val="right" w:leader="dot" w:pos="9016"/>
            </w:tabs>
            <w:rPr>
              <w:rFonts w:eastAsiaTheme="minorEastAsia"/>
              <w:noProof/>
              <w:sz w:val="22"/>
              <w:szCs w:val="22"/>
              <w:lang w:eastAsia="en-GB"/>
            </w:rPr>
          </w:pPr>
          <w:hyperlink w:anchor="_Toc115262415" w:history="1">
            <w:r w:rsidR="00EB33FC" w:rsidRPr="00882FCB">
              <w:rPr>
                <w:rStyle w:val="Hyperlink"/>
                <w:noProof/>
              </w:rPr>
              <w:t>Research Degree Reasonable Adjustments Panel</w:t>
            </w:r>
            <w:r w:rsidR="00EB33FC">
              <w:rPr>
                <w:noProof/>
                <w:webHidden/>
              </w:rPr>
              <w:tab/>
            </w:r>
            <w:r w:rsidR="00EB33FC">
              <w:rPr>
                <w:noProof/>
                <w:webHidden/>
              </w:rPr>
              <w:fldChar w:fldCharType="begin"/>
            </w:r>
            <w:r w:rsidR="00EB33FC">
              <w:rPr>
                <w:noProof/>
                <w:webHidden/>
              </w:rPr>
              <w:instrText xml:space="preserve"> PAGEREF _Toc115262415 \h </w:instrText>
            </w:r>
            <w:r w:rsidR="00EB33FC">
              <w:rPr>
                <w:noProof/>
                <w:webHidden/>
              </w:rPr>
            </w:r>
            <w:r w:rsidR="00EB33FC">
              <w:rPr>
                <w:noProof/>
                <w:webHidden/>
              </w:rPr>
              <w:fldChar w:fldCharType="separate"/>
            </w:r>
            <w:r w:rsidR="00EB33FC">
              <w:rPr>
                <w:noProof/>
                <w:webHidden/>
              </w:rPr>
              <w:t>49</w:t>
            </w:r>
            <w:r w:rsidR="00EB33FC">
              <w:rPr>
                <w:noProof/>
                <w:webHidden/>
              </w:rPr>
              <w:fldChar w:fldCharType="end"/>
            </w:r>
          </w:hyperlink>
        </w:p>
        <w:p w14:paraId="4A8BD42F" w14:textId="26E8975B" w:rsidR="00EB33FC" w:rsidRDefault="00924F51">
          <w:pPr>
            <w:pStyle w:val="TOC1"/>
            <w:tabs>
              <w:tab w:val="right" w:leader="dot" w:pos="9016"/>
            </w:tabs>
            <w:rPr>
              <w:rFonts w:eastAsiaTheme="minorEastAsia"/>
              <w:noProof/>
              <w:sz w:val="22"/>
              <w:szCs w:val="22"/>
              <w:lang w:eastAsia="en-GB"/>
            </w:rPr>
          </w:pPr>
          <w:hyperlink w:anchor="_Toc115262416" w:history="1">
            <w:r w:rsidR="00EB33FC" w:rsidRPr="00882FCB">
              <w:rPr>
                <w:rStyle w:val="Hyperlink"/>
                <w:noProof/>
              </w:rPr>
              <w:t>PGR communication</w:t>
            </w:r>
            <w:r w:rsidR="00EB33FC">
              <w:rPr>
                <w:noProof/>
                <w:webHidden/>
              </w:rPr>
              <w:tab/>
            </w:r>
            <w:r w:rsidR="00EB33FC">
              <w:rPr>
                <w:noProof/>
                <w:webHidden/>
              </w:rPr>
              <w:fldChar w:fldCharType="begin"/>
            </w:r>
            <w:r w:rsidR="00EB33FC">
              <w:rPr>
                <w:noProof/>
                <w:webHidden/>
              </w:rPr>
              <w:instrText xml:space="preserve"> PAGEREF _Toc115262416 \h </w:instrText>
            </w:r>
            <w:r w:rsidR="00EB33FC">
              <w:rPr>
                <w:noProof/>
                <w:webHidden/>
              </w:rPr>
            </w:r>
            <w:r w:rsidR="00EB33FC">
              <w:rPr>
                <w:noProof/>
                <w:webHidden/>
              </w:rPr>
              <w:fldChar w:fldCharType="separate"/>
            </w:r>
            <w:r w:rsidR="00EB33FC">
              <w:rPr>
                <w:noProof/>
                <w:webHidden/>
              </w:rPr>
              <w:t>50</w:t>
            </w:r>
            <w:r w:rsidR="00EB33FC">
              <w:rPr>
                <w:noProof/>
                <w:webHidden/>
              </w:rPr>
              <w:fldChar w:fldCharType="end"/>
            </w:r>
          </w:hyperlink>
        </w:p>
        <w:p w14:paraId="7157E683" w14:textId="4DD51D18" w:rsidR="00EB33FC" w:rsidRDefault="00924F51">
          <w:pPr>
            <w:pStyle w:val="TOC2"/>
            <w:tabs>
              <w:tab w:val="right" w:leader="dot" w:pos="9016"/>
            </w:tabs>
            <w:rPr>
              <w:rFonts w:eastAsiaTheme="minorEastAsia"/>
              <w:noProof/>
              <w:sz w:val="22"/>
              <w:szCs w:val="22"/>
              <w:lang w:eastAsia="en-GB"/>
            </w:rPr>
          </w:pPr>
          <w:hyperlink w:anchor="_Toc115262417" w:history="1">
            <w:r w:rsidR="00EB33FC" w:rsidRPr="00882FCB">
              <w:rPr>
                <w:rStyle w:val="Hyperlink"/>
                <w:noProof/>
              </w:rPr>
              <w:t>PGR representatives</w:t>
            </w:r>
            <w:r w:rsidR="00EB33FC">
              <w:rPr>
                <w:noProof/>
                <w:webHidden/>
              </w:rPr>
              <w:tab/>
            </w:r>
            <w:r w:rsidR="00EB33FC">
              <w:rPr>
                <w:noProof/>
                <w:webHidden/>
              </w:rPr>
              <w:fldChar w:fldCharType="begin"/>
            </w:r>
            <w:r w:rsidR="00EB33FC">
              <w:rPr>
                <w:noProof/>
                <w:webHidden/>
              </w:rPr>
              <w:instrText xml:space="preserve"> PAGEREF _Toc115262417 \h </w:instrText>
            </w:r>
            <w:r w:rsidR="00EB33FC">
              <w:rPr>
                <w:noProof/>
                <w:webHidden/>
              </w:rPr>
            </w:r>
            <w:r w:rsidR="00EB33FC">
              <w:rPr>
                <w:noProof/>
                <w:webHidden/>
              </w:rPr>
              <w:fldChar w:fldCharType="separate"/>
            </w:r>
            <w:r w:rsidR="00EB33FC">
              <w:rPr>
                <w:noProof/>
                <w:webHidden/>
              </w:rPr>
              <w:t>50</w:t>
            </w:r>
            <w:r w:rsidR="00EB33FC">
              <w:rPr>
                <w:noProof/>
                <w:webHidden/>
              </w:rPr>
              <w:fldChar w:fldCharType="end"/>
            </w:r>
          </w:hyperlink>
        </w:p>
        <w:p w14:paraId="54332ED1" w14:textId="3807BE8A" w:rsidR="00EB33FC" w:rsidRDefault="00924F51">
          <w:pPr>
            <w:pStyle w:val="TOC2"/>
            <w:tabs>
              <w:tab w:val="right" w:leader="dot" w:pos="9016"/>
            </w:tabs>
            <w:rPr>
              <w:rFonts w:eastAsiaTheme="minorEastAsia"/>
              <w:noProof/>
              <w:sz w:val="22"/>
              <w:szCs w:val="22"/>
              <w:lang w:eastAsia="en-GB"/>
            </w:rPr>
          </w:pPr>
          <w:hyperlink w:anchor="_Toc115262418" w:history="1">
            <w:r w:rsidR="00EB33FC" w:rsidRPr="00882FCB">
              <w:rPr>
                <w:rStyle w:val="Hyperlink"/>
                <w:noProof/>
              </w:rPr>
              <w:t>Edge Hill Students’ Union</w:t>
            </w:r>
            <w:r w:rsidR="00EB33FC">
              <w:rPr>
                <w:noProof/>
                <w:webHidden/>
              </w:rPr>
              <w:tab/>
            </w:r>
            <w:r w:rsidR="00EB33FC">
              <w:rPr>
                <w:noProof/>
                <w:webHidden/>
              </w:rPr>
              <w:fldChar w:fldCharType="begin"/>
            </w:r>
            <w:r w:rsidR="00EB33FC">
              <w:rPr>
                <w:noProof/>
                <w:webHidden/>
              </w:rPr>
              <w:instrText xml:space="preserve"> PAGEREF _Toc115262418 \h </w:instrText>
            </w:r>
            <w:r w:rsidR="00EB33FC">
              <w:rPr>
                <w:noProof/>
                <w:webHidden/>
              </w:rPr>
            </w:r>
            <w:r w:rsidR="00EB33FC">
              <w:rPr>
                <w:noProof/>
                <w:webHidden/>
              </w:rPr>
              <w:fldChar w:fldCharType="separate"/>
            </w:r>
            <w:r w:rsidR="00EB33FC">
              <w:rPr>
                <w:noProof/>
                <w:webHidden/>
              </w:rPr>
              <w:t>51</w:t>
            </w:r>
            <w:r w:rsidR="00EB33FC">
              <w:rPr>
                <w:noProof/>
                <w:webHidden/>
              </w:rPr>
              <w:fldChar w:fldCharType="end"/>
            </w:r>
          </w:hyperlink>
        </w:p>
        <w:p w14:paraId="4A97F240" w14:textId="7E70BEE0" w:rsidR="00EB33FC" w:rsidRDefault="00924F51">
          <w:pPr>
            <w:pStyle w:val="TOC1"/>
            <w:tabs>
              <w:tab w:val="right" w:leader="dot" w:pos="9016"/>
            </w:tabs>
            <w:rPr>
              <w:rFonts w:eastAsiaTheme="minorEastAsia"/>
              <w:noProof/>
              <w:sz w:val="22"/>
              <w:szCs w:val="22"/>
              <w:lang w:eastAsia="en-GB"/>
            </w:rPr>
          </w:pPr>
          <w:hyperlink w:anchor="_Toc115262419" w:history="1">
            <w:r w:rsidR="00EB33FC" w:rsidRPr="00882FCB">
              <w:rPr>
                <w:rStyle w:val="Hyperlink"/>
                <w:noProof/>
              </w:rPr>
              <w:t>Interruption of studies and extensions</w:t>
            </w:r>
            <w:r w:rsidR="00EB33FC">
              <w:rPr>
                <w:noProof/>
                <w:webHidden/>
              </w:rPr>
              <w:tab/>
            </w:r>
            <w:r w:rsidR="00EB33FC">
              <w:rPr>
                <w:noProof/>
                <w:webHidden/>
              </w:rPr>
              <w:fldChar w:fldCharType="begin"/>
            </w:r>
            <w:r w:rsidR="00EB33FC">
              <w:rPr>
                <w:noProof/>
                <w:webHidden/>
              </w:rPr>
              <w:instrText xml:space="preserve"> PAGEREF _Toc115262419 \h </w:instrText>
            </w:r>
            <w:r w:rsidR="00EB33FC">
              <w:rPr>
                <w:noProof/>
                <w:webHidden/>
              </w:rPr>
            </w:r>
            <w:r w:rsidR="00EB33FC">
              <w:rPr>
                <w:noProof/>
                <w:webHidden/>
              </w:rPr>
              <w:fldChar w:fldCharType="separate"/>
            </w:r>
            <w:r w:rsidR="00EB33FC">
              <w:rPr>
                <w:noProof/>
                <w:webHidden/>
              </w:rPr>
              <w:t>52</w:t>
            </w:r>
            <w:r w:rsidR="00EB33FC">
              <w:rPr>
                <w:noProof/>
                <w:webHidden/>
              </w:rPr>
              <w:fldChar w:fldCharType="end"/>
            </w:r>
          </w:hyperlink>
        </w:p>
        <w:p w14:paraId="4235516C" w14:textId="15120EA3" w:rsidR="00EB33FC" w:rsidRDefault="00924F51">
          <w:pPr>
            <w:pStyle w:val="TOC2"/>
            <w:tabs>
              <w:tab w:val="right" w:leader="dot" w:pos="9016"/>
            </w:tabs>
            <w:rPr>
              <w:rFonts w:eastAsiaTheme="minorEastAsia"/>
              <w:noProof/>
              <w:sz w:val="22"/>
              <w:szCs w:val="22"/>
              <w:lang w:eastAsia="en-GB"/>
            </w:rPr>
          </w:pPr>
          <w:hyperlink w:anchor="_Toc115262420" w:history="1">
            <w:r w:rsidR="00EB33FC" w:rsidRPr="00882FCB">
              <w:rPr>
                <w:rStyle w:val="Hyperlink"/>
                <w:noProof/>
              </w:rPr>
              <w:t>Extension</w:t>
            </w:r>
            <w:r w:rsidR="00EB33FC">
              <w:rPr>
                <w:noProof/>
                <w:webHidden/>
              </w:rPr>
              <w:tab/>
            </w:r>
            <w:r w:rsidR="00EB33FC">
              <w:rPr>
                <w:noProof/>
                <w:webHidden/>
              </w:rPr>
              <w:fldChar w:fldCharType="begin"/>
            </w:r>
            <w:r w:rsidR="00EB33FC">
              <w:rPr>
                <w:noProof/>
                <w:webHidden/>
              </w:rPr>
              <w:instrText xml:space="preserve"> PAGEREF _Toc115262420 \h </w:instrText>
            </w:r>
            <w:r w:rsidR="00EB33FC">
              <w:rPr>
                <w:noProof/>
                <w:webHidden/>
              </w:rPr>
            </w:r>
            <w:r w:rsidR="00EB33FC">
              <w:rPr>
                <w:noProof/>
                <w:webHidden/>
              </w:rPr>
              <w:fldChar w:fldCharType="separate"/>
            </w:r>
            <w:r w:rsidR="00EB33FC">
              <w:rPr>
                <w:noProof/>
                <w:webHidden/>
              </w:rPr>
              <w:t>52</w:t>
            </w:r>
            <w:r w:rsidR="00EB33FC">
              <w:rPr>
                <w:noProof/>
                <w:webHidden/>
              </w:rPr>
              <w:fldChar w:fldCharType="end"/>
            </w:r>
          </w:hyperlink>
        </w:p>
        <w:p w14:paraId="128183B7" w14:textId="4F436945" w:rsidR="00EB33FC" w:rsidRDefault="00924F51">
          <w:pPr>
            <w:pStyle w:val="TOC2"/>
            <w:tabs>
              <w:tab w:val="right" w:leader="dot" w:pos="9016"/>
            </w:tabs>
            <w:rPr>
              <w:rFonts w:eastAsiaTheme="minorEastAsia"/>
              <w:noProof/>
              <w:sz w:val="22"/>
              <w:szCs w:val="22"/>
              <w:lang w:eastAsia="en-GB"/>
            </w:rPr>
          </w:pPr>
          <w:hyperlink w:anchor="_Toc115262421" w:history="1">
            <w:r w:rsidR="00EB33FC" w:rsidRPr="00882FCB">
              <w:rPr>
                <w:rStyle w:val="Hyperlink"/>
                <w:noProof/>
              </w:rPr>
              <w:t>Interruption of studies</w:t>
            </w:r>
            <w:r w:rsidR="00EB33FC">
              <w:rPr>
                <w:noProof/>
                <w:webHidden/>
              </w:rPr>
              <w:tab/>
            </w:r>
            <w:r w:rsidR="00EB33FC">
              <w:rPr>
                <w:noProof/>
                <w:webHidden/>
              </w:rPr>
              <w:fldChar w:fldCharType="begin"/>
            </w:r>
            <w:r w:rsidR="00EB33FC">
              <w:rPr>
                <w:noProof/>
                <w:webHidden/>
              </w:rPr>
              <w:instrText xml:space="preserve"> PAGEREF _Toc115262421 \h </w:instrText>
            </w:r>
            <w:r w:rsidR="00EB33FC">
              <w:rPr>
                <w:noProof/>
                <w:webHidden/>
              </w:rPr>
            </w:r>
            <w:r w:rsidR="00EB33FC">
              <w:rPr>
                <w:noProof/>
                <w:webHidden/>
              </w:rPr>
              <w:fldChar w:fldCharType="separate"/>
            </w:r>
            <w:r w:rsidR="00EB33FC">
              <w:rPr>
                <w:noProof/>
                <w:webHidden/>
              </w:rPr>
              <w:t>52</w:t>
            </w:r>
            <w:r w:rsidR="00EB33FC">
              <w:rPr>
                <w:noProof/>
                <w:webHidden/>
              </w:rPr>
              <w:fldChar w:fldCharType="end"/>
            </w:r>
          </w:hyperlink>
        </w:p>
        <w:p w14:paraId="0DA6B10A" w14:textId="1B77175E" w:rsidR="00EB33FC" w:rsidRDefault="00924F51">
          <w:pPr>
            <w:pStyle w:val="TOC1"/>
            <w:tabs>
              <w:tab w:val="right" w:leader="dot" w:pos="9016"/>
            </w:tabs>
            <w:rPr>
              <w:rFonts w:eastAsiaTheme="minorEastAsia"/>
              <w:noProof/>
              <w:sz w:val="22"/>
              <w:szCs w:val="22"/>
              <w:lang w:eastAsia="en-GB"/>
            </w:rPr>
          </w:pPr>
          <w:hyperlink w:anchor="_Toc115262422" w:history="1">
            <w:r w:rsidR="00EB33FC" w:rsidRPr="00882FCB">
              <w:rPr>
                <w:rStyle w:val="Hyperlink"/>
                <w:noProof/>
              </w:rPr>
              <w:t>Information and resources</w:t>
            </w:r>
            <w:r w:rsidR="00EB33FC">
              <w:rPr>
                <w:noProof/>
                <w:webHidden/>
              </w:rPr>
              <w:tab/>
            </w:r>
            <w:r w:rsidR="00EB33FC">
              <w:rPr>
                <w:noProof/>
                <w:webHidden/>
              </w:rPr>
              <w:fldChar w:fldCharType="begin"/>
            </w:r>
            <w:r w:rsidR="00EB33FC">
              <w:rPr>
                <w:noProof/>
                <w:webHidden/>
              </w:rPr>
              <w:instrText xml:space="preserve"> PAGEREF _Toc115262422 \h </w:instrText>
            </w:r>
            <w:r w:rsidR="00EB33FC">
              <w:rPr>
                <w:noProof/>
                <w:webHidden/>
              </w:rPr>
            </w:r>
            <w:r w:rsidR="00EB33FC">
              <w:rPr>
                <w:noProof/>
                <w:webHidden/>
              </w:rPr>
              <w:fldChar w:fldCharType="separate"/>
            </w:r>
            <w:r w:rsidR="00EB33FC">
              <w:rPr>
                <w:noProof/>
                <w:webHidden/>
              </w:rPr>
              <w:t>53</w:t>
            </w:r>
            <w:r w:rsidR="00EB33FC">
              <w:rPr>
                <w:noProof/>
                <w:webHidden/>
              </w:rPr>
              <w:fldChar w:fldCharType="end"/>
            </w:r>
          </w:hyperlink>
        </w:p>
        <w:p w14:paraId="4EE290E4" w14:textId="22B9E2D8" w:rsidR="00EB33FC" w:rsidRDefault="00924F51">
          <w:pPr>
            <w:pStyle w:val="TOC2"/>
            <w:tabs>
              <w:tab w:val="right" w:leader="dot" w:pos="9016"/>
            </w:tabs>
            <w:rPr>
              <w:rFonts w:eastAsiaTheme="minorEastAsia"/>
              <w:noProof/>
              <w:sz w:val="22"/>
              <w:szCs w:val="22"/>
              <w:lang w:eastAsia="en-GB"/>
            </w:rPr>
          </w:pPr>
          <w:hyperlink w:anchor="_Toc115262423" w:history="1">
            <w:r w:rsidR="00EB33FC" w:rsidRPr="00882FCB">
              <w:rPr>
                <w:rStyle w:val="Hyperlink"/>
                <w:noProof/>
              </w:rPr>
              <w:t>E-mails and network access – all research degree PGRs</w:t>
            </w:r>
            <w:r w:rsidR="00EB33FC">
              <w:rPr>
                <w:noProof/>
                <w:webHidden/>
              </w:rPr>
              <w:tab/>
            </w:r>
            <w:r w:rsidR="00EB33FC">
              <w:rPr>
                <w:noProof/>
                <w:webHidden/>
              </w:rPr>
              <w:fldChar w:fldCharType="begin"/>
            </w:r>
            <w:r w:rsidR="00EB33FC">
              <w:rPr>
                <w:noProof/>
                <w:webHidden/>
              </w:rPr>
              <w:instrText xml:space="preserve"> PAGEREF _Toc115262423 \h </w:instrText>
            </w:r>
            <w:r w:rsidR="00EB33FC">
              <w:rPr>
                <w:noProof/>
                <w:webHidden/>
              </w:rPr>
            </w:r>
            <w:r w:rsidR="00EB33FC">
              <w:rPr>
                <w:noProof/>
                <w:webHidden/>
              </w:rPr>
              <w:fldChar w:fldCharType="separate"/>
            </w:r>
            <w:r w:rsidR="00EB33FC">
              <w:rPr>
                <w:noProof/>
                <w:webHidden/>
              </w:rPr>
              <w:t>53</w:t>
            </w:r>
            <w:r w:rsidR="00EB33FC">
              <w:rPr>
                <w:noProof/>
                <w:webHidden/>
              </w:rPr>
              <w:fldChar w:fldCharType="end"/>
            </w:r>
          </w:hyperlink>
        </w:p>
        <w:p w14:paraId="64DD66DF" w14:textId="7F271CE8" w:rsidR="00EB33FC" w:rsidRDefault="00924F51">
          <w:pPr>
            <w:pStyle w:val="TOC2"/>
            <w:tabs>
              <w:tab w:val="right" w:leader="dot" w:pos="9016"/>
            </w:tabs>
            <w:rPr>
              <w:rFonts w:eastAsiaTheme="minorEastAsia"/>
              <w:noProof/>
              <w:sz w:val="22"/>
              <w:szCs w:val="22"/>
              <w:lang w:eastAsia="en-GB"/>
            </w:rPr>
          </w:pPr>
          <w:hyperlink w:anchor="_Toc115262424" w:history="1">
            <w:r w:rsidR="00EB33FC" w:rsidRPr="00882FCB">
              <w:rPr>
                <w:rStyle w:val="Hyperlink"/>
                <w:noProof/>
              </w:rPr>
              <w:t>E-mails and network access – PGRs on payroll</w:t>
            </w:r>
            <w:r w:rsidR="00EB33FC">
              <w:rPr>
                <w:noProof/>
                <w:webHidden/>
              </w:rPr>
              <w:tab/>
            </w:r>
            <w:r w:rsidR="00EB33FC">
              <w:rPr>
                <w:noProof/>
                <w:webHidden/>
              </w:rPr>
              <w:fldChar w:fldCharType="begin"/>
            </w:r>
            <w:r w:rsidR="00EB33FC">
              <w:rPr>
                <w:noProof/>
                <w:webHidden/>
              </w:rPr>
              <w:instrText xml:space="preserve"> PAGEREF _Toc115262424 \h </w:instrText>
            </w:r>
            <w:r w:rsidR="00EB33FC">
              <w:rPr>
                <w:noProof/>
                <w:webHidden/>
              </w:rPr>
            </w:r>
            <w:r w:rsidR="00EB33FC">
              <w:rPr>
                <w:noProof/>
                <w:webHidden/>
              </w:rPr>
              <w:fldChar w:fldCharType="separate"/>
            </w:r>
            <w:r w:rsidR="00EB33FC">
              <w:rPr>
                <w:noProof/>
                <w:webHidden/>
              </w:rPr>
              <w:t>53</w:t>
            </w:r>
            <w:r w:rsidR="00EB33FC">
              <w:rPr>
                <w:noProof/>
                <w:webHidden/>
              </w:rPr>
              <w:fldChar w:fldCharType="end"/>
            </w:r>
          </w:hyperlink>
        </w:p>
        <w:p w14:paraId="1CC0765F" w14:textId="0CEF5439" w:rsidR="00EB33FC" w:rsidRDefault="00924F51">
          <w:pPr>
            <w:pStyle w:val="TOC2"/>
            <w:tabs>
              <w:tab w:val="right" w:leader="dot" w:pos="9016"/>
            </w:tabs>
            <w:rPr>
              <w:rFonts w:eastAsiaTheme="minorEastAsia"/>
              <w:noProof/>
              <w:sz w:val="22"/>
              <w:szCs w:val="22"/>
              <w:lang w:eastAsia="en-GB"/>
            </w:rPr>
          </w:pPr>
          <w:hyperlink w:anchor="_Toc115262425" w:history="1">
            <w:r w:rsidR="00EB33FC" w:rsidRPr="00882FCB">
              <w:rPr>
                <w:rStyle w:val="Hyperlink"/>
                <w:noProof/>
              </w:rPr>
              <w:t>Printing and wireless network access</w:t>
            </w:r>
            <w:r w:rsidR="00EB33FC">
              <w:rPr>
                <w:noProof/>
                <w:webHidden/>
              </w:rPr>
              <w:tab/>
            </w:r>
            <w:r w:rsidR="00EB33FC">
              <w:rPr>
                <w:noProof/>
                <w:webHidden/>
              </w:rPr>
              <w:fldChar w:fldCharType="begin"/>
            </w:r>
            <w:r w:rsidR="00EB33FC">
              <w:rPr>
                <w:noProof/>
                <w:webHidden/>
              </w:rPr>
              <w:instrText xml:space="preserve"> PAGEREF _Toc115262425 \h </w:instrText>
            </w:r>
            <w:r w:rsidR="00EB33FC">
              <w:rPr>
                <w:noProof/>
                <w:webHidden/>
              </w:rPr>
            </w:r>
            <w:r w:rsidR="00EB33FC">
              <w:rPr>
                <w:noProof/>
                <w:webHidden/>
              </w:rPr>
              <w:fldChar w:fldCharType="separate"/>
            </w:r>
            <w:r w:rsidR="00EB33FC">
              <w:rPr>
                <w:noProof/>
                <w:webHidden/>
              </w:rPr>
              <w:t>54</w:t>
            </w:r>
            <w:r w:rsidR="00EB33FC">
              <w:rPr>
                <w:noProof/>
                <w:webHidden/>
              </w:rPr>
              <w:fldChar w:fldCharType="end"/>
            </w:r>
          </w:hyperlink>
        </w:p>
        <w:p w14:paraId="1E89C992" w14:textId="0C553D76" w:rsidR="00EB33FC" w:rsidRDefault="00924F51">
          <w:pPr>
            <w:pStyle w:val="TOC2"/>
            <w:tabs>
              <w:tab w:val="right" w:leader="dot" w:pos="9016"/>
            </w:tabs>
            <w:rPr>
              <w:rFonts w:eastAsiaTheme="minorEastAsia"/>
              <w:noProof/>
              <w:sz w:val="22"/>
              <w:szCs w:val="22"/>
              <w:lang w:eastAsia="en-GB"/>
            </w:rPr>
          </w:pPr>
          <w:hyperlink w:anchor="_Toc115262426" w:history="1">
            <w:r w:rsidR="00EB33FC" w:rsidRPr="00882FCB">
              <w:rPr>
                <w:rStyle w:val="Hyperlink"/>
                <w:noProof/>
              </w:rPr>
              <w:t>OneDrive</w:t>
            </w:r>
            <w:r w:rsidR="00EB33FC">
              <w:rPr>
                <w:noProof/>
                <w:webHidden/>
              </w:rPr>
              <w:tab/>
            </w:r>
            <w:r w:rsidR="00EB33FC">
              <w:rPr>
                <w:noProof/>
                <w:webHidden/>
              </w:rPr>
              <w:fldChar w:fldCharType="begin"/>
            </w:r>
            <w:r w:rsidR="00EB33FC">
              <w:rPr>
                <w:noProof/>
                <w:webHidden/>
              </w:rPr>
              <w:instrText xml:space="preserve"> PAGEREF _Toc115262426 \h </w:instrText>
            </w:r>
            <w:r w:rsidR="00EB33FC">
              <w:rPr>
                <w:noProof/>
                <w:webHidden/>
              </w:rPr>
            </w:r>
            <w:r w:rsidR="00EB33FC">
              <w:rPr>
                <w:noProof/>
                <w:webHidden/>
              </w:rPr>
              <w:fldChar w:fldCharType="separate"/>
            </w:r>
            <w:r w:rsidR="00EB33FC">
              <w:rPr>
                <w:noProof/>
                <w:webHidden/>
              </w:rPr>
              <w:t>54</w:t>
            </w:r>
            <w:r w:rsidR="00EB33FC">
              <w:rPr>
                <w:noProof/>
                <w:webHidden/>
              </w:rPr>
              <w:fldChar w:fldCharType="end"/>
            </w:r>
          </w:hyperlink>
        </w:p>
        <w:p w14:paraId="27069C37" w14:textId="6A81D743" w:rsidR="00EB33FC" w:rsidRDefault="00924F51">
          <w:pPr>
            <w:pStyle w:val="TOC2"/>
            <w:tabs>
              <w:tab w:val="right" w:leader="dot" w:pos="9016"/>
            </w:tabs>
            <w:rPr>
              <w:rFonts w:eastAsiaTheme="minorEastAsia"/>
              <w:noProof/>
              <w:sz w:val="22"/>
              <w:szCs w:val="22"/>
              <w:lang w:eastAsia="en-GB"/>
            </w:rPr>
          </w:pPr>
          <w:hyperlink w:anchor="_Toc115262427" w:history="1">
            <w:r w:rsidR="00EB33FC" w:rsidRPr="00882FCB">
              <w:rPr>
                <w:rStyle w:val="Hyperlink"/>
                <w:noProof/>
              </w:rPr>
              <w:t>Blackboard (Learning Edge)</w:t>
            </w:r>
            <w:r w:rsidR="00EB33FC">
              <w:rPr>
                <w:noProof/>
                <w:webHidden/>
              </w:rPr>
              <w:tab/>
            </w:r>
            <w:r w:rsidR="00EB33FC">
              <w:rPr>
                <w:noProof/>
                <w:webHidden/>
              </w:rPr>
              <w:fldChar w:fldCharType="begin"/>
            </w:r>
            <w:r w:rsidR="00EB33FC">
              <w:rPr>
                <w:noProof/>
                <w:webHidden/>
              </w:rPr>
              <w:instrText xml:space="preserve"> PAGEREF _Toc115262427 \h </w:instrText>
            </w:r>
            <w:r w:rsidR="00EB33FC">
              <w:rPr>
                <w:noProof/>
                <w:webHidden/>
              </w:rPr>
            </w:r>
            <w:r w:rsidR="00EB33FC">
              <w:rPr>
                <w:noProof/>
                <w:webHidden/>
              </w:rPr>
              <w:fldChar w:fldCharType="separate"/>
            </w:r>
            <w:r w:rsidR="00EB33FC">
              <w:rPr>
                <w:noProof/>
                <w:webHidden/>
              </w:rPr>
              <w:t>54</w:t>
            </w:r>
            <w:r w:rsidR="00EB33FC">
              <w:rPr>
                <w:noProof/>
                <w:webHidden/>
              </w:rPr>
              <w:fldChar w:fldCharType="end"/>
            </w:r>
          </w:hyperlink>
        </w:p>
        <w:p w14:paraId="43A3A9F8" w14:textId="1C842280" w:rsidR="00EB33FC" w:rsidRDefault="00924F51">
          <w:pPr>
            <w:pStyle w:val="TOC2"/>
            <w:tabs>
              <w:tab w:val="right" w:leader="dot" w:pos="9016"/>
            </w:tabs>
            <w:rPr>
              <w:rFonts w:eastAsiaTheme="minorEastAsia"/>
              <w:noProof/>
              <w:sz w:val="22"/>
              <w:szCs w:val="22"/>
              <w:lang w:eastAsia="en-GB"/>
            </w:rPr>
          </w:pPr>
          <w:hyperlink w:anchor="_Toc115262428" w:history="1">
            <w:r w:rsidR="00EB33FC" w:rsidRPr="00882FCB">
              <w:rPr>
                <w:rStyle w:val="Hyperlink"/>
                <w:noProof/>
              </w:rPr>
              <w:t>Research Degree Room and computer access</w:t>
            </w:r>
            <w:r w:rsidR="00EB33FC">
              <w:rPr>
                <w:noProof/>
                <w:webHidden/>
              </w:rPr>
              <w:tab/>
            </w:r>
            <w:r w:rsidR="00EB33FC">
              <w:rPr>
                <w:noProof/>
                <w:webHidden/>
              </w:rPr>
              <w:fldChar w:fldCharType="begin"/>
            </w:r>
            <w:r w:rsidR="00EB33FC">
              <w:rPr>
                <w:noProof/>
                <w:webHidden/>
              </w:rPr>
              <w:instrText xml:space="preserve"> PAGEREF _Toc115262428 \h </w:instrText>
            </w:r>
            <w:r w:rsidR="00EB33FC">
              <w:rPr>
                <w:noProof/>
                <w:webHidden/>
              </w:rPr>
            </w:r>
            <w:r w:rsidR="00EB33FC">
              <w:rPr>
                <w:noProof/>
                <w:webHidden/>
              </w:rPr>
              <w:fldChar w:fldCharType="separate"/>
            </w:r>
            <w:r w:rsidR="00EB33FC">
              <w:rPr>
                <w:noProof/>
                <w:webHidden/>
              </w:rPr>
              <w:t>54</w:t>
            </w:r>
            <w:r w:rsidR="00EB33FC">
              <w:rPr>
                <w:noProof/>
                <w:webHidden/>
              </w:rPr>
              <w:fldChar w:fldCharType="end"/>
            </w:r>
          </w:hyperlink>
        </w:p>
        <w:p w14:paraId="78BC6D93" w14:textId="0D5C1064" w:rsidR="00EB33FC" w:rsidRDefault="00924F51">
          <w:pPr>
            <w:pStyle w:val="TOC3"/>
            <w:tabs>
              <w:tab w:val="right" w:leader="dot" w:pos="9016"/>
            </w:tabs>
            <w:rPr>
              <w:rFonts w:eastAsiaTheme="minorEastAsia"/>
              <w:noProof/>
              <w:sz w:val="22"/>
              <w:szCs w:val="22"/>
              <w:lang w:eastAsia="en-GB"/>
            </w:rPr>
          </w:pPr>
          <w:hyperlink w:anchor="_Toc115262429" w:history="1">
            <w:r w:rsidR="00EB33FC" w:rsidRPr="00882FCB">
              <w:rPr>
                <w:rStyle w:val="Hyperlink"/>
                <w:noProof/>
              </w:rPr>
              <w:t>The Catalyst (Library)</w:t>
            </w:r>
            <w:r w:rsidR="00EB33FC">
              <w:rPr>
                <w:noProof/>
                <w:webHidden/>
              </w:rPr>
              <w:tab/>
            </w:r>
            <w:r w:rsidR="00EB33FC">
              <w:rPr>
                <w:noProof/>
                <w:webHidden/>
              </w:rPr>
              <w:fldChar w:fldCharType="begin"/>
            </w:r>
            <w:r w:rsidR="00EB33FC">
              <w:rPr>
                <w:noProof/>
                <w:webHidden/>
              </w:rPr>
              <w:instrText xml:space="preserve"> PAGEREF _Toc115262429 \h </w:instrText>
            </w:r>
            <w:r w:rsidR="00EB33FC">
              <w:rPr>
                <w:noProof/>
                <w:webHidden/>
              </w:rPr>
            </w:r>
            <w:r w:rsidR="00EB33FC">
              <w:rPr>
                <w:noProof/>
                <w:webHidden/>
              </w:rPr>
              <w:fldChar w:fldCharType="separate"/>
            </w:r>
            <w:r w:rsidR="00EB33FC">
              <w:rPr>
                <w:noProof/>
                <w:webHidden/>
              </w:rPr>
              <w:t>55</w:t>
            </w:r>
            <w:r w:rsidR="00EB33FC">
              <w:rPr>
                <w:noProof/>
                <w:webHidden/>
              </w:rPr>
              <w:fldChar w:fldCharType="end"/>
            </w:r>
          </w:hyperlink>
        </w:p>
        <w:p w14:paraId="6FC4A27A" w14:textId="4C08A199" w:rsidR="00EB33FC" w:rsidRDefault="00924F51">
          <w:pPr>
            <w:pStyle w:val="TOC2"/>
            <w:tabs>
              <w:tab w:val="right" w:leader="dot" w:pos="9016"/>
            </w:tabs>
            <w:rPr>
              <w:rFonts w:eastAsiaTheme="minorEastAsia"/>
              <w:noProof/>
              <w:sz w:val="22"/>
              <w:szCs w:val="22"/>
              <w:lang w:eastAsia="en-GB"/>
            </w:rPr>
          </w:pPr>
          <w:hyperlink w:anchor="_Toc115262430" w:history="1">
            <w:r w:rsidR="00EB33FC" w:rsidRPr="00882FCB">
              <w:rPr>
                <w:rStyle w:val="Hyperlink"/>
                <w:noProof/>
              </w:rPr>
              <w:t>Your data</w:t>
            </w:r>
            <w:r w:rsidR="00EB33FC">
              <w:rPr>
                <w:noProof/>
                <w:webHidden/>
              </w:rPr>
              <w:tab/>
            </w:r>
            <w:r w:rsidR="00EB33FC">
              <w:rPr>
                <w:noProof/>
                <w:webHidden/>
              </w:rPr>
              <w:fldChar w:fldCharType="begin"/>
            </w:r>
            <w:r w:rsidR="00EB33FC">
              <w:rPr>
                <w:noProof/>
                <w:webHidden/>
              </w:rPr>
              <w:instrText xml:space="preserve"> PAGEREF _Toc115262430 \h </w:instrText>
            </w:r>
            <w:r w:rsidR="00EB33FC">
              <w:rPr>
                <w:noProof/>
                <w:webHidden/>
              </w:rPr>
            </w:r>
            <w:r w:rsidR="00EB33FC">
              <w:rPr>
                <w:noProof/>
                <w:webHidden/>
              </w:rPr>
              <w:fldChar w:fldCharType="separate"/>
            </w:r>
            <w:r w:rsidR="00EB33FC">
              <w:rPr>
                <w:noProof/>
                <w:webHidden/>
              </w:rPr>
              <w:t>55</w:t>
            </w:r>
            <w:r w:rsidR="00EB33FC">
              <w:rPr>
                <w:noProof/>
                <w:webHidden/>
              </w:rPr>
              <w:fldChar w:fldCharType="end"/>
            </w:r>
          </w:hyperlink>
        </w:p>
        <w:p w14:paraId="659A08BF" w14:textId="651DB671" w:rsidR="00EB33FC" w:rsidRDefault="00924F51">
          <w:pPr>
            <w:pStyle w:val="TOC1"/>
            <w:tabs>
              <w:tab w:val="right" w:leader="dot" w:pos="9016"/>
            </w:tabs>
            <w:rPr>
              <w:rFonts w:eastAsiaTheme="minorEastAsia"/>
              <w:noProof/>
              <w:sz w:val="22"/>
              <w:szCs w:val="22"/>
              <w:lang w:eastAsia="en-GB"/>
            </w:rPr>
          </w:pPr>
          <w:hyperlink w:anchor="_Toc115262431" w:history="1">
            <w:r w:rsidR="00EB33FC" w:rsidRPr="00882FCB">
              <w:rPr>
                <w:rStyle w:val="Hyperlink"/>
                <w:noProof/>
              </w:rPr>
              <w:t>Financial matters</w:t>
            </w:r>
            <w:r w:rsidR="00EB33FC">
              <w:rPr>
                <w:noProof/>
                <w:webHidden/>
              </w:rPr>
              <w:tab/>
            </w:r>
            <w:r w:rsidR="00EB33FC">
              <w:rPr>
                <w:noProof/>
                <w:webHidden/>
              </w:rPr>
              <w:fldChar w:fldCharType="begin"/>
            </w:r>
            <w:r w:rsidR="00EB33FC">
              <w:rPr>
                <w:noProof/>
                <w:webHidden/>
              </w:rPr>
              <w:instrText xml:space="preserve"> PAGEREF _Toc115262431 \h </w:instrText>
            </w:r>
            <w:r w:rsidR="00EB33FC">
              <w:rPr>
                <w:noProof/>
                <w:webHidden/>
              </w:rPr>
            </w:r>
            <w:r w:rsidR="00EB33FC">
              <w:rPr>
                <w:noProof/>
                <w:webHidden/>
              </w:rPr>
              <w:fldChar w:fldCharType="separate"/>
            </w:r>
            <w:r w:rsidR="00EB33FC">
              <w:rPr>
                <w:noProof/>
                <w:webHidden/>
              </w:rPr>
              <w:t>56</w:t>
            </w:r>
            <w:r w:rsidR="00EB33FC">
              <w:rPr>
                <w:noProof/>
                <w:webHidden/>
              </w:rPr>
              <w:fldChar w:fldCharType="end"/>
            </w:r>
          </w:hyperlink>
        </w:p>
        <w:p w14:paraId="614E6CEA" w14:textId="010C1DC3" w:rsidR="00EB33FC" w:rsidRDefault="00924F51">
          <w:pPr>
            <w:pStyle w:val="TOC2"/>
            <w:tabs>
              <w:tab w:val="right" w:leader="dot" w:pos="9016"/>
            </w:tabs>
            <w:rPr>
              <w:rFonts w:eastAsiaTheme="minorEastAsia"/>
              <w:noProof/>
              <w:sz w:val="22"/>
              <w:szCs w:val="22"/>
              <w:lang w:eastAsia="en-GB"/>
            </w:rPr>
          </w:pPr>
          <w:hyperlink w:anchor="_Toc115262432" w:history="1">
            <w:r w:rsidR="00EB33FC" w:rsidRPr="00882FCB">
              <w:rPr>
                <w:rStyle w:val="Hyperlink"/>
                <w:noProof/>
              </w:rPr>
              <w:t>Tuition fees</w:t>
            </w:r>
            <w:r w:rsidR="00EB33FC">
              <w:rPr>
                <w:noProof/>
                <w:webHidden/>
              </w:rPr>
              <w:tab/>
            </w:r>
            <w:r w:rsidR="00EB33FC">
              <w:rPr>
                <w:noProof/>
                <w:webHidden/>
              </w:rPr>
              <w:fldChar w:fldCharType="begin"/>
            </w:r>
            <w:r w:rsidR="00EB33FC">
              <w:rPr>
                <w:noProof/>
                <w:webHidden/>
              </w:rPr>
              <w:instrText xml:space="preserve"> PAGEREF _Toc115262432 \h </w:instrText>
            </w:r>
            <w:r w:rsidR="00EB33FC">
              <w:rPr>
                <w:noProof/>
                <w:webHidden/>
              </w:rPr>
            </w:r>
            <w:r w:rsidR="00EB33FC">
              <w:rPr>
                <w:noProof/>
                <w:webHidden/>
              </w:rPr>
              <w:fldChar w:fldCharType="separate"/>
            </w:r>
            <w:r w:rsidR="00EB33FC">
              <w:rPr>
                <w:noProof/>
                <w:webHidden/>
              </w:rPr>
              <w:t>56</w:t>
            </w:r>
            <w:r w:rsidR="00EB33FC">
              <w:rPr>
                <w:noProof/>
                <w:webHidden/>
              </w:rPr>
              <w:fldChar w:fldCharType="end"/>
            </w:r>
          </w:hyperlink>
        </w:p>
        <w:p w14:paraId="18B52B92" w14:textId="05BD7C36" w:rsidR="00EB33FC" w:rsidRDefault="00924F51">
          <w:pPr>
            <w:pStyle w:val="TOC2"/>
            <w:tabs>
              <w:tab w:val="right" w:leader="dot" w:pos="9016"/>
            </w:tabs>
            <w:rPr>
              <w:rFonts w:eastAsiaTheme="minorEastAsia"/>
              <w:noProof/>
              <w:sz w:val="22"/>
              <w:szCs w:val="22"/>
              <w:lang w:eastAsia="en-GB"/>
            </w:rPr>
          </w:pPr>
          <w:hyperlink w:anchor="_Toc115262433" w:history="1">
            <w:r w:rsidR="00EB33FC" w:rsidRPr="00882FCB">
              <w:rPr>
                <w:rStyle w:val="Hyperlink"/>
                <w:noProof/>
              </w:rPr>
              <w:t>Postgraduate and Postgraduate doctoral loans</w:t>
            </w:r>
            <w:r w:rsidR="00EB33FC">
              <w:rPr>
                <w:noProof/>
                <w:webHidden/>
              </w:rPr>
              <w:tab/>
            </w:r>
            <w:r w:rsidR="00EB33FC">
              <w:rPr>
                <w:noProof/>
                <w:webHidden/>
              </w:rPr>
              <w:fldChar w:fldCharType="begin"/>
            </w:r>
            <w:r w:rsidR="00EB33FC">
              <w:rPr>
                <w:noProof/>
                <w:webHidden/>
              </w:rPr>
              <w:instrText xml:space="preserve"> PAGEREF _Toc115262433 \h </w:instrText>
            </w:r>
            <w:r w:rsidR="00EB33FC">
              <w:rPr>
                <w:noProof/>
                <w:webHidden/>
              </w:rPr>
            </w:r>
            <w:r w:rsidR="00EB33FC">
              <w:rPr>
                <w:noProof/>
                <w:webHidden/>
              </w:rPr>
              <w:fldChar w:fldCharType="separate"/>
            </w:r>
            <w:r w:rsidR="00EB33FC">
              <w:rPr>
                <w:noProof/>
                <w:webHidden/>
              </w:rPr>
              <w:t>56</w:t>
            </w:r>
            <w:r w:rsidR="00EB33FC">
              <w:rPr>
                <w:noProof/>
                <w:webHidden/>
              </w:rPr>
              <w:fldChar w:fldCharType="end"/>
            </w:r>
          </w:hyperlink>
        </w:p>
        <w:p w14:paraId="79553C5A" w14:textId="309273E4" w:rsidR="00EB33FC" w:rsidRDefault="00924F51">
          <w:pPr>
            <w:pStyle w:val="TOC2"/>
            <w:tabs>
              <w:tab w:val="right" w:leader="dot" w:pos="9016"/>
            </w:tabs>
            <w:rPr>
              <w:rFonts w:eastAsiaTheme="minorEastAsia"/>
              <w:noProof/>
              <w:sz w:val="22"/>
              <w:szCs w:val="22"/>
              <w:lang w:eastAsia="en-GB"/>
            </w:rPr>
          </w:pPr>
          <w:hyperlink w:anchor="_Toc115262434" w:history="1">
            <w:r w:rsidR="00EB33FC" w:rsidRPr="00882FCB">
              <w:rPr>
                <w:rStyle w:val="Hyperlink"/>
                <w:noProof/>
              </w:rPr>
              <w:t>Financial support</w:t>
            </w:r>
            <w:r w:rsidR="00EB33FC">
              <w:rPr>
                <w:noProof/>
                <w:webHidden/>
              </w:rPr>
              <w:tab/>
            </w:r>
            <w:r w:rsidR="00EB33FC">
              <w:rPr>
                <w:noProof/>
                <w:webHidden/>
              </w:rPr>
              <w:fldChar w:fldCharType="begin"/>
            </w:r>
            <w:r w:rsidR="00EB33FC">
              <w:rPr>
                <w:noProof/>
                <w:webHidden/>
              </w:rPr>
              <w:instrText xml:space="preserve"> PAGEREF _Toc115262434 \h </w:instrText>
            </w:r>
            <w:r w:rsidR="00EB33FC">
              <w:rPr>
                <w:noProof/>
                <w:webHidden/>
              </w:rPr>
            </w:r>
            <w:r w:rsidR="00EB33FC">
              <w:rPr>
                <w:noProof/>
                <w:webHidden/>
              </w:rPr>
              <w:fldChar w:fldCharType="separate"/>
            </w:r>
            <w:r w:rsidR="00EB33FC">
              <w:rPr>
                <w:noProof/>
                <w:webHidden/>
              </w:rPr>
              <w:t>57</w:t>
            </w:r>
            <w:r w:rsidR="00EB33FC">
              <w:rPr>
                <w:noProof/>
                <w:webHidden/>
              </w:rPr>
              <w:fldChar w:fldCharType="end"/>
            </w:r>
          </w:hyperlink>
        </w:p>
        <w:p w14:paraId="55F9515D" w14:textId="29F4F94F" w:rsidR="00EB33FC" w:rsidRDefault="00924F51">
          <w:pPr>
            <w:pStyle w:val="TOC2"/>
            <w:tabs>
              <w:tab w:val="right" w:leader="dot" w:pos="9016"/>
            </w:tabs>
            <w:rPr>
              <w:rFonts w:eastAsiaTheme="minorEastAsia"/>
              <w:noProof/>
              <w:sz w:val="22"/>
              <w:szCs w:val="22"/>
              <w:lang w:eastAsia="en-GB"/>
            </w:rPr>
          </w:pPr>
          <w:hyperlink w:anchor="_Toc115262435" w:history="1">
            <w:r w:rsidR="00EB33FC" w:rsidRPr="00882FCB">
              <w:rPr>
                <w:rStyle w:val="Hyperlink"/>
                <w:noProof/>
              </w:rPr>
              <w:t>Paid work during your research degree</w:t>
            </w:r>
            <w:r w:rsidR="00EB33FC">
              <w:rPr>
                <w:noProof/>
                <w:webHidden/>
              </w:rPr>
              <w:tab/>
            </w:r>
            <w:r w:rsidR="00EB33FC">
              <w:rPr>
                <w:noProof/>
                <w:webHidden/>
              </w:rPr>
              <w:fldChar w:fldCharType="begin"/>
            </w:r>
            <w:r w:rsidR="00EB33FC">
              <w:rPr>
                <w:noProof/>
                <w:webHidden/>
              </w:rPr>
              <w:instrText xml:space="preserve"> PAGEREF _Toc115262435 \h </w:instrText>
            </w:r>
            <w:r w:rsidR="00EB33FC">
              <w:rPr>
                <w:noProof/>
                <w:webHidden/>
              </w:rPr>
            </w:r>
            <w:r w:rsidR="00EB33FC">
              <w:rPr>
                <w:noProof/>
                <w:webHidden/>
              </w:rPr>
              <w:fldChar w:fldCharType="separate"/>
            </w:r>
            <w:r w:rsidR="00EB33FC">
              <w:rPr>
                <w:noProof/>
                <w:webHidden/>
              </w:rPr>
              <w:t>57</w:t>
            </w:r>
            <w:r w:rsidR="00EB33FC">
              <w:rPr>
                <w:noProof/>
                <w:webHidden/>
              </w:rPr>
              <w:fldChar w:fldCharType="end"/>
            </w:r>
          </w:hyperlink>
        </w:p>
        <w:p w14:paraId="58B3429D" w14:textId="7915C9E5" w:rsidR="00EB33FC" w:rsidRDefault="00924F51">
          <w:pPr>
            <w:pStyle w:val="TOC2"/>
            <w:tabs>
              <w:tab w:val="right" w:leader="dot" w:pos="9016"/>
            </w:tabs>
            <w:rPr>
              <w:rFonts w:eastAsiaTheme="minorEastAsia"/>
              <w:noProof/>
              <w:sz w:val="22"/>
              <w:szCs w:val="22"/>
              <w:lang w:eastAsia="en-GB"/>
            </w:rPr>
          </w:pPr>
          <w:hyperlink w:anchor="_Toc115262436" w:history="1">
            <w:r w:rsidR="00EB33FC" w:rsidRPr="00882FCB">
              <w:rPr>
                <w:rStyle w:val="Hyperlink"/>
                <w:noProof/>
              </w:rPr>
              <w:t>PGR Bursaries</w:t>
            </w:r>
            <w:r w:rsidR="00EB33FC">
              <w:rPr>
                <w:noProof/>
                <w:webHidden/>
              </w:rPr>
              <w:tab/>
            </w:r>
            <w:r w:rsidR="00EB33FC">
              <w:rPr>
                <w:noProof/>
                <w:webHidden/>
              </w:rPr>
              <w:fldChar w:fldCharType="begin"/>
            </w:r>
            <w:r w:rsidR="00EB33FC">
              <w:rPr>
                <w:noProof/>
                <w:webHidden/>
              </w:rPr>
              <w:instrText xml:space="preserve"> PAGEREF _Toc115262436 \h </w:instrText>
            </w:r>
            <w:r w:rsidR="00EB33FC">
              <w:rPr>
                <w:noProof/>
                <w:webHidden/>
              </w:rPr>
            </w:r>
            <w:r w:rsidR="00EB33FC">
              <w:rPr>
                <w:noProof/>
                <w:webHidden/>
              </w:rPr>
              <w:fldChar w:fldCharType="separate"/>
            </w:r>
            <w:r w:rsidR="00EB33FC">
              <w:rPr>
                <w:noProof/>
                <w:webHidden/>
              </w:rPr>
              <w:t>57</w:t>
            </w:r>
            <w:r w:rsidR="00EB33FC">
              <w:rPr>
                <w:noProof/>
                <w:webHidden/>
              </w:rPr>
              <w:fldChar w:fldCharType="end"/>
            </w:r>
          </w:hyperlink>
        </w:p>
        <w:p w14:paraId="700F551A" w14:textId="553312A7" w:rsidR="00EB33FC" w:rsidRDefault="00924F51">
          <w:pPr>
            <w:pStyle w:val="TOC1"/>
            <w:tabs>
              <w:tab w:val="right" w:leader="dot" w:pos="9016"/>
            </w:tabs>
            <w:rPr>
              <w:rFonts w:eastAsiaTheme="minorEastAsia"/>
              <w:noProof/>
              <w:sz w:val="22"/>
              <w:szCs w:val="22"/>
              <w:lang w:eastAsia="en-GB"/>
            </w:rPr>
          </w:pPr>
          <w:hyperlink w:anchor="_Toc115262437" w:history="1">
            <w:r w:rsidR="00EB33FC" w:rsidRPr="00882FCB">
              <w:rPr>
                <w:rStyle w:val="Hyperlink"/>
                <w:noProof/>
              </w:rPr>
              <w:t>Appendix 1: PGR Development Programme: Core Sessions 2022-23</w:t>
            </w:r>
            <w:r w:rsidR="00EB33FC">
              <w:rPr>
                <w:noProof/>
                <w:webHidden/>
              </w:rPr>
              <w:tab/>
            </w:r>
            <w:r w:rsidR="00EB33FC">
              <w:rPr>
                <w:noProof/>
                <w:webHidden/>
              </w:rPr>
              <w:fldChar w:fldCharType="begin"/>
            </w:r>
            <w:r w:rsidR="00EB33FC">
              <w:rPr>
                <w:noProof/>
                <w:webHidden/>
              </w:rPr>
              <w:instrText xml:space="preserve"> PAGEREF _Toc115262437 \h </w:instrText>
            </w:r>
            <w:r w:rsidR="00EB33FC">
              <w:rPr>
                <w:noProof/>
                <w:webHidden/>
              </w:rPr>
            </w:r>
            <w:r w:rsidR="00EB33FC">
              <w:rPr>
                <w:noProof/>
                <w:webHidden/>
              </w:rPr>
              <w:fldChar w:fldCharType="separate"/>
            </w:r>
            <w:r w:rsidR="00EB33FC">
              <w:rPr>
                <w:noProof/>
                <w:webHidden/>
              </w:rPr>
              <w:t>59</w:t>
            </w:r>
            <w:r w:rsidR="00EB33FC">
              <w:rPr>
                <w:noProof/>
                <w:webHidden/>
              </w:rPr>
              <w:fldChar w:fldCharType="end"/>
            </w:r>
          </w:hyperlink>
        </w:p>
        <w:p w14:paraId="1740BF02" w14:textId="1B46DB1B" w:rsidR="00EB33FC" w:rsidRDefault="00924F51">
          <w:pPr>
            <w:pStyle w:val="TOC2"/>
            <w:tabs>
              <w:tab w:val="right" w:leader="dot" w:pos="9016"/>
            </w:tabs>
            <w:rPr>
              <w:rFonts w:eastAsiaTheme="minorEastAsia"/>
              <w:noProof/>
              <w:sz w:val="22"/>
              <w:szCs w:val="22"/>
              <w:lang w:eastAsia="en-GB"/>
            </w:rPr>
          </w:pPr>
          <w:hyperlink w:anchor="_Toc115262438" w:history="1">
            <w:r w:rsidR="00EB33FC" w:rsidRPr="00882FCB">
              <w:rPr>
                <w:rStyle w:val="Hyperlink"/>
                <w:noProof/>
              </w:rPr>
              <w:t>Aspects of research design</w:t>
            </w:r>
            <w:r w:rsidR="00EB33FC">
              <w:rPr>
                <w:noProof/>
                <w:webHidden/>
              </w:rPr>
              <w:tab/>
            </w:r>
            <w:r w:rsidR="00EB33FC">
              <w:rPr>
                <w:noProof/>
                <w:webHidden/>
              </w:rPr>
              <w:fldChar w:fldCharType="begin"/>
            </w:r>
            <w:r w:rsidR="00EB33FC">
              <w:rPr>
                <w:noProof/>
                <w:webHidden/>
              </w:rPr>
              <w:instrText xml:space="preserve"> PAGEREF _Toc115262438 \h </w:instrText>
            </w:r>
            <w:r w:rsidR="00EB33FC">
              <w:rPr>
                <w:noProof/>
                <w:webHidden/>
              </w:rPr>
            </w:r>
            <w:r w:rsidR="00EB33FC">
              <w:rPr>
                <w:noProof/>
                <w:webHidden/>
              </w:rPr>
              <w:fldChar w:fldCharType="separate"/>
            </w:r>
            <w:r w:rsidR="00EB33FC">
              <w:rPr>
                <w:noProof/>
                <w:webHidden/>
              </w:rPr>
              <w:t>59</w:t>
            </w:r>
            <w:r w:rsidR="00EB33FC">
              <w:rPr>
                <w:noProof/>
                <w:webHidden/>
              </w:rPr>
              <w:fldChar w:fldCharType="end"/>
            </w:r>
          </w:hyperlink>
        </w:p>
        <w:p w14:paraId="29EC6D3F" w14:textId="594E8F12" w:rsidR="00EB33FC" w:rsidRDefault="00924F51">
          <w:pPr>
            <w:pStyle w:val="TOC2"/>
            <w:tabs>
              <w:tab w:val="right" w:leader="dot" w:pos="9016"/>
            </w:tabs>
            <w:rPr>
              <w:rFonts w:eastAsiaTheme="minorEastAsia"/>
              <w:noProof/>
              <w:sz w:val="22"/>
              <w:szCs w:val="22"/>
              <w:lang w:eastAsia="en-GB"/>
            </w:rPr>
          </w:pPr>
          <w:hyperlink w:anchor="_Toc115262439" w:history="1">
            <w:r w:rsidR="00EB33FC" w:rsidRPr="00882FCB">
              <w:rPr>
                <w:rStyle w:val="Hyperlink"/>
                <w:noProof/>
              </w:rPr>
              <w:t>Tailoring your research degree experience (LSNA, Programme of Related Studies, role of the supervisor in LSNA)</w:t>
            </w:r>
            <w:r w:rsidR="00EB33FC">
              <w:rPr>
                <w:noProof/>
                <w:webHidden/>
              </w:rPr>
              <w:tab/>
            </w:r>
            <w:r w:rsidR="00EB33FC">
              <w:rPr>
                <w:noProof/>
                <w:webHidden/>
              </w:rPr>
              <w:fldChar w:fldCharType="begin"/>
            </w:r>
            <w:r w:rsidR="00EB33FC">
              <w:rPr>
                <w:noProof/>
                <w:webHidden/>
              </w:rPr>
              <w:instrText xml:space="preserve"> PAGEREF _Toc115262439 \h </w:instrText>
            </w:r>
            <w:r w:rsidR="00EB33FC">
              <w:rPr>
                <w:noProof/>
                <w:webHidden/>
              </w:rPr>
            </w:r>
            <w:r w:rsidR="00EB33FC">
              <w:rPr>
                <w:noProof/>
                <w:webHidden/>
              </w:rPr>
              <w:fldChar w:fldCharType="separate"/>
            </w:r>
            <w:r w:rsidR="00EB33FC">
              <w:rPr>
                <w:noProof/>
                <w:webHidden/>
              </w:rPr>
              <w:t>59</w:t>
            </w:r>
            <w:r w:rsidR="00EB33FC">
              <w:rPr>
                <w:noProof/>
                <w:webHidden/>
              </w:rPr>
              <w:fldChar w:fldCharType="end"/>
            </w:r>
          </w:hyperlink>
        </w:p>
        <w:p w14:paraId="6E27C23B" w14:textId="403BEE6F" w:rsidR="00EB33FC" w:rsidRDefault="00924F51">
          <w:pPr>
            <w:pStyle w:val="TOC2"/>
            <w:tabs>
              <w:tab w:val="right" w:leader="dot" w:pos="9016"/>
            </w:tabs>
            <w:rPr>
              <w:rFonts w:eastAsiaTheme="minorEastAsia"/>
              <w:noProof/>
              <w:sz w:val="22"/>
              <w:szCs w:val="22"/>
              <w:lang w:eastAsia="en-GB"/>
            </w:rPr>
          </w:pPr>
          <w:hyperlink w:anchor="_Toc115262440" w:history="1">
            <w:r w:rsidR="00EB33FC" w:rsidRPr="00882FCB">
              <w:rPr>
                <w:rStyle w:val="Hyperlink"/>
                <w:noProof/>
              </w:rPr>
              <w:t>The research proposal and project registration preparation</w:t>
            </w:r>
            <w:r w:rsidR="00EB33FC">
              <w:rPr>
                <w:noProof/>
                <w:webHidden/>
              </w:rPr>
              <w:tab/>
            </w:r>
            <w:r w:rsidR="00EB33FC">
              <w:rPr>
                <w:noProof/>
                <w:webHidden/>
              </w:rPr>
              <w:fldChar w:fldCharType="begin"/>
            </w:r>
            <w:r w:rsidR="00EB33FC">
              <w:rPr>
                <w:noProof/>
                <w:webHidden/>
              </w:rPr>
              <w:instrText xml:space="preserve"> PAGEREF _Toc115262440 \h </w:instrText>
            </w:r>
            <w:r w:rsidR="00EB33FC">
              <w:rPr>
                <w:noProof/>
                <w:webHidden/>
              </w:rPr>
            </w:r>
            <w:r w:rsidR="00EB33FC">
              <w:rPr>
                <w:noProof/>
                <w:webHidden/>
              </w:rPr>
              <w:fldChar w:fldCharType="separate"/>
            </w:r>
            <w:r w:rsidR="00EB33FC">
              <w:rPr>
                <w:noProof/>
                <w:webHidden/>
              </w:rPr>
              <w:t>59</w:t>
            </w:r>
            <w:r w:rsidR="00EB33FC">
              <w:rPr>
                <w:noProof/>
                <w:webHidden/>
              </w:rPr>
              <w:fldChar w:fldCharType="end"/>
            </w:r>
          </w:hyperlink>
        </w:p>
        <w:p w14:paraId="0653420E" w14:textId="68214733" w:rsidR="00EB33FC" w:rsidRDefault="00924F51">
          <w:pPr>
            <w:pStyle w:val="TOC2"/>
            <w:tabs>
              <w:tab w:val="right" w:leader="dot" w:pos="9016"/>
            </w:tabs>
            <w:rPr>
              <w:rFonts w:eastAsiaTheme="minorEastAsia"/>
              <w:noProof/>
              <w:sz w:val="22"/>
              <w:szCs w:val="22"/>
              <w:lang w:eastAsia="en-GB"/>
            </w:rPr>
          </w:pPr>
          <w:hyperlink w:anchor="_Toc115262441" w:history="1">
            <w:r w:rsidR="00EB33FC" w:rsidRPr="00882FCB">
              <w:rPr>
                <w:rStyle w:val="Hyperlink"/>
                <w:noProof/>
              </w:rPr>
              <w:t>Identifying, evaluating and constructing arguments</w:t>
            </w:r>
            <w:r w:rsidR="00EB33FC">
              <w:rPr>
                <w:noProof/>
                <w:webHidden/>
              </w:rPr>
              <w:tab/>
            </w:r>
            <w:r w:rsidR="00EB33FC">
              <w:rPr>
                <w:noProof/>
                <w:webHidden/>
              </w:rPr>
              <w:fldChar w:fldCharType="begin"/>
            </w:r>
            <w:r w:rsidR="00EB33FC">
              <w:rPr>
                <w:noProof/>
                <w:webHidden/>
              </w:rPr>
              <w:instrText xml:space="preserve"> PAGEREF _Toc115262441 \h </w:instrText>
            </w:r>
            <w:r w:rsidR="00EB33FC">
              <w:rPr>
                <w:noProof/>
                <w:webHidden/>
              </w:rPr>
            </w:r>
            <w:r w:rsidR="00EB33FC">
              <w:rPr>
                <w:noProof/>
                <w:webHidden/>
              </w:rPr>
              <w:fldChar w:fldCharType="separate"/>
            </w:r>
            <w:r w:rsidR="00EB33FC">
              <w:rPr>
                <w:noProof/>
                <w:webHidden/>
              </w:rPr>
              <w:t>60</w:t>
            </w:r>
            <w:r w:rsidR="00EB33FC">
              <w:rPr>
                <w:noProof/>
                <w:webHidden/>
              </w:rPr>
              <w:fldChar w:fldCharType="end"/>
            </w:r>
          </w:hyperlink>
        </w:p>
        <w:p w14:paraId="4319C6DD" w14:textId="50BEAAF0" w:rsidR="00EB33FC" w:rsidRDefault="00924F51">
          <w:pPr>
            <w:pStyle w:val="TOC2"/>
            <w:tabs>
              <w:tab w:val="right" w:leader="dot" w:pos="9016"/>
            </w:tabs>
            <w:rPr>
              <w:rFonts w:eastAsiaTheme="minorEastAsia"/>
              <w:noProof/>
              <w:sz w:val="22"/>
              <w:szCs w:val="22"/>
              <w:lang w:eastAsia="en-GB"/>
            </w:rPr>
          </w:pPr>
          <w:hyperlink w:anchor="_Toc115262442" w:history="1">
            <w:r w:rsidR="00EB33FC" w:rsidRPr="00882FCB">
              <w:rPr>
                <w:rStyle w:val="Hyperlink"/>
                <w:noProof/>
              </w:rPr>
              <w:t>Research questions</w:t>
            </w:r>
            <w:r w:rsidR="00EB33FC">
              <w:rPr>
                <w:noProof/>
                <w:webHidden/>
              </w:rPr>
              <w:tab/>
            </w:r>
            <w:r w:rsidR="00EB33FC">
              <w:rPr>
                <w:noProof/>
                <w:webHidden/>
              </w:rPr>
              <w:fldChar w:fldCharType="begin"/>
            </w:r>
            <w:r w:rsidR="00EB33FC">
              <w:rPr>
                <w:noProof/>
                <w:webHidden/>
              </w:rPr>
              <w:instrText xml:space="preserve"> PAGEREF _Toc115262442 \h </w:instrText>
            </w:r>
            <w:r w:rsidR="00EB33FC">
              <w:rPr>
                <w:noProof/>
                <w:webHidden/>
              </w:rPr>
            </w:r>
            <w:r w:rsidR="00EB33FC">
              <w:rPr>
                <w:noProof/>
                <w:webHidden/>
              </w:rPr>
              <w:fldChar w:fldCharType="separate"/>
            </w:r>
            <w:r w:rsidR="00EB33FC">
              <w:rPr>
                <w:noProof/>
                <w:webHidden/>
              </w:rPr>
              <w:t>60</w:t>
            </w:r>
            <w:r w:rsidR="00EB33FC">
              <w:rPr>
                <w:noProof/>
                <w:webHidden/>
              </w:rPr>
              <w:fldChar w:fldCharType="end"/>
            </w:r>
          </w:hyperlink>
        </w:p>
        <w:p w14:paraId="4EEED377" w14:textId="3208555B" w:rsidR="00EB33FC" w:rsidRDefault="00924F51">
          <w:pPr>
            <w:pStyle w:val="TOC2"/>
            <w:tabs>
              <w:tab w:val="right" w:leader="dot" w:pos="9016"/>
            </w:tabs>
            <w:rPr>
              <w:rFonts w:eastAsiaTheme="minorEastAsia"/>
              <w:noProof/>
              <w:sz w:val="22"/>
              <w:szCs w:val="22"/>
              <w:lang w:eastAsia="en-GB"/>
            </w:rPr>
          </w:pPr>
          <w:hyperlink w:anchor="_Toc115262443" w:history="1">
            <w:r w:rsidR="00EB33FC" w:rsidRPr="00882FCB">
              <w:rPr>
                <w:rStyle w:val="Hyperlink"/>
                <w:noProof/>
              </w:rPr>
              <w:t>Claims to knowledge</w:t>
            </w:r>
            <w:r w:rsidR="00EB33FC">
              <w:rPr>
                <w:noProof/>
                <w:webHidden/>
              </w:rPr>
              <w:tab/>
            </w:r>
            <w:r w:rsidR="00EB33FC">
              <w:rPr>
                <w:noProof/>
                <w:webHidden/>
              </w:rPr>
              <w:fldChar w:fldCharType="begin"/>
            </w:r>
            <w:r w:rsidR="00EB33FC">
              <w:rPr>
                <w:noProof/>
                <w:webHidden/>
              </w:rPr>
              <w:instrText xml:space="preserve"> PAGEREF _Toc115262443 \h </w:instrText>
            </w:r>
            <w:r w:rsidR="00EB33FC">
              <w:rPr>
                <w:noProof/>
                <w:webHidden/>
              </w:rPr>
            </w:r>
            <w:r w:rsidR="00EB33FC">
              <w:rPr>
                <w:noProof/>
                <w:webHidden/>
              </w:rPr>
              <w:fldChar w:fldCharType="separate"/>
            </w:r>
            <w:r w:rsidR="00EB33FC">
              <w:rPr>
                <w:noProof/>
                <w:webHidden/>
              </w:rPr>
              <w:t>60</w:t>
            </w:r>
            <w:r w:rsidR="00EB33FC">
              <w:rPr>
                <w:noProof/>
                <w:webHidden/>
              </w:rPr>
              <w:fldChar w:fldCharType="end"/>
            </w:r>
          </w:hyperlink>
        </w:p>
        <w:p w14:paraId="3B336B80" w14:textId="1880E272" w:rsidR="00EB33FC" w:rsidRDefault="00924F51">
          <w:pPr>
            <w:pStyle w:val="TOC2"/>
            <w:tabs>
              <w:tab w:val="right" w:leader="dot" w:pos="9016"/>
            </w:tabs>
            <w:rPr>
              <w:rFonts w:eastAsiaTheme="minorEastAsia"/>
              <w:noProof/>
              <w:sz w:val="22"/>
              <w:szCs w:val="22"/>
              <w:lang w:eastAsia="en-GB"/>
            </w:rPr>
          </w:pPr>
          <w:hyperlink w:anchor="_Toc115262444" w:history="1">
            <w:r w:rsidR="00EB33FC" w:rsidRPr="00882FCB">
              <w:rPr>
                <w:rStyle w:val="Hyperlink"/>
                <w:noProof/>
              </w:rPr>
              <w:t>Combining Disciplines</w:t>
            </w:r>
            <w:r w:rsidR="00EB33FC">
              <w:rPr>
                <w:noProof/>
                <w:webHidden/>
              </w:rPr>
              <w:tab/>
            </w:r>
            <w:r w:rsidR="00EB33FC">
              <w:rPr>
                <w:noProof/>
                <w:webHidden/>
              </w:rPr>
              <w:fldChar w:fldCharType="begin"/>
            </w:r>
            <w:r w:rsidR="00EB33FC">
              <w:rPr>
                <w:noProof/>
                <w:webHidden/>
              </w:rPr>
              <w:instrText xml:space="preserve"> PAGEREF _Toc115262444 \h </w:instrText>
            </w:r>
            <w:r w:rsidR="00EB33FC">
              <w:rPr>
                <w:noProof/>
                <w:webHidden/>
              </w:rPr>
            </w:r>
            <w:r w:rsidR="00EB33FC">
              <w:rPr>
                <w:noProof/>
                <w:webHidden/>
              </w:rPr>
              <w:fldChar w:fldCharType="separate"/>
            </w:r>
            <w:r w:rsidR="00EB33FC">
              <w:rPr>
                <w:noProof/>
                <w:webHidden/>
              </w:rPr>
              <w:t>61</w:t>
            </w:r>
            <w:r w:rsidR="00EB33FC">
              <w:rPr>
                <w:noProof/>
                <w:webHidden/>
              </w:rPr>
              <w:fldChar w:fldCharType="end"/>
            </w:r>
          </w:hyperlink>
        </w:p>
        <w:p w14:paraId="3EAFDD39" w14:textId="0AA21EF4" w:rsidR="00EB33FC" w:rsidRDefault="00924F51">
          <w:pPr>
            <w:pStyle w:val="TOC1"/>
            <w:tabs>
              <w:tab w:val="right" w:leader="dot" w:pos="9016"/>
            </w:tabs>
            <w:rPr>
              <w:rFonts w:eastAsiaTheme="minorEastAsia"/>
              <w:noProof/>
              <w:sz w:val="22"/>
              <w:szCs w:val="22"/>
              <w:lang w:eastAsia="en-GB"/>
            </w:rPr>
          </w:pPr>
          <w:hyperlink w:anchor="_Toc115262445" w:history="1">
            <w:r w:rsidR="00EB33FC" w:rsidRPr="00882FCB">
              <w:rPr>
                <w:rStyle w:val="Hyperlink"/>
                <w:noProof/>
              </w:rPr>
              <w:t>Appendix 2: methodological sessions 2022-23</w:t>
            </w:r>
            <w:r w:rsidR="00EB33FC">
              <w:rPr>
                <w:noProof/>
                <w:webHidden/>
              </w:rPr>
              <w:tab/>
            </w:r>
            <w:r w:rsidR="00EB33FC">
              <w:rPr>
                <w:noProof/>
                <w:webHidden/>
              </w:rPr>
              <w:fldChar w:fldCharType="begin"/>
            </w:r>
            <w:r w:rsidR="00EB33FC">
              <w:rPr>
                <w:noProof/>
                <w:webHidden/>
              </w:rPr>
              <w:instrText xml:space="preserve"> PAGEREF _Toc115262445 \h </w:instrText>
            </w:r>
            <w:r w:rsidR="00EB33FC">
              <w:rPr>
                <w:noProof/>
                <w:webHidden/>
              </w:rPr>
            </w:r>
            <w:r w:rsidR="00EB33FC">
              <w:rPr>
                <w:noProof/>
                <w:webHidden/>
              </w:rPr>
              <w:fldChar w:fldCharType="separate"/>
            </w:r>
            <w:r w:rsidR="00EB33FC">
              <w:rPr>
                <w:noProof/>
                <w:webHidden/>
              </w:rPr>
              <w:t>62</w:t>
            </w:r>
            <w:r w:rsidR="00EB33FC">
              <w:rPr>
                <w:noProof/>
                <w:webHidden/>
              </w:rPr>
              <w:fldChar w:fldCharType="end"/>
            </w:r>
          </w:hyperlink>
        </w:p>
        <w:p w14:paraId="7BC6B7BC" w14:textId="62E217B3" w:rsidR="00EB33FC" w:rsidRDefault="00924F51">
          <w:pPr>
            <w:pStyle w:val="TOC2"/>
            <w:tabs>
              <w:tab w:val="right" w:leader="dot" w:pos="9016"/>
            </w:tabs>
            <w:rPr>
              <w:rFonts w:eastAsiaTheme="minorEastAsia"/>
              <w:noProof/>
              <w:sz w:val="22"/>
              <w:szCs w:val="22"/>
              <w:lang w:eastAsia="en-GB"/>
            </w:rPr>
          </w:pPr>
          <w:hyperlink w:anchor="_Toc115262446" w:history="1">
            <w:r w:rsidR="00EB33FC" w:rsidRPr="00882FCB">
              <w:rPr>
                <w:rStyle w:val="Hyperlink"/>
                <w:noProof/>
              </w:rPr>
              <w:t>Designing Randomised Control Trials</w:t>
            </w:r>
            <w:r w:rsidR="00EB33FC">
              <w:rPr>
                <w:noProof/>
                <w:webHidden/>
              </w:rPr>
              <w:tab/>
            </w:r>
            <w:r w:rsidR="00EB33FC">
              <w:rPr>
                <w:noProof/>
                <w:webHidden/>
              </w:rPr>
              <w:fldChar w:fldCharType="begin"/>
            </w:r>
            <w:r w:rsidR="00EB33FC">
              <w:rPr>
                <w:noProof/>
                <w:webHidden/>
              </w:rPr>
              <w:instrText xml:space="preserve"> PAGEREF _Toc115262446 \h </w:instrText>
            </w:r>
            <w:r w:rsidR="00EB33FC">
              <w:rPr>
                <w:noProof/>
                <w:webHidden/>
              </w:rPr>
            </w:r>
            <w:r w:rsidR="00EB33FC">
              <w:rPr>
                <w:noProof/>
                <w:webHidden/>
              </w:rPr>
              <w:fldChar w:fldCharType="separate"/>
            </w:r>
            <w:r w:rsidR="00EB33FC">
              <w:rPr>
                <w:noProof/>
                <w:webHidden/>
              </w:rPr>
              <w:t>62</w:t>
            </w:r>
            <w:r w:rsidR="00EB33FC">
              <w:rPr>
                <w:noProof/>
                <w:webHidden/>
              </w:rPr>
              <w:fldChar w:fldCharType="end"/>
            </w:r>
          </w:hyperlink>
        </w:p>
        <w:p w14:paraId="118393F2" w14:textId="0C12F991" w:rsidR="00EB33FC" w:rsidRDefault="00924F51">
          <w:pPr>
            <w:pStyle w:val="TOC2"/>
            <w:tabs>
              <w:tab w:val="right" w:leader="dot" w:pos="9016"/>
            </w:tabs>
            <w:rPr>
              <w:rFonts w:eastAsiaTheme="minorEastAsia"/>
              <w:noProof/>
              <w:sz w:val="22"/>
              <w:szCs w:val="22"/>
              <w:lang w:eastAsia="en-GB"/>
            </w:rPr>
          </w:pPr>
          <w:hyperlink w:anchor="_Toc115262447" w:history="1">
            <w:r w:rsidR="00EB33FC" w:rsidRPr="00882FCB">
              <w:rPr>
                <w:rStyle w:val="Hyperlink"/>
                <w:noProof/>
              </w:rPr>
              <w:t>Objectivity and Bias in Experimental Design</w:t>
            </w:r>
            <w:r w:rsidR="00EB33FC">
              <w:rPr>
                <w:noProof/>
                <w:webHidden/>
              </w:rPr>
              <w:tab/>
            </w:r>
            <w:r w:rsidR="00EB33FC">
              <w:rPr>
                <w:noProof/>
                <w:webHidden/>
              </w:rPr>
              <w:fldChar w:fldCharType="begin"/>
            </w:r>
            <w:r w:rsidR="00EB33FC">
              <w:rPr>
                <w:noProof/>
                <w:webHidden/>
              </w:rPr>
              <w:instrText xml:space="preserve"> PAGEREF _Toc115262447 \h </w:instrText>
            </w:r>
            <w:r w:rsidR="00EB33FC">
              <w:rPr>
                <w:noProof/>
                <w:webHidden/>
              </w:rPr>
            </w:r>
            <w:r w:rsidR="00EB33FC">
              <w:rPr>
                <w:noProof/>
                <w:webHidden/>
              </w:rPr>
              <w:fldChar w:fldCharType="separate"/>
            </w:r>
            <w:r w:rsidR="00EB33FC">
              <w:rPr>
                <w:noProof/>
                <w:webHidden/>
              </w:rPr>
              <w:t>62</w:t>
            </w:r>
            <w:r w:rsidR="00EB33FC">
              <w:rPr>
                <w:noProof/>
                <w:webHidden/>
              </w:rPr>
              <w:fldChar w:fldCharType="end"/>
            </w:r>
          </w:hyperlink>
        </w:p>
        <w:p w14:paraId="7FCF6D12" w14:textId="10E1C40D" w:rsidR="00EB33FC" w:rsidRDefault="00924F51">
          <w:pPr>
            <w:pStyle w:val="TOC2"/>
            <w:tabs>
              <w:tab w:val="right" w:leader="dot" w:pos="9016"/>
            </w:tabs>
            <w:rPr>
              <w:rFonts w:eastAsiaTheme="minorEastAsia"/>
              <w:noProof/>
              <w:sz w:val="22"/>
              <w:szCs w:val="22"/>
              <w:lang w:eastAsia="en-GB"/>
            </w:rPr>
          </w:pPr>
          <w:hyperlink w:anchor="_Toc115262448" w:history="1">
            <w:r w:rsidR="00EB33FC" w:rsidRPr="00882FCB">
              <w:rPr>
                <w:rStyle w:val="Hyperlink"/>
                <w:noProof/>
              </w:rPr>
              <w:t>Data Collection and Sampling Approaches</w:t>
            </w:r>
            <w:r w:rsidR="00EB33FC">
              <w:rPr>
                <w:noProof/>
                <w:webHidden/>
              </w:rPr>
              <w:tab/>
            </w:r>
            <w:r w:rsidR="00EB33FC">
              <w:rPr>
                <w:noProof/>
                <w:webHidden/>
              </w:rPr>
              <w:fldChar w:fldCharType="begin"/>
            </w:r>
            <w:r w:rsidR="00EB33FC">
              <w:rPr>
                <w:noProof/>
                <w:webHidden/>
              </w:rPr>
              <w:instrText xml:space="preserve"> PAGEREF _Toc115262448 \h </w:instrText>
            </w:r>
            <w:r w:rsidR="00EB33FC">
              <w:rPr>
                <w:noProof/>
                <w:webHidden/>
              </w:rPr>
            </w:r>
            <w:r w:rsidR="00EB33FC">
              <w:rPr>
                <w:noProof/>
                <w:webHidden/>
              </w:rPr>
              <w:fldChar w:fldCharType="separate"/>
            </w:r>
            <w:r w:rsidR="00EB33FC">
              <w:rPr>
                <w:noProof/>
                <w:webHidden/>
              </w:rPr>
              <w:t>62</w:t>
            </w:r>
            <w:r w:rsidR="00EB33FC">
              <w:rPr>
                <w:noProof/>
                <w:webHidden/>
              </w:rPr>
              <w:fldChar w:fldCharType="end"/>
            </w:r>
          </w:hyperlink>
        </w:p>
        <w:p w14:paraId="53985AA7" w14:textId="40C51FB8" w:rsidR="00EB33FC" w:rsidRDefault="00924F51">
          <w:pPr>
            <w:pStyle w:val="TOC2"/>
            <w:tabs>
              <w:tab w:val="right" w:leader="dot" w:pos="9016"/>
            </w:tabs>
            <w:rPr>
              <w:rFonts w:eastAsiaTheme="minorEastAsia"/>
              <w:noProof/>
              <w:sz w:val="22"/>
              <w:szCs w:val="22"/>
              <w:lang w:eastAsia="en-GB"/>
            </w:rPr>
          </w:pPr>
          <w:hyperlink w:anchor="_Toc115262449" w:history="1">
            <w:r w:rsidR="00EB33FC" w:rsidRPr="00882FCB">
              <w:rPr>
                <w:rStyle w:val="Hyperlink"/>
                <w:noProof/>
              </w:rPr>
              <w:t>Scientific Communication</w:t>
            </w:r>
            <w:r w:rsidR="00EB33FC">
              <w:rPr>
                <w:noProof/>
                <w:webHidden/>
              </w:rPr>
              <w:tab/>
            </w:r>
            <w:r w:rsidR="00EB33FC">
              <w:rPr>
                <w:noProof/>
                <w:webHidden/>
              </w:rPr>
              <w:fldChar w:fldCharType="begin"/>
            </w:r>
            <w:r w:rsidR="00EB33FC">
              <w:rPr>
                <w:noProof/>
                <w:webHidden/>
              </w:rPr>
              <w:instrText xml:space="preserve"> PAGEREF _Toc115262449 \h </w:instrText>
            </w:r>
            <w:r w:rsidR="00EB33FC">
              <w:rPr>
                <w:noProof/>
                <w:webHidden/>
              </w:rPr>
            </w:r>
            <w:r w:rsidR="00EB33FC">
              <w:rPr>
                <w:noProof/>
                <w:webHidden/>
              </w:rPr>
              <w:fldChar w:fldCharType="separate"/>
            </w:r>
            <w:r w:rsidR="00EB33FC">
              <w:rPr>
                <w:noProof/>
                <w:webHidden/>
              </w:rPr>
              <w:t>62</w:t>
            </w:r>
            <w:r w:rsidR="00EB33FC">
              <w:rPr>
                <w:noProof/>
                <w:webHidden/>
              </w:rPr>
              <w:fldChar w:fldCharType="end"/>
            </w:r>
          </w:hyperlink>
        </w:p>
        <w:p w14:paraId="16DA901D" w14:textId="65BAC064" w:rsidR="00EB33FC" w:rsidRDefault="00924F51">
          <w:pPr>
            <w:pStyle w:val="TOC2"/>
            <w:tabs>
              <w:tab w:val="right" w:leader="dot" w:pos="9016"/>
            </w:tabs>
            <w:rPr>
              <w:rFonts w:eastAsiaTheme="minorEastAsia"/>
              <w:noProof/>
              <w:sz w:val="22"/>
              <w:szCs w:val="22"/>
              <w:lang w:eastAsia="en-GB"/>
            </w:rPr>
          </w:pPr>
          <w:hyperlink w:anchor="_Toc115262450" w:history="1">
            <w:r w:rsidR="00EB33FC" w:rsidRPr="00882FCB">
              <w:rPr>
                <w:rStyle w:val="Hyperlink"/>
                <w:noProof/>
              </w:rPr>
              <w:t>Communicating in Lay Terms</w:t>
            </w:r>
            <w:r w:rsidR="00EB33FC">
              <w:rPr>
                <w:noProof/>
                <w:webHidden/>
              </w:rPr>
              <w:tab/>
            </w:r>
            <w:r w:rsidR="00EB33FC">
              <w:rPr>
                <w:noProof/>
                <w:webHidden/>
              </w:rPr>
              <w:fldChar w:fldCharType="begin"/>
            </w:r>
            <w:r w:rsidR="00EB33FC">
              <w:rPr>
                <w:noProof/>
                <w:webHidden/>
              </w:rPr>
              <w:instrText xml:space="preserve"> PAGEREF _Toc115262450 \h </w:instrText>
            </w:r>
            <w:r w:rsidR="00EB33FC">
              <w:rPr>
                <w:noProof/>
                <w:webHidden/>
              </w:rPr>
            </w:r>
            <w:r w:rsidR="00EB33FC">
              <w:rPr>
                <w:noProof/>
                <w:webHidden/>
              </w:rPr>
              <w:fldChar w:fldCharType="separate"/>
            </w:r>
            <w:r w:rsidR="00EB33FC">
              <w:rPr>
                <w:noProof/>
                <w:webHidden/>
              </w:rPr>
              <w:t>63</w:t>
            </w:r>
            <w:r w:rsidR="00EB33FC">
              <w:rPr>
                <w:noProof/>
                <w:webHidden/>
              </w:rPr>
              <w:fldChar w:fldCharType="end"/>
            </w:r>
          </w:hyperlink>
        </w:p>
        <w:p w14:paraId="59D75B09" w14:textId="46622915" w:rsidR="00EB33FC" w:rsidRDefault="00924F51">
          <w:pPr>
            <w:pStyle w:val="TOC2"/>
            <w:tabs>
              <w:tab w:val="right" w:leader="dot" w:pos="9016"/>
            </w:tabs>
            <w:rPr>
              <w:rFonts w:eastAsiaTheme="minorEastAsia"/>
              <w:noProof/>
              <w:sz w:val="22"/>
              <w:szCs w:val="22"/>
              <w:lang w:eastAsia="en-GB"/>
            </w:rPr>
          </w:pPr>
          <w:hyperlink w:anchor="_Toc115262451" w:history="1">
            <w:r w:rsidR="00EB33FC" w:rsidRPr="00882FCB">
              <w:rPr>
                <w:rStyle w:val="Hyperlink"/>
                <w:noProof/>
              </w:rPr>
              <w:t>The Funding Landscape in the Sciences</w:t>
            </w:r>
            <w:r w:rsidR="00EB33FC">
              <w:rPr>
                <w:noProof/>
                <w:webHidden/>
              </w:rPr>
              <w:tab/>
            </w:r>
            <w:r w:rsidR="00EB33FC">
              <w:rPr>
                <w:noProof/>
                <w:webHidden/>
              </w:rPr>
              <w:fldChar w:fldCharType="begin"/>
            </w:r>
            <w:r w:rsidR="00EB33FC">
              <w:rPr>
                <w:noProof/>
                <w:webHidden/>
              </w:rPr>
              <w:instrText xml:space="preserve"> PAGEREF _Toc115262451 \h </w:instrText>
            </w:r>
            <w:r w:rsidR="00EB33FC">
              <w:rPr>
                <w:noProof/>
                <w:webHidden/>
              </w:rPr>
            </w:r>
            <w:r w:rsidR="00EB33FC">
              <w:rPr>
                <w:noProof/>
                <w:webHidden/>
              </w:rPr>
              <w:fldChar w:fldCharType="separate"/>
            </w:r>
            <w:r w:rsidR="00EB33FC">
              <w:rPr>
                <w:noProof/>
                <w:webHidden/>
              </w:rPr>
              <w:t>63</w:t>
            </w:r>
            <w:r w:rsidR="00EB33FC">
              <w:rPr>
                <w:noProof/>
                <w:webHidden/>
              </w:rPr>
              <w:fldChar w:fldCharType="end"/>
            </w:r>
          </w:hyperlink>
        </w:p>
        <w:p w14:paraId="35CC5272" w14:textId="25D908B9" w:rsidR="00EB33FC" w:rsidRDefault="00924F51">
          <w:pPr>
            <w:pStyle w:val="TOC2"/>
            <w:tabs>
              <w:tab w:val="right" w:leader="dot" w:pos="9016"/>
            </w:tabs>
            <w:rPr>
              <w:rFonts w:eastAsiaTheme="minorEastAsia"/>
              <w:noProof/>
              <w:sz w:val="22"/>
              <w:szCs w:val="22"/>
              <w:lang w:eastAsia="en-GB"/>
            </w:rPr>
          </w:pPr>
          <w:hyperlink w:anchor="_Toc115262452" w:history="1">
            <w:r w:rsidR="00EB33FC" w:rsidRPr="00882FCB">
              <w:rPr>
                <w:rStyle w:val="Hyperlink"/>
                <w:noProof/>
              </w:rPr>
              <w:t>What is Theory For?</w:t>
            </w:r>
            <w:r w:rsidR="00EB33FC">
              <w:rPr>
                <w:noProof/>
                <w:webHidden/>
              </w:rPr>
              <w:tab/>
            </w:r>
            <w:r w:rsidR="00EB33FC">
              <w:rPr>
                <w:noProof/>
                <w:webHidden/>
              </w:rPr>
              <w:fldChar w:fldCharType="begin"/>
            </w:r>
            <w:r w:rsidR="00EB33FC">
              <w:rPr>
                <w:noProof/>
                <w:webHidden/>
              </w:rPr>
              <w:instrText xml:space="preserve"> PAGEREF _Toc115262452 \h </w:instrText>
            </w:r>
            <w:r w:rsidR="00EB33FC">
              <w:rPr>
                <w:noProof/>
                <w:webHidden/>
              </w:rPr>
            </w:r>
            <w:r w:rsidR="00EB33FC">
              <w:rPr>
                <w:noProof/>
                <w:webHidden/>
              </w:rPr>
              <w:fldChar w:fldCharType="separate"/>
            </w:r>
            <w:r w:rsidR="00EB33FC">
              <w:rPr>
                <w:noProof/>
                <w:webHidden/>
              </w:rPr>
              <w:t>63</w:t>
            </w:r>
            <w:r w:rsidR="00EB33FC">
              <w:rPr>
                <w:noProof/>
                <w:webHidden/>
              </w:rPr>
              <w:fldChar w:fldCharType="end"/>
            </w:r>
          </w:hyperlink>
        </w:p>
        <w:p w14:paraId="7A83A1A6" w14:textId="6284046F" w:rsidR="00EB33FC" w:rsidRDefault="00924F51">
          <w:pPr>
            <w:pStyle w:val="TOC2"/>
            <w:tabs>
              <w:tab w:val="right" w:leader="dot" w:pos="9016"/>
            </w:tabs>
            <w:rPr>
              <w:rFonts w:eastAsiaTheme="minorEastAsia"/>
              <w:noProof/>
              <w:sz w:val="22"/>
              <w:szCs w:val="22"/>
              <w:lang w:eastAsia="en-GB"/>
            </w:rPr>
          </w:pPr>
          <w:hyperlink w:anchor="_Toc115262453" w:history="1">
            <w:r w:rsidR="00EB33FC" w:rsidRPr="00882FCB">
              <w:rPr>
                <w:rStyle w:val="Hyperlink"/>
                <w:noProof/>
              </w:rPr>
              <w:t>What Do We Mean by ‘Text’?</w:t>
            </w:r>
            <w:r w:rsidR="00EB33FC">
              <w:rPr>
                <w:noProof/>
                <w:webHidden/>
              </w:rPr>
              <w:tab/>
            </w:r>
            <w:r w:rsidR="00EB33FC">
              <w:rPr>
                <w:noProof/>
                <w:webHidden/>
              </w:rPr>
              <w:fldChar w:fldCharType="begin"/>
            </w:r>
            <w:r w:rsidR="00EB33FC">
              <w:rPr>
                <w:noProof/>
                <w:webHidden/>
              </w:rPr>
              <w:instrText xml:space="preserve"> PAGEREF _Toc115262453 \h </w:instrText>
            </w:r>
            <w:r w:rsidR="00EB33FC">
              <w:rPr>
                <w:noProof/>
                <w:webHidden/>
              </w:rPr>
            </w:r>
            <w:r w:rsidR="00EB33FC">
              <w:rPr>
                <w:noProof/>
                <w:webHidden/>
              </w:rPr>
              <w:fldChar w:fldCharType="separate"/>
            </w:r>
            <w:r w:rsidR="00EB33FC">
              <w:rPr>
                <w:noProof/>
                <w:webHidden/>
              </w:rPr>
              <w:t>63</w:t>
            </w:r>
            <w:r w:rsidR="00EB33FC">
              <w:rPr>
                <w:noProof/>
                <w:webHidden/>
              </w:rPr>
              <w:fldChar w:fldCharType="end"/>
            </w:r>
          </w:hyperlink>
        </w:p>
        <w:p w14:paraId="26DD4D06" w14:textId="61FE3AC5" w:rsidR="00EB33FC" w:rsidRDefault="00924F51">
          <w:pPr>
            <w:pStyle w:val="TOC2"/>
            <w:tabs>
              <w:tab w:val="right" w:leader="dot" w:pos="9016"/>
            </w:tabs>
            <w:rPr>
              <w:rFonts w:eastAsiaTheme="minorEastAsia"/>
              <w:noProof/>
              <w:sz w:val="22"/>
              <w:szCs w:val="22"/>
              <w:lang w:eastAsia="en-GB"/>
            </w:rPr>
          </w:pPr>
          <w:hyperlink w:anchor="_Toc115262454" w:history="1">
            <w:r w:rsidR="00EB33FC" w:rsidRPr="00882FCB">
              <w:rPr>
                <w:rStyle w:val="Hyperlink"/>
                <w:noProof/>
              </w:rPr>
              <w:t>Context Across Disciplines</w:t>
            </w:r>
            <w:r w:rsidR="00EB33FC">
              <w:rPr>
                <w:noProof/>
                <w:webHidden/>
              </w:rPr>
              <w:tab/>
            </w:r>
            <w:r w:rsidR="00EB33FC">
              <w:rPr>
                <w:noProof/>
                <w:webHidden/>
              </w:rPr>
              <w:fldChar w:fldCharType="begin"/>
            </w:r>
            <w:r w:rsidR="00EB33FC">
              <w:rPr>
                <w:noProof/>
                <w:webHidden/>
              </w:rPr>
              <w:instrText xml:space="preserve"> PAGEREF _Toc115262454 \h </w:instrText>
            </w:r>
            <w:r w:rsidR="00EB33FC">
              <w:rPr>
                <w:noProof/>
                <w:webHidden/>
              </w:rPr>
            </w:r>
            <w:r w:rsidR="00EB33FC">
              <w:rPr>
                <w:noProof/>
                <w:webHidden/>
              </w:rPr>
              <w:fldChar w:fldCharType="separate"/>
            </w:r>
            <w:r w:rsidR="00EB33FC">
              <w:rPr>
                <w:noProof/>
                <w:webHidden/>
              </w:rPr>
              <w:t>64</w:t>
            </w:r>
            <w:r w:rsidR="00EB33FC">
              <w:rPr>
                <w:noProof/>
                <w:webHidden/>
              </w:rPr>
              <w:fldChar w:fldCharType="end"/>
            </w:r>
          </w:hyperlink>
        </w:p>
        <w:p w14:paraId="12E0B26E" w14:textId="6B9C285F" w:rsidR="00EB33FC" w:rsidRDefault="00924F51">
          <w:pPr>
            <w:pStyle w:val="TOC2"/>
            <w:tabs>
              <w:tab w:val="right" w:leader="dot" w:pos="9016"/>
            </w:tabs>
            <w:rPr>
              <w:rFonts w:eastAsiaTheme="minorEastAsia"/>
              <w:noProof/>
              <w:sz w:val="22"/>
              <w:szCs w:val="22"/>
              <w:lang w:eastAsia="en-GB"/>
            </w:rPr>
          </w:pPr>
          <w:hyperlink w:anchor="_Toc115262455" w:history="1">
            <w:r w:rsidR="00EB33FC" w:rsidRPr="00882FCB">
              <w:rPr>
                <w:rStyle w:val="Hyperlink"/>
                <w:noProof/>
              </w:rPr>
              <w:t>Where Can We Find Evidence? 1: Archives</w:t>
            </w:r>
            <w:r w:rsidR="00EB33FC">
              <w:rPr>
                <w:noProof/>
                <w:webHidden/>
              </w:rPr>
              <w:tab/>
            </w:r>
            <w:r w:rsidR="00EB33FC">
              <w:rPr>
                <w:noProof/>
                <w:webHidden/>
              </w:rPr>
              <w:fldChar w:fldCharType="begin"/>
            </w:r>
            <w:r w:rsidR="00EB33FC">
              <w:rPr>
                <w:noProof/>
                <w:webHidden/>
              </w:rPr>
              <w:instrText xml:space="preserve"> PAGEREF _Toc115262455 \h </w:instrText>
            </w:r>
            <w:r w:rsidR="00EB33FC">
              <w:rPr>
                <w:noProof/>
                <w:webHidden/>
              </w:rPr>
            </w:r>
            <w:r w:rsidR="00EB33FC">
              <w:rPr>
                <w:noProof/>
                <w:webHidden/>
              </w:rPr>
              <w:fldChar w:fldCharType="separate"/>
            </w:r>
            <w:r w:rsidR="00EB33FC">
              <w:rPr>
                <w:noProof/>
                <w:webHidden/>
              </w:rPr>
              <w:t>64</w:t>
            </w:r>
            <w:r w:rsidR="00EB33FC">
              <w:rPr>
                <w:noProof/>
                <w:webHidden/>
              </w:rPr>
              <w:fldChar w:fldCharType="end"/>
            </w:r>
          </w:hyperlink>
        </w:p>
        <w:p w14:paraId="5129D1DE" w14:textId="04588555" w:rsidR="00EB33FC" w:rsidRDefault="00924F51">
          <w:pPr>
            <w:pStyle w:val="TOC2"/>
            <w:tabs>
              <w:tab w:val="right" w:leader="dot" w:pos="9016"/>
            </w:tabs>
            <w:rPr>
              <w:rFonts w:eastAsiaTheme="minorEastAsia"/>
              <w:noProof/>
              <w:sz w:val="22"/>
              <w:szCs w:val="22"/>
              <w:lang w:eastAsia="en-GB"/>
            </w:rPr>
          </w:pPr>
          <w:hyperlink w:anchor="_Toc115262456" w:history="1">
            <w:r w:rsidR="00EB33FC" w:rsidRPr="00882FCB">
              <w:rPr>
                <w:rStyle w:val="Hyperlink"/>
                <w:noProof/>
              </w:rPr>
              <w:t>Where Can We Find Evidence? 2: Interviews</w:t>
            </w:r>
            <w:r w:rsidR="00EB33FC">
              <w:rPr>
                <w:noProof/>
                <w:webHidden/>
              </w:rPr>
              <w:tab/>
            </w:r>
            <w:r w:rsidR="00EB33FC">
              <w:rPr>
                <w:noProof/>
                <w:webHidden/>
              </w:rPr>
              <w:fldChar w:fldCharType="begin"/>
            </w:r>
            <w:r w:rsidR="00EB33FC">
              <w:rPr>
                <w:noProof/>
                <w:webHidden/>
              </w:rPr>
              <w:instrText xml:space="preserve"> PAGEREF _Toc115262456 \h </w:instrText>
            </w:r>
            <w:r w:rsidR="00EB33FC">
              <w:rPr>
                <w:noProof/>
                <w:webHidden/>
              </w:rPr>
            </w:r>
            <w:r w:rsidR="00EB33FC">
              <w:rPr>
                <w:noProof/>
                <w:webHidden/>
              </w:rPr>
              <w:fldChar w:fldCharType="separate"/>
            </w:r>
            <w:r w:rsidR="00EB33FC">
              <w:rPr>
                <w:noProof/>
                <w:webHidden/>
              </w:rPr>
              <w:t>64</w:t>
            </w:r>
            <w:r w:rsidR="00EB33FC">
              <w:rPr>
                <w:noProof/>
                <w:webHidden/>
              </w:rPr>
              <w:fldChar w:fldCharType="end"/>
            </w:r>
          </w:hyperlink>
        </w:p>
        <w:p w14:paraId="4C651C6C" w14:textId="5A850CC7" w:rsidR="00EB33FC" w:rsidRDefault="00924F51">
          <w:pPr>
            <w:pStyle w:val="TOC2"/>
            <w:tabs>
              <w:tab w:val="right" w:leader="dot" w:pos="9016"/>
            </w:tabs>
            <w:rPr>
              <w:rFonts w:eastAsiaTheme="minorEastAsia"/>
              <w:noProof/>
              <w:sz w:val="22"/>
              <w:szCs w:val="22"/>
              <w:lang w:eastAsia="en-GB"/>
            </w:rPr>
          </w:pPr>
          <w:hyperlink w:anchor="_Toc115262457" w:history="1">
            <w:r w:rsidR="00EB33FC" w:rsidRPr="00882FCB">
              <w:rPr>
                <w:rStyle w:val="Hyperlink"/>
                <w:noProof/>
              </w:rPr>
              <w:t>What is Practice Research?</w:t>
            </w:r>
            <w:r w:rsidR="00EB33FC">
              <w:rPr>
                <w:noProof/>
                <w:webHidden/>
              </w:rPr>
              <w:tab/>
            </w:r>
            <w:r w:rsidR="00EB33FC">
              <w:rPr>
                <w:noProof/>
                <w:webHidden/>
              </w:rPr>
              <w:fldChar w:fldCharType="begin"/>
            </w:r>
            <w:r w:rsidR="00EB33FC">
              <w:rPr>
                <w:noProof/>
                <w:webHidden/>
              </w:rPr>
              <w:instrText xml:space="preserve"> PAGEREF _Toc115262457 \h </w:instrText>
            </w:r>
            <w:r w:rsidR="00EB33FC">
              <w:rPr>
                <w:noProof/>
                <w:webHidden/>
              </w:rPr>
            </w:r>
            <w:r w:rsidR="00EB33FC">
              <w:rPr>
                <w:noProof/>
                <w:webHidden/>
              </w:rPr>
              <w:fldChar w:fldCharType="separate"/>
            </w:r>
            <w:r w:rsidR="00EB33FC">
              <w:rPr>
                <w:noProof/>
                <w:webHidden/>
              </w:rPr>
              <w:t>65</w:t>
            </w:r>
            <w:r w:rsidR="00EB33FC">
              <w:rPr>
                <w:noProof/>
                <w:webHidden/>
              </w:rPr>
              <w:fldChar w:fldCharType="end"/>
            </w:r>
          </w:hyperlink>
        </w:p>
        <w:p w14:paraId="5E002EDA" w14:textId="005E582A" w:rsidR="00EB33FC" w:rsidRDefault="00924F51">
          <w:pPr>
            <w:pStyle w:val="TOC2"/>
            <w:tabs>
              <w:tab w:val="right" w:leader="dot" w:pos="9016"/>
            </w:tabs>
            <w:rPr>
              <w:rFonts w:eastAsiaTheme="minorEastAsia"/>
              <w:noProof/>
              <w:sz w:val="22"/>
              <w:szCs w:val="22"/>
              <w:lang w:eastAsia="en-GB"/>
            </w:rPr>
          </w:pPr>
          <w:hyperlink w:anchor="_Toc115262458" w:history="1">
            <w:r w:rsidR="00EB33FC" w:rsidRPr="00882FCB">
              <w:rPr>
                <w:rStyle w:val="Hyperlink"/>
                <w:noProof/>
              </w:rPr>
              <w:t>Framing Social Research</w:t>
            </w:r>
            <w:r w:rsidR="00EB33FC">
              <w:rPr>
                <w:noProof/>
                <w:webHidden/>
              </w:rPr>
              <w:tab/>
            </w:r>
            <w:r w:rsidR="00EB33FC">
              <w:rPr>
                <w:noProof/>
                <w:webHidden/>
              </w:rPr>
              <w:fldChar w:fldCharType="begin"/>
            </w:r>
            <w:r w:rsidR="00EB33FC">
              <w:rPr>
                <w:noProof/>
                <w:webHidden/>
              </w:rPr>
              <w:instrText xml:space="preserve"> PAGEREF _Toc115262458 \h </w:instrText>
            </w:r>
            <w:r w:rsidR="00EB33FC">
              <w:rPr>
                <w:noProof/>
                <w:webHidden/>
              </w:rPr>
            </w:r>
            <w:r w:rsidR="00EB33FC">
              <w:rPr>
                <w:noProof/>
                <w:webHidden/>
              </w:rPr>
              <w:fldChar w:fldCharType="separate"/>
            </w:r>
            <w:r w:rsidR="00EB33FC">
              <w:rPr>
                <w:noProof/>
                <w:webHidden/>
              </w:rPr>
              <w:t>66</w:t>
            </w:r>
            <w:r w:rsidR="00EB33FC">
              <w:rPr>
                <w:noProof/>
                <w:webHidden/>
              </w:rPr>
              <w:fldChar w:fldCharType="end"/>
            </w:r>
          </w:hyperlink>
        </w:p>
        <w:p w14:paraId="4812564F" w14:textId="5A586F0C" w:rsidR="00EB33FC" w:rsidRDefault="00924F51">
          <w:pPr>
            <w:pStyle w:val="TOC2"/>
            <w:tabs>
              <w:tab w:val="right" w:leader="dot" w:pos="9016"/>
            </w:tabs>
            <w:rPr>
              <w:rFonts w:eastAsiaTheme="minorEastAsia"/>
              <w:noProof/>
              <w:sz w:val="22"/>
              <w:szCs w:val="22"/>
              <w:lang w:eastAsia="en-GB"/>
            </w:rPr>
          </w:pPr>
          <w:hyperlink w:anchor="_Toc115262459" w:history="1">
            <w:r w:rsidR="00EB33FC" w:rsidRPr="00882FCB">
              <w:rPr>
                <w:rStyle w:val="Hyperlink"/>
                <w:noProof/>
              </w:rPr>
              <w:t>The Practice of Social Research</w:t>
            </w:r>
            <w:r w:rsidR="00EB33FC">
              <w:rPr>
                <w:noProof/>
                <w:webHidden/>
              </w:rPr>
              <w:tab/>
            </w:r>
            <w:r w:rsidR="00EB33FC">
              <w:rPr>
                <w:noProof/>
                <w:webHidden/>
              </w:rPr>
              <w:fldChar w:fldCharType="begin"/>
            </w:r>
            <w:r w:rsidR="00EB33FC">
              <w:rPr>
                <w:noProof/>
                <w:webHidden/>
              </w:rPr>
              <w:instrText xml:space="preserve"> PAGEREF _Toc115262459 \h </w:instrText>
            </w:r>
            <w:r w:rsidR="00EB33FC">
              <w:rPr>
                <w:noProof/>
                <w:webHidden/>
              </w:rPr>
            </w:r>
            <w:r w:rsidR="00EB33FC">
              <w:rPr>
                <w:noProof/>
                <w:webHidden/>
              </w:rPr>
              <w:fldChar w:fldCharType="separate"/>
            </w:r>
            <w:r w:rsidR="00EB33FC">
              <w:rPr>
                <w:noProof/>
                <w:webHidden/>
              </w:rPr>
              <w:t>66</w:t>
            </w:r>
            <w:r w:rsidR="00EB33FC">
              <w:rPr>
                <w:noProof/>
                <w:webHidden/>
              </w:rPr>
              <w:fldChar w:fldCharType="end"/>
            </w:r>
          </w:hyperlink>
        </w:p>
        <w:p w14:paraId="0285EADF" w14:textId="08653ADD" w:rsidR="00EB33FC" w:rsidRDefault="00924F51">
          <w:pPr>
            <w:pStyle w:val="TOC2"/>
            <w:tabs>
              <w:tab w:val="right" w:leader="dot" w:pos="9016"/>
            </w:tabs>
            <w:rPr>
              <w:rFonts w:eastAsiaTheme="minorEastAsia"/>
              <w:noProof/>
              <w:sz w:val="22"/>
              <w:szCs w:val="22"/>
              <w:lang w:eastAsia="en-GB"/>
            </w:rPr>
          </w:pPr>
          <w:hyperlink w:anchor="_Toc115262460" w:history="1">
            <w:r w:rsidR="00EB33FC" w:rsidRPr="00882FCB">
              <w:rPr>
                <w:rStyle w:val="Hyperlink"/>
                <w:noProof/>
              </w:rPr>
              <w:t>Empirical Research: Life Story, Ethnography and Autoethnography</w:t>
            </w:r>
            <w:r w:rsidR="00EB33FC">
              <w:rPr>
                <w:noProof/>
                <w:webHidden/>
              </w:rPr>
              <w:tab/>
            </w:r>
            <w:r w:rsidR="00EB33FC">
              <w:rPr>
                <w:noProof/>
                <w:webHidden/>
              </w:rPr>
              <w:fldChar w:fldCharType="begin"/>
            </w:r>
            <w:r w:rsidR="00EB33FC">
              <w:rPr>
                <w:noProof/>
                <w:webHidden/>
              </w:rPr>
              <w:instrText xml:space="preserve"> PAGEREF _Toc115262460 \h </w:instrText>
            </w:r>
            <w:r w:rsidR="00EB33FC">
              <w:rPr>
                <w:noProof/>
                <w:webHidden/>
              </w:rPr>
            </w:r>
            <w:r w:rsidR="00EB33FC">
              <w:rPr>
                <w:noProof/>
                <w:webHidden/>
              </w:rPr>
              <w:fldChar w:fldCharType="separate"/>
            </w:r>
            <w:r w:rsidR="00EB33FC">
              <w:rPr>
                <w:noProof/>
                <w:webHidden/>
              </w:rPr>
              <w:t>67</w:t>
            </w:r>
            <w:r w:rsidR="00EB33FC">
              <w:rPr>
                <w:noProof/>
                <w:webHidden/>
              </w:rPr>
              <w:fldChar w:fldCharType="end"/>
            </w:r>
          </w:hyperlink>
        </w:p>
        <w:p w14:paraId="66901C24" w14:textId="46267594" w:rsidR="00EB33FC" w:rsidRDefault="00924F51">
          <w:pPr>
            <w:pStyle w:val="TOC2"/>
            <w:tabs>
              <w:tab w:val="right" w:leader="dot" w:pos="9016"/>
            </w:tabs>
            <w:rPr>
              <w:rFonts w:eastAsiaTheme="minorEastAsia"/>
              <w:noProof/>
              <w:sz w:val="22"/>
              <w:szCs w:val="22"/>
              <w:lang w:eastAsia="en-GB"/>
            </w:rPr>
          </w:pPr>
          <w:hyperlink w:anchor="_Toc115262461" w:history="1">
            <w:r w:rsidR="00EB33FC" w:rsidRPr="00882FCB">
              <w:rPr>
                <w:rStyle w:val="Hyperlink"/>
                <w:noProof/>
              </w:rPr>
              <w:t>Using Quantitative Methods in Social Science Research</w:t>
            </w:r>
            <w:r w:rsidR="00EB33FC">
              <w:rPr>
                <w:noProof/>
                <w:webHidden/>
              </w:rPr>
              <w:tab/>
            </w:r>
            <w:r w:rsidR="00EB33FC">
              <w:rPr>
                <w:noProof/>
                <w:webHidden/>
              </w:rPr>
              <w:fldChar w:fldCharType="begin"/>
            </w:r>
            <w:r w:rsidR="00EB33FC">
              <w:rPr>
                <w:noProof/>
                <w:webHidden/>
              </w:rPr>
              <w:instrText xml:space="preserve"> PAGEREF _Toc115262461 \h </w:instrText>
            </w:r>
            <w:r w:rsidR="00EB33FC">
              <w:rPr>
                <w:noProof/>
                <w:webHidden/>
              </w:rPr>
            </w:r>
            <w:r w:rsidR="00EB33FC">
              <w:rPr>
                <w:noProof/>
                <w:webHidden/>
              </w:rPr>
              <w:fldChar w:fldCharType="separate"/>
            </w:r>
            <w:r w:rsidR="00EB33FC">
              <w:rPr>
                <w:noProof/>
                <w:webHidden/>
              </w:rPr>
              <w:t>67</w:t>
            </w:r>
            <w:r w:rsidR="00EB33FC">
              <w:rPr>
                <w:noProof/>
                <w:webHidden/>
              </w:rPr>
              <w:fldChar w:fldCharType="end"/>
            </w:r>
          </w:hyperlink>
        </w:p>
        <w:p w14:paraId="41947496" w14:textId="4F173F41" w:rsidR="00EB33FC" w:rsidRDefault="00924F51">
          <w:pPr>
            <w:pStyle w:val="TOC2"/>
            <w:tabs>
              <w:tab w:val="right" w:leader="dot" w:pos="9016"/>
            </w:tabs>
            <w:rPr>
              <w:rFonts w:eastAsiaTheme="minorEastAsia"/>
              <w:noProof/>
              <w:sz w:val="22"/>
              <w:szCs w:val="22"/>
              <w:lang w:eastAsia="en-GB"/>
            </w:rPr>
          </w:pPr>
          <w:hyperlink w:anchor="_Toc115262462" w:history="1">
            <w:r w:rsidR="00EB33FC" w:rsidRPr="00882FCB">
              <w:rPr>
                <w:rStyle w:val="Hyperlink"/>
                <w:noProof/>
              </w:rPr>
              <w:t>Researching Sensitive Issues</w:t>
            </w:r>
            <w:r w:rsidR="00EB33FC">
              <w:rPr>
                <w:noProof/>
                <w:webHidden/>
              </w:rPr>
              <w:tab/>
            </w:r>
            <w:r w:rsidR="00EB33FC">
              <w:rPr>
                <w:noProof/>
                <w:webHidden/>
              </w:rPr>
              <w:fldChar w:fldCharType="begin"/>
            </w:r>
            <w:r w:rsidR="00EB33FC">
              <w:rPr>
                <w:noProof/>
                <w:webHidden/>
              </w:rPr>
              <w:instrText xml:space="preserve"> PAGEREF _Toc115262462 \h </w:instrText>
            </w:r>
            <w:r w:rsidR="00EB33FC">
              <w:rPr>
                <w:noProof/>
                <w:webHidden/>
              </w:rPr>
            </w:r>
            <w:r w:rsidR="00EB33FC">
              <w:rPr>
                <w:noProof/>
                <w:webHidden/>
              </w:rPr>
              <w:fldChar w:fldCharType="separate"/>
            </w:r>
            <w:r w:rsidR="00EB33FC">
              <w:rPr>
                <w:noProof/>
                <w:webHidden/>
              </w:rPr>
              <w:t>67</w:t>
            </w:r>
            <w:r w:rsidR="00EB33FC">
              <w:rPr>
                <w:noProof/>
                <w:webHidden/>
              </w:rPr>
              <w:fldChar w:fldCharType="end"/>
            </w:r>
          </w:hyperlink>
        </w:p>
        <w:p w14:paraId="7749715C" w14:textId="5C3D24C0" w:rsidR="00EB33FC" w:rsidRDefault="00924F51">
          <w:pPr>
            <w:pStyle w:val="TOC2"/>
            <w:tabs>
              <w:tab w:val="right" w:leader="dot" w:pos="9016"/>
            </w:tabs>
            <w:rPr>
              <w:rFonts w:eastAsiaTheme="minorEastAsia"/>
              <w:noProof/>
              <w:sz w:val="22"/>
              <w:szCs w:val="22"/>
              <w:lang w:eastAsia="en-GB"/>
            </w:rPr>
          </w:pPr>
          <w:hyperlink w:anchor="_Toc115262463" w:history="1">
            <w:r w:rsidR="00EB33FC" w:rsidRPr="00882FCB">
              <w:rPr>
                <w:rStyle w:val="Hyperlink"/>
                <w:bCs/>
                <w:noProof/>
              </w:rPr>
              <w:t>Escaping Methodology</w:t>
            </w:r>
            <w:r w:rsidR="00EB33FC">
              <w:rPr>
                <w:noProof/>
                <w:webHidden/>
              </w:rPr>
              <w:tab/>
            </w:r>
            <w:r w:rsidR="00EB33FC">
              <w:rPr>
                <w:noProof/>
                <w:webHidden/>
              </w:rPr>
              <w:fldChar w:fldCharType="begin"/>
            </w:r>
            <w:r w:rsidR="00EB33FC">
              <w:rPr>
                <w:noProof/>
                <w:webHidden/>
              </w:rPr>
              <w:instrText xml:space="preserve"> PAGEREF _Toc115262463 \h </w:instrText>
            </w:r>
            <w:r w:rsidR="00EB33FC">
              <w:rPr>
                <w:noProof/>
                <w:webHidden/>
              </w:rPr>
            </w:r>
            <w:r w:rsidR="00EB33FC">
              <w:rPr>
                <w:noProof/>
                <w:webHidden/>
              </w:rPr>
              <w:fldChar w:fldCharType="separate"/>
            </w:r>
            <w:r w:rsidR="00EB33FC">
              <w:rPr>
                <w:noProof/>
                <w:webHidden/>
              </w:rPr>
              <w:t>68</w:t>
            </w:r>
            <w:r w:rsidR="00EB33FC">
              <w:rPr>
                <w:noProof/>
                <w:webHidden/>
              </w:rPr>
              <w:fldChar w:fldCharType="end"/>
            </w:r>
          </w:hyperlink>
        </w:p>
        <w:p w14:paraId="578ED294" w14:textId="2B2ECEA1" w:rsidR="00EB33FC" w:rsidRDefault="00924F51">
          <w:pPr>
            <w:pStyle w:val="TOC1"/>
            <w:tabs>
              <w:tab w:val="right" w:leader="dot" w:pos="9016"/>
            </w:tabs>
            <w:rPr>
              <w:rFonts w:eastAsiaTheme="minorEastAsia"/>
              <w:noProof/>
              <w:sz w:val="22"/>
              <w:szCs w:val="22"/>
              <w:lang w:eastAsia="en-GB"/>
            </w:rPr>
          </w:pPr>
          <w:hyperlink w:anchor="_Toc115262464" w:history="1">
            <w:r w:rsidR="00EB33FC" w:rsidRPr="00882FCB">
              <w:rPr>
                <w:rStyle w:val="Hyperlink"/>
                <w:noProof/>
              </w:rPr>
              <w:t>Appendix 3: additional information spaces</w:t>
            </w:r>
            <w:r w:rsidR="00EB33FC">
              <w:rPr>
                <w:noProof/>
                <w:webHidden/>
              </w:rPr>
              <w:tab/>
            </w:r>
            <w:r w:rsidR="00EB33FC">
              <w:rPr>
                <w:noProof/>
                <w:webHidden/>
              </w:rPr>
              <w:fldChar w:fldCharType="begin"/>
            </w:r>
            <w:r w:rsidR="00EB33FC">
              <w:rPr>
                <w:noProof/>
                <w:webHidden/>
              </w:rPr>
              <w:instrText xml:space="preserve"> PAGEREF _Toc115262464 \h </w:instrText>
            </w:r>
            <w:r w:rsidR="00EB33FC">
              <w:rPr>
                <w:noProof/>
                <w:webHidden/>
              </w:rPr>
            </w:r>
            <w:r w:rsidR="00EB33FC">
              <w:rPr>
                <w:noProof/>
                <w:webHidden/>
              </w:rPr>
              <w:fldChar w:fldCharType="separate"/>
            </w:r>
            <w:r w:rsidR="00EB33FC">
              <w:rPr>
                <w:noProof/>
                <w:webHidden/>
              </w:rPr>
              <w:t>69</w:t>
            </w:r>
            <w:r w:rsidR="00EB33FC">
              <w:rPr>
                <w:noProof/>
                <w:webHidden/>
              </w:rPr>
              <w:fldChar w:fldCharType="end"/>
            </w:r>
          </w:hyperlink>
        </w:p>
        <w:p w14:paraId="1D3150DC" w14:textId="40F43AFF" w:rsidR="00EB33FC" w:rsidRDefault="00924F51">
          <w:pPr>
            <w:pStyle w:val="TOC2"/>
            <w:tabs>
              <w:tab w:val="right" w:leader="dot" w:pos="9016"/>
            </w:tabs>
            <w:rPr>
              <w:rFonts w:eastAsiaTheme="minorEastAsia"/>
              <w:noProof/>
              <w:sz w:val="22"/>
              <w:szCs w:val="22"/>
              <w:lang w:eastAsia="en-GB"/>
            </w:rPr>
          </w:pPr>
          <w:hyperlink w:anchor="_Toc115262465" w:history="1">
            <w:r w:rsidR="00EB33FC" w:rsidRPr="00882FCB">
              <w:rPr>
                <w:rStyle w:val="Hyperlink"/>
                <w:noProof/>
              </w:rPr>
              <w:t>Graduate School Blackboard Area</w:t>
            </w:r>
            <w:r w:rsidR="00EB33FC">
              <w:rPr>
                <w:noProof/>
                <w:webHidden/>
              </w:rPr>
              <w:tab/>
            </w:r>
            <w:r w:rsidR="00EB33FC">
              <w:rPr>
                <w:noProof/>
                <w:webHidden/>
              </w:rPr>
              <w:fldChar w:fldCharType="begin"/>
            </w:r>
            <w:r w:rsidR="00EB33FC">
              <w:rPr>
                <w:noProof/>
                <w:webHidden/>
              </w:rPr>
              <w:instrText xml:space="preserve"> PAGEREF _Toc115262465 \h </w:instrText>
            </w:r>
            <w:r w:rsidR="00EB33FC">
              <w:rPr>
                <w:noProof/>
                <w:webHidden/>
              </w:rPr>
            </w:r>
            <w:r w:rsidR="00EB33FC">
              <w:rPr>
                <w:noProof/>
                <w:webHidden/>
              </w:rPr>
              <w:fldChar w:fldCharType="separate"/>
            </w:r>
            <w:r w:rsidR="00EB33FC">
              <w:rPr>
                <w:noProof/>
                <w:webHidden/>
              </w:rPr>
              <w:t>69</w:t>
            </w:r>
            <w:r w:rsidR="00EB33FC">
              <w:rPr>
                <w:noProof/>
                <w:webHidden/>
              </w:rPr>
              <w:fldChar w:fldCharType="end"/>
            </w:r>
          </w:hyperlink>
        </w:p>
        <w:p w14:paraId="07F7BA47" w14:textId="2B657E89" w:rsidR="00EB33FC" w:rsidRDefault="00924F51">
          <w:pPr>
            <w:pStyle w:val="TOC2"/>
            <w:tabs>
              <w:tab w:val="right" w:leader="dot" w:pos="9016"/>
            </w:tabs>
            <w:rPr>
              <w:rFonts w:eastAsiaTheme="minorEastAsia"/>
              <w:noProof/>
              <w:sz w:val="22"/>
              <w:szCs w:val="22"/>
              <w:lang w:eastAsia="en-GB"/>
            </w:rPr>
          </w:pPr>
          <w:hyperlink w:anchor="_Toc115262466" w:history="1">
            <w:r w:rsidR="00EB33FC" w:rsidRPr="00882FCB">
              <w:rPr>
                <w:rStyle w:val="Hyperlink"/>
                <w:noProof/>
              </w:rPr>
              <w:t>Development Programme Blackboard Organisation</w:t>
            </w:r>
            <w:r w:rsidR="00EB33FC">
              <w:rPr>
                <w:noProof/>
                <w:webHidden/>
              </w:rPr>
              <w:tab/>
            </w:r>
            <w:r w:rsidR="00EB33FC">
              <w:rPr>
                <w:noProof/>
                <w:webHidden/>
              </w:rPr>
              <w:fldChar w:fldCharType="begin"/>
            </w:r>
            <w:r w:rsidR="00EB33FC">
              <w:rPr>
                <w:noProof/>
                <w:webHidden/>
              </w:rPr>
              <w:instrText xml:space="preserve"> PAGEREF _Toc115262466 \h </w:instrText>
            </w:r>
            <w:r w:rsidR="00EB33FC">
              <w:rPr>
                <w:noProof/>
                <w:webHidden/>
              </w:rPr>
            </w:r>
            <w:r w:rsidR="00EB33FC">
              <w:rPr>
                <w:noProof/>
                <w:webHidden/>
              </w:rPr>
              <w:fldChar w:fldCharType="separate"/>
            </w:r>
            <w:r w:rsidR="00EB33FC">
              <w:rPr>
                <w:noProof/>
                <w:webHidden/>
              </w:rPr>
              <w:t>69</w:t>
            </w:r>
            <w:r w:rsidR="00EB33FC">
              <w:rPr>
                <w:noProof/>
                <w:webHidden/>
              </w:rPr>
              <w:fldChar w:fldCharType="end"/>
            </w:r>
          </w:hyperlink>
        </w:p>
        <w:p w14:paraId="45B1EBAB" w14:textId="387E3B68" w:rsidR="00EB33FC" w:rsidRDefault="00924F51">
          <w:pPr>
            <w:pStyle w:val="TOC2"/>
            <w:tabs>
              <w:tab w:val="right" w:leader="dot" w:pos="9016"/>
            </w:tabs>
            <w:rPr>
              <w:rFonts w:eastAsiaTheme="minorEastAsia"/>
              <w:noProof/>
              <w:sz w:val="22"/>
              <w:szCs w:val="22"/>
              <w:lang w:eastAsia="en-GB"/>
            </w:rPr>
          </w:pPr>
          <w:hyperlink w:anchor="_Toc115262467" w:history="1">
            <w:r w:rsidR="00EB33FC" w:rsidRPr="00882FCB">
              <w:rPr>
                <w:rStyle w:val="Hyperlink"/>
                <w:noProof/>
              </w:rPr>
              <w:t>Research Degree Handbook Addenda</w:t>
            </w:r>
            <w:r w:rsidR="00EB33FC">
              <w:rPr>
                <w:noProof/>
                <w:webHidden/>
              </w:rPr>
              <w:tab/>
            </w:r>
            <w:r w:rsidR="00EB33FC">
              <w:rPr>
                <w:noProof/>
                <w:webHidden/>
              </w:rPr>
              <w:fldChar w:fldCharType="begin"/>
            </w:r>
            <w:r w:rsidR="00EB33FC">
              <w:rPr>
                <w:noProof/>
                <w:webHidden/>
              </w:rPr>
              <w:instrText xml:space="preserve"> PAGEREF _Toc115262467 \h </w:instrText>
            </w:r>
            <w:r w:rsidR="00EB33FC">
              <w:rPr>
                <w:noProof/>
                <w:webHidden/>
              </w:rPr>
            </w:r>
            <w:r w:rsidR="00EB33FC">
              <w:rPr>
                <w:noProof/>
                <w:webHidden/>
              </w:rPr>
              <w:fldChar w:fldCharType="separate"/>
            </w:r>
            <w:r w:rsidR="00EB33FC">
              <w:rPr>
                <w:noProof/>
                <w:webHidden/>
              </w:rPr>
              <w:t>69</w:t>
            </w:r>
            <w:r w:rsidR="00EB33FC">
              <w:rPr>
                <w:noProof/>
                <w:webHidden/>
              </w:rPr>
              <w:fldChar w:fldCharType="end"/>
            </w:r>
          </w:hyperlink>
        </w:p>
        <w:p w14:paraId="55AAC999" w14:textId="677F5BC5" w:rsidR="00EB33FC" w:rsidRDefault="00924F51">
          <w:pPr>
            <w:pStyle w:val="TOC1"/>
            <w:tabs>
              <w:tab w:val="right" w:leader="dot" w:pos="9016"/>
            </w:tabs>
            <w:rPr>
              <w:rFonts w:eastAsiaTheme="minorEastAsia"/>
              <w:noProof/>
              <w:sz w:val="22"/>
              <w:szCs w:val="22"/>
              <w:lang w:eastAsia="en-GB"/>
            </w:rPr>
          </w:pPr>
          <w:hyperlink w:anchor="_Toc115262468" w:history="1">
            <w:r w:rsidR="00EB33FC" w:rsidRPr="00882FCB">
              <w:rPr>
                <w:rStyle w:val="Hyperlink"/>
                <w:noProof/>
              </w:rPr>
              <w:t>Appendix 4: key contacts</w:t>
            </w:r>
            <w:r w:rsidR="00EB33FC">
              <w:rPr>
                <w:noProof/>
                <w:webHidden/>
              </w:rPr>
              <w:tab/>
            </w:r>
            <w:r w:rsidR="00EB33FC">
              <w:rPr>
                <w:noProof/>
                <w:webHidden/>
              </w:rPr>
              <w:fldChar w:fldCharType="begin"/>
            </w:r>
            <w:r w:rsidR="00EB33FC">
              <w:rPr>
                <w:noProof/>
                <w:webHidden/>
              </w:rPr>
              <w:instrText xml:space="preserve"> PAGEREF _Toc115262468 \h </w:instrText>
            </w:r>
            <w:r w:rsidR="00EB33FC">
              <w:rPr>
                <w:noProof/>
                <w:webHidden/>
              </w:rPr>
            </w:r>
            <w:r w:rsidR="00EB33FC">
              <w:rPr>
                <w:noProof/>
                <w:webHidden/>
              </w:rPr>
              <w:fldChar w:fldCharType="separate"/>
            </w:r>
            <w:r w:rsidR="00EB33FC">
              <w:rPr>
                <w:noProof/>
                <w:webHidden/>
              </w:rPr>
              <w:t>70</w:t>
            </w:r>
            <w:r w:rsidR="00EB33FC">
              <w:rPr>
                <w:noProof/>
                <w:webHidden/>
              </w:rPr>
              <w:fldChar w:fldCharType="end"/>
            </w:r>
          </w:hyperlink>
        </w:p>
        <w:p w14:paraId="1404E18E" w14:textId="7FC14264" w:rsidR="00EB33FC" w:rsidRDefault="00924F51">
          <w:pPr>
            <w:pStyle w:val="TOC2"/>
            <w:tabs>
              <w:tab w:val="right" w:leader="dot" w:pos="9016"/>
            </w:tabs>
            <w:rPr>
              <w:rFonts w:eastAsiaTheme="minorEastAsia"/>
              <w:noProof/>
              <w:sz w:val="22"/>
              <w:szCs w:val="22"/>
              <w:lang w:eastAsia="en-GB"/>
            </w:rPr>
          </w:pPr>
          <w:hyperlink w:anchor="_Toc115262469" w:history="1">
            <w:r w:rsidR="00EB33FC" w:rsidRPr="00882FCB">
              <w:rPr>
                <w:rStyle w:val="Hyperlink"/>
                <w:noProof/>
              </w:rPr>
              <w:t>Graduate School</w:t>
            </w:r>
            <w:r w:rsidR="00EB33FC">
              <w:rPr>
                <w:noProof/>
                <w:webHidden/>
              </w:rPr>
              <w:tab/>
            </w:r>
            <w:r w:rsidR="00EB33FC">
              <w:rPr>
                <w:noProof/>
                <w:webHidden/>
              </w:rPr>
              <w:fldChar w:fldCharType="begin"/>
            </w:r>
            <w:r w:rsidR="00EB33FC">
              <w:rPr>
                <w:noProof/>
                <w:webHidden/>
              </w:rPr>
              <w:instrText xml:space="preserve"> PAGEREF _Toc115262469 \h </w:instrText>
            </w:r>
            <w:r w:rsidR="00EB33FC">
              <w:rPr>
                <w:noProof/>
                <w:webHidden/>
              </w:rPr>
            </w:r>
            <w:r w:rsidR="00EB33FC">
              <w:rPr>
                <w:noProof/>
                <w:webHidden/>
              </w:rPr>
              <w:fldChar w:fldCharType="separate"/>
            </w:r>
            <w:r w:rsidR="00EB33FC">
              <w:rPr>
                <w:noProof/>
                <w:webHidden/>
              </w:rPr>
              <w:t>70</w:t>
            </w:r>
            <w:r w:rsidR="00EB33FC">
              <w:rPr>
                <w:noProof/>
                <w:webHidden/>
              </w:rPr>
              <w:fldChar w:fldCharType="end"/>
            </w:r>
          </w:hyperlink>
        </w:p>
        <w:p w14:paraId="1A4DB870" w14:textId="1B67476C" w:rsidR="00EB33FC" w:rsidRDefault="00924F51">
          <w:pPr>
            <w:pStyle w:val="TOC3"/>
            <w:tabs>
              <w:tab w:val="right" w:leader="dot" w:pos="9016"/>
            </w:tabs>
            <w:rPr>
              <w:rFonts w:eastAsiaTheme="minorEastAsia"/>
              <w:noProof/>
              <w:sz w:val="22"/>
              <w:szCs w:val="22"/>
              <w:lang w:eastAsia="en-GB"/>
            </w:rPr>
          </w:pPr>
          <w:hyperlink w:anchor="_Toc115262470" w:history="1">
            <w:r w:rsidR="00EB33FC" w:rsidRPr="00882FCB">
              <w:rPr>
                <w:rStyle w:val="Hyperlink"/>
                <w:rFonts w:cstheme="minorHAnsi"/>
                <w:noProof/>
              </w:rPr>
              <w:t>MRes</w:t>
            </w:r>
            <w:r w:rsidR="00EB33FC">
              <w:rPr>
                <w:noProof/>
                <w:webHidden/>
              </w:rPr>
              <w:tab/>
            </w:r>
            <w:r w:rsidR="00EB33FC">
              <w:rPr>
                <w:noProof/>
                <w:webHidden/>
              </w:rPr>
              <w:fldChar w:fldCharType="begin"/>
            </w:r>
            <w:r w:rsidR="00EB33FC">
              <w:rPr>
                <w:noProof/>
                <w:webHidden/>
              </w:rPr>
              <w:instrText xml:space="preserve"> PAGEREF _Toc115262470 \h </w:instrText>
            </w:r>
            <w:r w:rsidR="00EB33FC">
              <w:rPr>
                <w:noProof/>
                <w:webHidden/>
              </w:rPr>
            </w:r>
            <w:r w:rsidR="00EB33FC">
              <w:rPr>
                <w:noProof/>
                <w:webHidden/>
              </w:rPr>
              <w:fldChar w:fldCharType="separate"/>
            </w:r>
            <w:r w:rsidR="00EB33FC">
              <w:rPr>
                <w:noProof/>
                <w:webHidden/>
              </w:rPr>
              <w:t>70</w:t>
            </w:r>
            <w:r w:rsidR="00EB33FC">
              <w:rPr>
                <w:noProof/>
                <w:webHidden/>
              </w:rPr>
              <w:fldChar w:fldCharType="end"/>
            </w:r>
          </w:hyperlink>
        </w:p>
        <w:p w14:paraId="32A96ED7" w14:textId="1B28F697" w:rsidR="00EB33FC" w:rsidRDefault="00924F51">
          <w:pPr>
            <w:pStyle w:val="TOC3"/>
            <w:tabs>
              <w:tab w:val="right" w:leader="dot" w:pos="9016"/>
            </w:tabs>
            <w:rPr>
              <w:rFonts w:eastAsiaTheme="minorEastAsia"/>
              <w:noProof/>
              <w:sz w:val="22"/>
              <w:szCs w:val="22"/>
              <w:lang w:eastAsia="en-GB"/>
            </w:rPr>
          </w:pPr>
          <w:hyperlink w:anchor="_Toc115262471" w:history="1">
            <w:r w:rsidR="00EB33FC" w:rsidRPr="00882FCB">
              <w:rPr>
                <w:rStyle w:val="Hyperlink"/>
                <w:rFonts w:cstheme="minorHAnsi"/>
                <w:noProof/>
              </w:rPr>
              <w:t>Professional Doctorate (DESM)</w:t>
            </w:r>
            <w:r w:rsidR="00EB33FC">
              <w:rPr>
                <w:noProof/>
                <w:webHidden/>
              </w:rPr>
              <w:tab/>
            </w:r>
            <w:r w:rsidR="00EB33FC">
              <w:rPr>
                <w:noProof/>
                <w:webHidden/>
              </w:rPr>
              <w:fldChar w:fldCharType="begin"/>
            </w:r>
            <w:r w:rsidR="00EB33FC">
              <w:rPr>
                <w:noProof/>
                <w:webHidden/>
              </w:rPr>
              <w:instrText xml:space="preserve"> PAGEREF _Toc115262471 \h </w:instrText>
            </w:r>
            <w:r w:rsidR="00EB33FC">
              <w:rPr>
                <w:noProof/>
                <w:webHidden/>
              </w:rPr>
            </w:r>
            <w:r w:rsidR="00EB33FC">
              <w:rPr>
                <w:noProof/>
                <w:webHidden/>
              </w:rPr>
              <w:fldChar w:fldCharType="separate"/>
            </w:r>
            <w:r w:rsidR="00EB33FC">
              <w:rPr>
                <w:noProof/>
                <w:webHidden/>
              </w:rPr>
              <w:t>71</w:t>
            </w:r>
            <w:r w:rsidR="00EB33FC">
              <w:rPr>
                <w:noProof/>
                <w:webHidden/>
              </w:rPr>
              <w:fldChar w:fldCharType="end"/>
            </w:r>
          </w:hyperlink>
        </w:p>
        <w:p w14:paraId="290DF2E4" w14:textId="58674634" w:rsidR="00EB33FC" w:rsidRDefault="00924F51">
          <w:pPr>
            <w:pStyle w:val="TOC3"/>
            <w:tabs>
              <w:tab w:val="right" w:leader="dot" w:pos="9016"/>
            </w:tabs>
            <w:rPr>
              <w:rFonts w:eastAsiaTheme="minorEastAsia"/>
              <w:noProof/>
              <w:sz w:val="22"/>
              <w:szCs w:val="22"/>
              <w:lang w:eastAsia="en-GB"/>
            </w:rPr>
          </w:pPr>
          <w:hyperlink w:anchor="_Toc115262472" w:history="1">
            <w:r w:rsidR="00EB33FC" w:rsidRPr="00882FCB">
              <w:rPr>
                <w:rStyle w:val="Hyperlink"/>
                <w:rFonts w:cstheme="minorHAnsi"/>
                <w:noProof/>
              </w:rPr>
              <w:t>Professional Doctorate (EdD)</w:t>
            </w:r>
            <w:r w:rsidR="00EB33FC">
              <w:rPr>
                <w:noProof/>
                <w:webHidden/>
              </w:rPr>
              <w:tab/>
            </w:r>
            <w:r w:rsidR="00EB33FC">
              <w:rPr>
                <w:noProof/>
                <w:webHidden/>
              </w:rPr>
              <w:fldChar w:fldCharType="begin"/>
            </w:r>
            <w:r w:rsidR="00EB33FC">
              <w:rPr>
                <w:noProof/>
                <w:webHidden/>
              </w:rPr>
              <w:instrText xml:space="preserve"> PAGEREF _Toc115262472 \h </w:instrText>
            </w:r>
            <w:r w:rsidR="00EB33FC">
              <w:rPr>
                <w:noProof/>
                <w:webHidden/>
              </w:rPr>
            </w:r>
            <w:r w:rsidR="00EB33FC">
              <w:rPr>
                <w:noProof/>
                <w:webHidden/>
              </w:rPr>
              <w:fldChar w:fldCharType="separate"/>
            </w:r>
            <w:r w:rsidR="00EB33FC">
              <w:rPr>
                <w:noProof/>
                <w:webHidden/>
              </w:rPr>
              <w:t>71</w:t>
            </w:r>
            <w:r w:rsidR="00EB33FC">
              <w:rPr>
                <w:noProof/>
                <w:webHidden/>
              </w:rPr>
              <w:fldChar w:fldCharType="end"/>
            </w:r>
          </w:hyperlink>
        </w:p>
        <w:p w14:paraId="172BE4EE" w14:textId="23298A94" w:rsidR="00EB33FC" w:rsidRDefault="00924F51">
          <w:pPr>
            <w:pStyle w:val="TOC3"/>
            <w:tabs>
              <w:tab w:val="right" w:leader="dot" w:pos="9016"/>
            </w:tabs>
            <w:rPr>
              <w:rFonts w:eastAsiaTheme="minorEastAsia"/>
              <w:noProof/>
              <w:sz w:val="22"/>
              <w:szCs w:val="22"/>
              <w:lang w:eastAsia="en-GB"/>
            </w:rPr>
          </w:pPr>
          <w:hyperlink w:anchor="_Toc115262473" w:history="1">
            <w:r w:rsidR="00EB33FC" w:rsidRPr="00882FCB">
              <w:rPr>
                <w:rStyle w:val="Hyperlink"/>
                <w:noProof/>
              </w:rPr>
              <w:t>PGR Representatives</w:t>
            </w:r>
            <w:r w:rsidR="00EB33FC">
              <w:rPr>
                <w:noProof/>
                <w:webHidden/>
              </w:rPr>
              <w:tab/>
            </w:r>
            <w:r w:rsidR="00EB33FC">
              <w:rPr>
                <w:noProof/>
                <w:webHidden/>
              </w:rPr>
              <w:fldChar w:fldCharType="begin"/>
            </w:r>
            <w:r w:rsidR="00EB33FC">
              <w:rPr>
                <w:noProof/>
                <w:webHidden/>
              </w:rPr>
              <w:instrText xml:space="preserve"> PAGEREF _Toc115262473 \h </w:instrText>
            </w:r>
            <w:r w:rsidR="00EB33FC">
              <w:rPr>
                <w:noProof/>
                <w:webHidden/>
              </w:rPr>
            </w:r>
            <w:r w:rsidR="00EB33FC">
              <w:rPr>
                <w:noProof/>
                <w:webHidden/>
              </w:rPr>
              <w:fldChar w:fldCharType="separate"/>
            </w:r>
            <w:r w:rsidR="00EB33FC">
              <w:rPr>
                <w:noProof/>
                <w:webHidden/>
              </w:rPr>
              <w:t>71</w:t>
            </w:r>
            <w:r w:rsidR="00EB33FC">
              <w:rPr>
                <w:noProof/>
                <w:webHidden/>
              </w:rPr>
              <w:fldChar w:fldCharType="end"/>
            </w:r>
          </w:hyperlink>
        </w:p>
        <w:p w14:paraId="09FA389C" w14:textId="507E6CAF" w:rsidR="00EB33FC" w:rsidRDefault="00924F51">
          <w:pPr>
            <w:pStyle w:val="TOC2"/>
            <w:tabs>
              <w:tab w:val="right" w:leader="dot" w:pos="9016"/>
            </w:tabs>
            <w:rPr>
              <w:rFonts w:eastAsiaTheme="minorEastAsia"/>
              <w:noProof/>
              <w:sz w:val="22"/>
              <w:szCs w:val="22"/>
              <w:lang w:eastAsia="en-GB"/>
            </w:rPr>
          </w:pPr>
          <w:hyperlink w:anchor="_Toc115262474" w:history="1">
            <w:r w:rsidR="00EB33FC" w:rsidRPr="00882FCB">
              <w:rPr>
                <w:rStyle w:val="Hyperlink"/>
                <w:noProof/>
              </w:rPr>
              <w:t>Fees team</w:t>
            </w:r>
            <w:r w:rsidR="00EB33FC">
              <w:rPr>
                <w:noProof/>
                <w:webHidden/>
              </w:rPr>
              <w:tab/>
            </w:r>
            <w:r w:rsidR="00EB33FC">
              <w:rPr>
                <w:noProof/>
                <w:webHidden/>
              </w:rPr>
              <w:fldChar w:fldCharType="begin"/>
            </w:r>
            <w:r w:rsidR="00EB33FC">
              <w:rPr>
                <w:noProof/>
                <w:webHidden/>
              </w:rPr>
              <w:instrText xml:space="preserve"> PAGEREF _Toc115262474 \h </w:instrText>
            </w:r>
            <w:r w:rsidR="00EB33FC">
              <w:rPr>
                <w:noProof/>
                <w:webHidden/>
              </w:rPr>
            </w:r>
            <w:r w:rsidR="00EB33FC">
              <w:rPr>
                <w:noProof/>
                <w:webHidden/>
              </w:rPr>
              <w:fldChar w:fldCharType="separate"/>
            </w:r>
            <w:r w:rsidR="00EB33FC">
              <w:rPr>
                <w:noProof/>
                <w:webHidden/>
              </w:rPr>
              <w:t>71</w:t>
            </w:r>
            <w:r w:rsidR="00EB33FC">
              <w:rPr>
                <w:noProof/>
                <w:webHidden/>
              </w:rPr>
              <w:fldChar w:fldCharType="end"/>
            </w:r>
          </w:hyperlink>
        </w:p>
        <w:p w14:paraId="5F5A6A59" w14:textId="5894C63F" w:rsidR="00EB33FC" w:rsidRDefault="00924F51">
          <w:pPr>
            <w:pStyle w:val="TOC2"/>
            <w:tabs>
              <w:tab w:val="right" w:leader="dot" w:pos="9016"/>
            </w:tabs>
            <w:rPr>
              <w:rFonts w:eastAsiaTheme="minorEastAsia"/>
              <w:noProof/>
              <w:sz w:val="22"/>
              <w:szCs w:val="22"/>
              <w:lang w:eastAsia="en-GB"/>
            </w:rPr>
          </w:pPr>
          <w:hyperlink w:anchor="_Toc115262475" w:history="1">
            <w:r w:rsidR="00EB33FC" w:rsidRPr="00882FCB">
              <w:rPr>
                <w:rStyle w:val="Hyperlink"/>
                <w:noProof/>
              </w:rPr>
              <w:t>Research degree administrators</w:t>
            </w:r>
            <w:r w:rsidR="00EB33FC">
              <w:rPr>
                <w:noProof/>
                <w:webHidden/>
              </w:rPr>
              <w:tab/>
            </w:r>
            <w:r w:rsidR="00EB33FC">
              <w:rPr>
                <w:noProof/>
                <w:webHidden/>
              </w:rPr>
              <w:fldChar w:fldCharType="begin"/>
            </w:r>
            <w:r w:rsidR="00EB33FC">
              <w:rPr>
                <w:noProof/>
                <w:webHidden/>
              </w:rPr>
              <w:instrText xml:space="preserve"> PAGEREF _Toc115262475 \h </w:instrText>
            </w:r>
            <w:r w:rsidR="00EB33FC">
              <w:rPr>
                <w:noProof/>
                <w:webHidden/>
              </w:rPr>
            </w:r>
            <w:r w:rsidR="00EB33FC">
              <w:rPr>
                <w:noProof/>
                <w:webHidden/>
              </w:rPr>
              <w:fldChar w:fldCharType="separate"/>
            </w:r>
            <w:r w:rsidR="00EB33FC">
              <w:rPr>
                <w:noProof/>
                <w:webHidden/>
              </w:rPr>
              <w:t>71</w:t>
            </w:r>
            <w:r w:rsidR="00EB33FC">
              <w:rPr>
                <w:noProof/>
                <w:webHidden/>
              </w:rPr>
              <w:fldChar w:fldCharType="end"/>
            </w:r>
          </w:hyperlink>
        </w:p>
        <w:p w14:paraId="2AAEC295" w14:textId="70763877" w:rsidR="00EB33FC" w:rsidRDefault="00924F51">
          <w:pPr>
            <w:pStyle w:val="TOC2"/>
            <w:tabs>
              <w:tab w:val="right" w:leader="dot" w:pos="9016"/>
            </w:tabs>
            <w:rPr>
              <w:rFonts w:eastAsiaTheme="minorEastAsia"/>
              <w:noProof/>
              <w:sz w:val="22"/>
              <w:szCs w:val="22"/>
              <w:lang w:eastAsia="en-GB"/>
            </w:rPr>
          </w:pPr>
          <w:hyperlink w:anchor="_Toc115262476" w:history="1">
            <w:r w:rsidR="00EB33FC" w:rsidRPr="00882FCB">
              <w:rPr>
                <w:rStyle w:val="Hyperlink"/>
                <w:noProof/>
              </w:rPr>
              <w:t>Subject area Graduate School research degree contacts</w:t>
            </w:r>
            <w:r w:rsidR="00EB33FC">
              <w:rPr>
                <w:noProof/>
                <w:webHidden/>
              </w:rPr>
              <w:tab/>
            </w:r>
            <w:r w:rsidR="00EB33FC">
              <w:rPr>
                <w:noProof/>
                <w:webHidden/>
              </w:rPr>
              <w:fldChar w:fldCharType="begin"/>
            </w:r>
            <w:r w:rsidR="00EB33FC">
              <w:rPr>
                <w:noProof/>
                <w:webHidden/>
              </w:rPr>
              <w:instrText xml:space="preserve"> PAGEREF _Toc115262476 \h </w:instrText>
            </w:r>
            <w:r w:rsidR="00EB33FC">
              <w:rPr>
                <w:noProof/>
                <w:webHidden/>
              </w:rPr>
            </w:r>
            <w:r w:rsidR="00EB33FC">
              <w:rPr>
                <w:noProof/>
                <w:webHidden/>
              </w:rPr>
              <w:fldChar w:fldCharType="separate"/>
            </w:r>
            <w:r w:rsidR="00EB33FC">
              <w:rPr>
                <w:noProof/>
                <w:webHidden/>
              </w:rPr>
              <w:t>72</w:t>
            </w:r>
            <w:r w:rsidR="00EB33FC">
              <w:rPr>
                <w:noProof/>
                <w:webHidden/>
              </w:rPr>
              <w:fldChar w:fldCharType="end"/>
            </w:r>
          </w:hyperlink>
        </w:p>
        <w:p w14:paraId="0D6B9756" w14:textId="08E24157" w:rsidR="00EB33FC" w:rsidRDefault="00924F51">
          <w:pPr>
            <w:pStyle w:val="TOC2"/>
            <w:tabs>
              <w:tab w:val="right" w:leader="dot" w:pos="9016"/>
            </w:tabs>
            <w:rPr>
              <w:rFonts w:eastAsiaTheme="minorEastAsia"/>
              <w:noProof/>
              <w:sz w:val="22"/>
              <w:szCs w:val="22"/>
              <w:lang w:eastAsia="en-GB"/>
            </w:rPr>
          </w:pPr>
          <w:hyperlink w:anchor="_Toc115262477" w:history="1">
            <w:r w:rsidR="00EB33FC" w:rsidRPr="00882FCB">
              <w:rPr>
                <w:rStyle w:val="Hyperlink"/>
                <w:noProof/>
              </w:rPr>
              <w:t>Ethics committee secretaries</w:t>
            </w:r>
            <w:r w:rsidR="00EB33FC">
              <w:rPr>
                <w:noProof/>
                <w:webHidden/>
              </w:rPr>
              <w:tab/>
            </w:r>
            <w:r w:rsidR="00EB33FC">
              <w:rPr>
                <w:noProof/>
                <w:webHidden/>
              </w:rPr>
              <w:fldChar w:fldCharType="begin"/>
            </w:r>
            <w:r w:rsidR="00EB33FC">
              <w:rPr>
                <w:noProof/>
                <w:webHidden/>
              </w:rPr>
              <w:instrText xml:space="preserve"> PAGEREF _Toc115262477 \h </w:instrText>
            </w:r>
            <w:r w:rsidR="00EB33FC">
              <w:rPr>
                <w:noProof/>
                <w:webHidden/>
              </w:rPr>
            </w:r>
            <w:r w:rsidR="00EB33FC">
              <w:rPr>
                <w:noProof/>
                <w:webHidden/>
              </w:rPr>
              <w:fldChar w:fldCharType="separate"/>
            </w:r>
            <w:r w:rsidR="00EB33FC">
              <w:rPr>
                <w:noProof/>
                <w:webHidden/>
              </w:rPr>
              <w:t>73</w:t>
            </w:r>
            <w:r w:rsidR="00EB33FC">
              <w:rPr>
                <w:noProof/>
                <w:webHidden/>
              </w:rPr>
              <w:fldChar w:fldCharType="end"/>
            </w:r>
          </w:hyperlink>
        </w:p>
        <w:p w14:paraId="73998379" w14:textId="450A507E" w:rsidR="00EB33FC" w:rsidRDefault="00924F51">
          <w:pPr>
            <w:pStyle w:val="TOC1"/>
            <w:tabs>
              <w:tab w:val="right" w:leader="dot" w:pos="9016"/>
            </w:tabs>
            <w:rPr>
              <w:rFonts w:eastAsiaTheme="minorEastAsia"/>
              <w:noProof/>
              <w:sz w:val="22"/>
              <w:szCs w:val="22"/>
              <w:lang w:eastAsia="en-GB"/>
            </w:rPr>
          </w:pPr>
          <w:hyperlink w:anchor="_Toc115262478" w:history="1">
            <w:r w:rsidR="00EB33FC" w:rsidRPr="00882FCB">
              <w:rPr>
                <w:rStyle w:val="Hyperlink"/>
                <w:noProof/>
              </w:rPr>
              <w:t>Glossary of terms</w:t>
            </w:r>
            <w:r w:rsidR="00EB33FC">
              <w:rPr>
                <w:noProof/>
                <w:webHidden/>
              </w:rPr>
              <w:tab/>
            </w:r>
            <w:r w:rsidR="00EB33FC">
              <w:rPr>
                <w:noProof/>
                <w:webHidden/>
              </w:rPr>
              <w:fldChar w:fldCharType="begin"/>
            </w:r>
            <w:r w:rsidR="00EB33FC">
              <w:rPr>
                <w:noProof/>
                <w:webHidden/>
              </w:rPr>
              <w:instrText xml:space="preserve"> PAGEREF _Toc115262478 \h </w:instrText>
            </w:r>
            <w:r w:rsidR="00EB33FC">
              <w:rPr>
                <w:noProof/>
                <w:webHidden/>
              </w:rPr>
            </w:r>
            <w:r w:rsidR="00EB33FC">
              <w:rPr>
                <w:noProof/>
                <w:webHidden/>
              </w:rPr>
              <w:fldChar w:fldCharType="separate"/>
            </w:r>
            <w:r w:rsidR="00EB33FC">
              <w:rPr>
                <w:noProof/>
                <w:webHidden/>
              </w:rPr>
              <w:t>74</w:t>
            </w:r>
            <w:r w:rsidR="00EB33FC">
              <w:rPr>
                <w:noProof/>
                <w:webHidden/>
              </w:rPr>
              <w:fldChar w:fldCharType="end"/>
            </w:r>
          </w:hyperlink>
        </w:p>
        <w:p w14:paraId="476727BD" w14:textId="6355B2DD" w:rsidR="00BD284E" w:rsidRDefault="00BD284E">
          <w:r>
            <w:rPr>
              <w:b/>
              <w:bCs/>
              <w:noProof/>
            </w:rPr>
            <w:fldChar w:fldCharType="end"/>
          </w:r>
        </w:p>
      </w:sdtContent>
    </w:sdt>
    <w:p w14:paraId="1617A943" w14:textId="77777777" w:rsidR="007C3C42" w:rsidRDefault="007C3C42">
      <w:pPr>
        <w:pStyle w:val="TOC1"/>
        <w:tabs>
          <w:tab w:val="right" w:leader="dot" w:pos="9016"/>
        </w:tabs>
        <w:rPr>
          <w:rFonts w:asciiTheme="majorHAnsi" w:eastAsiaTheme="majorEastAsia" w:hAnsiTheme="majorHAnsi" w:cstheme="majorBidi"/>
          <w:color w:val="850505"/>
          <w:sz w:val="36"/>
          <w:szCs w:val="32"/>
        </w:rPr>
      </w:pPr>
    </w:p>
    <w:p w14:paraId="0901879F" w14:textId="1AA80702" w:rsidR="00646494" w:rsidRDefault="00646494" w:rsidP="00DA1AD4">
      <w:pPr>
        <w:pStyle w:val="TOC1"/>
        <w:rPr>
          <w:rFonts w:asciiTheme="majorHAnsi" w:eastAsiaTheme="majorEastAsia" w:hAnsiTheme="majorHAnsi" w:cstheme="majorBidi"/>
          <w:color w:val="850505"/>
          <w:sz w:val="36"/>
          <w:szCs w:val="32"/>
        </w:rPr>
      </w:pPr>
    </w:p>
    <w:p w14:paraId="525C5C23" w14:textId="77777777" w:rsidR="00646494" w:rsidRDefault="00646494">
      <w:pPr>
        <w:jc w:val="left"/>
        <w:rPr>
          <w:rFonts w:asciiTheme="majorHAnsi" w:eastAsiaTheme="majorEastAsia" w:hAnsiTheme="majorHAnsi" w:cstheme="majorBidi"/>
          <w:color w:val="850505"/>
          <w:sz w:val="36"/>
          <w:szCs w:val="32"/>
        </w:rPr>
      </w:pPr>
      <w:r>
        <w:rPr>
          <w:rFonts w:asciiTheme="majorHAnsi" w:eastAsiaTheme="majorEastAsia" w:hAnsiTheme="majorHAnsi" w:cstheme="majorBidi"/>
          <w:color w:val="850505"/>
          <w:sz w:val="36"/>
          <w:szCs w:val="32"/>
        </w:rPr>
        <w:br w:type="page"/>
      </w:r>
    </w:p>
    <w:bookmarkStart w:id="4" w:name="_Introduction"/>
    <w:bookmarkEnd w:id="2"/>
    <w:bookmarkEnd w:id="3"/>
    <w:bookmarkEnd w:id="4"/>
    <w:p w14:paraId="3C94C73A" w14:textId="39BFE0B2" w:rsidR="004828AE" w:rsidRPr="00A907C2" w:rsidRDefault="00AB4B7C" w:rsidP="00337825">
      <w:pPr>
        <w:pStyle w:val="Heading1"/>
      </w:pPr>
      <w:r>
        <w:lastRenderedPageBreak/>
        <w:fldChar w:fldCharType="begin"/>
      </w:r>
      <w:r>
        <w:instrText xml:space="preserve"> HYPERLINK \l "Contents" </w:instrText>
      </w:r>
      <w:r>
        <w:fldChar w:fldCharType="separate"/>
      </w:r>
      <w:bookmarkStart w:id="5" w:name="_Toc81819353"/>
      <w:bookmarkStart w:id="6" w:name="_Toc53569417"/>
      <w:bookmarkStart w:id="7" w:name="_Toc115262360"/>
      <w:r w:rsidR="00AD3911" w:rsidRPr="00A907C2">
        <w:rPr>
          <w:rStyle w:val="Hyperlink"/>
          <w:color w:val="850505"/>
          <w:u w:val="none"/>
        </w:rPr>
        <w:t>Introduction</w:t>
      </w:r>
      <w:bookmarkEnd w:id="5"/>
      <w:bookmarkEnd w:id="6"/>
      <w:bookmarkEnd w:id="7"/>
      <w:r>
        <w:rPr>
          <w:rStyle w:val="Hyperlink"/>
          <w:color w:val="850505"/>
          <w:u w:val="none"/>
        </w:rPr>
        <w:fldChar w:fldCharType="end"/>
      </w:r>
    </w:p>
    <w:p w14:paraId="32ABDDA1" w14:textId="461BCE04" w:rsidR="00AE3E3A" w:rsidRPr="00705697" w:rsidRDefault="00AD3911" w:rsidP="000B4026">
      <w:pPr>
        <w:pStyle w:val="BodyText"/>
      </w:pPr>
      <w:r w:rsidRPr="003B5E86">
        <w:t>This handbook provides advice and guidance abo</w:t>
      </w:r>
      <w:r w:rsidR="004828AE" w:rsidRPr="003B5E86">
        <w:t xml:space="preserve">ut the processes and procedures </w:t>
      </w:r>
      <w:r w:rsidRPr="003B5E86">
        <w:t xml:space="preserve">that frame your experience as a </w:t>
      </w:r>
      <w:r w:rsidR="00EE035D">
        <w:t xml:space="preserve">postgraduate </w:t>
      </w:r>
      <w:r w:rsidRPr="003B5E86">
        <w:t>research</w:t>
      </w:r>
      <w:r w:rsidR="00EE035D">
        <w:t>er (PGR)</w:t>
      </w:r>
      <w:r w:rsidR="00FD0C2C">
        <w:t xml:space="preserve">. </w:t>
      </w:r>
      <w:r w:rsidR="001A12AB" w:rsidRPr="000B3B73">
        <w:t xml:space="preserve">It has been designed in consultation with your </w:t>
      </w:r>
      <w:r w:rsidR="00EE035D">
        <w:t>PGR</w:t>
      </w:r>
      <w:r w:rsidR="00FD0C2C">
        <w:t xml:space="preserve"> </w:t>
      </w:r>
      <w:r w:rsidR="00966F3B" w:rsidRPr="00F847A6">
        <w:t>r</w:t>
      </w:r>
      <w:r w:rsidR="001A12AB" w:rsidRPr="00282E0B">
        <w:t>epresentatives</w:t>
      </w:r>
      <w:r w:rsidR="00AE3E3A" w:rsidRPr="00705697">
        <w:t xml:space="preserve">. </w:t>
      </w:r>
    </w:p>
    <w:p w14:paraId="06623000" w14:textId="161AA711" w:rsidR="007E3A21" w:rsidRPr="00BA2237" w:rsidRDefault="00AD3911" w:rsidP="000B4026">
      <w:pPr>
        <w:pStyle w:val="BodyText"/>
      </w:pPr>
      <w:r w:rsidRPr="00BA2237">
        <w:t xml:space="preserve">It outlines the roles and responsibilities of </w:t>
      </w:r>
      <w:r w:rsidR="006F4D3B">
        <w:t>PGR</w:t>
      </w:r>
      <w:r w:rsidR="00B31350">
        <w:t>s</w:t>
      </w:r>
      <w:r w:rsidRPr="00BA2237">
        <w:t xml:space="preserve">, supervisors and all departments and units within the University that have a significant role in relation to research degrees. In addition, it outlines the research degree enrolment and examination processes, along with the induction and </w:t>
      </w:r>
      <w:r w:rsidR="001664DE">
        <w:t xml:space="preserve">the </w:t>
      </w:r>
      <w:r w:rsidRPr="00BA2237">
        <w:t>mandatory</w:t>
      </w:r>
      <w:r w:rsidR="00EE035D">
        <w:t xml:space="preserve"> element of the</w:t>
      </w:r>
      <w:r w:rsidRPr="00BA2237">
        <w:t xml:space="preserve"> </w:t>
      </w:r>
      <w:r w:rsidR="00EE035D">
        <w:t xml:space="preserve">postgraduate </w:t>
      </w:r>
      <w:r w:rsidRPr="00BA2237">
        <w:t>research</w:t>
      </w:r>
      <w:r w:rsidR="00EE035D">
        <w:t>er</w:t>
      </w:r>
      <w:r w:rsidR="00AA719B">
        <w:t xml:space="preserve"> </w:t>
      </w:r>
      <w:r w:rsidR="001664DE">
        <w:t xml:space="preserve">development </w:t>
      </w:r>
      <w:proofErr w:type="spellStart"/>
      <w:r w:rsidR="001664DE">
        <w:t>programme</w:t>
      </w:r>
      <w:proofErr w:type="spellEnd"/>
      <w:r w:rsidRPr="00BA2237">
        <w:t xml:space="preserve">. </w:t>
      </w:r>
      <w:r w:rsidR="00362C95" w:rsidRPr="00BA2237">
        <w:t xml:space="preserve">This </w:t>
      </w:r>
      <w:r w:rsidR="00615114" w:rsidRPr="00BA2237">
        <w:t xml:space="preserve">handbook </w:t>
      </w:r>
      <w:r w:rsidR="00362C95" w:rsidRPr="00BA2237">
        <w:t>refer</w:t>
      </w:r>
      <w:r w:rsidR="00615114" w:rsidRPr="00BA2237">
        <w:t>s</w:t>
      </w:r>
      <w:r w:rsidR="00362C95" w:rsidRPr="00BA2237">
        <w:t xml:space="preserve"> to numerous</w:t>
      </w:r>
      <w:r w:rsidR="00615114" w:rsidRPr="00BA2237">
        <w:t xml:space="preserve"> other documents,</w:t>
      </w:r>
      <w:r w:rsidR="00362C95" w:rsidRPr="00BA2237">
        <w:t xml:space="preserve"> </w:t>
      </w:r>
      <w:r w:rsidR="00615114" w:rsidRPr="00BA2237">
        <w:t xml:space="preserve">the </w:t>
      </w:r>
      <w:r w:rsidR="00362C95" w:rsidRPr="00BA2237">
        <w:t xml:space="preserve">links </w:t>
      </w:r>
      <w:r w:rsidR="00615114" w:rsidRPr="00BA2237">
        <w:t xml:space="preserve">to which </w:t>
      </w:r>
      <w:r w:rsidR="00362C95" w:rsidRPr="00BA2237">
        <w:t>can be found in the footer of each page.</w:t>
      </w:r>
    </w:p>
    <w:p w14:paraId="7FD8208D" w14:textId="5AF2B749" w:rsidR="007E3A21" w:rsidRPr="00F847A6" w:rsidRDefault="00AD3911" w:rsidP="000B4026">
      <w:pPr>
        <w:pStyle w:val="BodyText"/>
      </w:pPr>
      <w:r w:rsidRPr="00BA2237">
        <w:t xml:space="preserve">While we have tried to be as comprehensive as possible in this handbook, </w:t>
      </w:r>
      <w:r w:rsidR="007F64B1" w:rsidRPr="00BA2237">
        <w:t>we may update it throughout the year. I</w:t>
      </w:r>
      <w:r w:rsidRPr="00BA2237">
        <w:t xml:space="preserve">t is essential that you regularly check your Edge Hill </w:t>
      </w:r>
      <w:r w:rsidR="006F4D3B">
        <w:t>PGR</w:t>
      </w:r>
      <w:r w:rsidRPr="00BA2237">
        <w:t xml:space="preserve"> e</w:t>
      </w:r>
      <w:r w:rsidR="00BA136A" w:rsidRPr="00BA2237">
        <w:t>-</w:t>
      </w:r>
      <w:r w:rsidRPr="00BA2237">
        <w:t>mail</w:t>
      </w:r>
      <w:r w:rsidR="007F64B1" w:rsidRPr="00BA2237">
        <w:t>, the Graduate School webpages</w:t>
      </w:r>
      <w:r w:rsidR="007F64B1" w:rsidRPr="003B5E86">
        <w:rPr>
          <w:rStyle w:val="FootnoteReference"/>
          <w:rFonts w:cstheme="minorHAnsi"/>
          <w:szCs w:val="20"/>
        </w:rPr>
        <w:footnoteReference w:id="2"/>
      </w:r>
      <w:r w:rsidRPr="003B5E86">
        <w:t xml:space="preserve"> and </w:t>
      </w:r>
      <w:r w:rsidR="00BA136A" w:rsidRPr="003B5E86">
        <w:t xml:space="preserve">the </w:t>
      </w:r>
      <w:r w:rsidR="00BF4D94" w:rsidRPr="003B5E86">
        <w:t>Postgraduate Research</w:t>
      </w:r>
      <w:r w:rsidR="00BA136A" w:rsidRPr="000B3B73">
        <w:t xml:space="preserve"> Blackboard </w:t>
      </w:r>
      <w:r w:rsidR="00AA719B">
        <w:t xml:space="preserve">space </w:t>
      </w:r>
      <w:r w:rsidRPr="00F847A6">
        <w:t>for updates.</w:t>
      </w:r>
    </w:p>
    <w:p w14:paraId="2165B60A" w14:textId="4FEF47DD" w:rsidR="007E3A21" w:rsidRPr="00BA2237" w:rsidRDefault="00A31074" w:rsidP="000B4026">
      <w:pPr>
        <w:pStyle w:val="BodyText"/>
      </w:pPr>
      <w:r w:rsidRPr="00282E0B">
        <w:t xml:space="preserve">If you have any questions about the contents of this handbook, please contact </w:t>
      </w:r>
      <w:hyperlink r:id="rId13" w:history="1">
        <w:r w:rsidR="0075330B">
          <w:rPr>
            <w:rStyle w:val="Hyperlink"/>
          </w:rPr>
          <w:t>GraduateSchool@edgehill.ac.uk</w:t>
        </w:r>
      </w:hyperlink>
      <w:r w:rsidR="00CD3488" w:rsidRPr="00705697">
        <w:t>.</w:t>
      </w:r>
    </w:p>
    <w:p w14:paraId="56055800" w14:textId="282D27A8" w:rsidR="007E3A21" w:rsidRDefault="00A31074" w:rsidP="000B4026">
      <w:pPr>
        <w:pStyle w:val="BodyText"/>
      </w:pPr>
      <w:r w:rsidRPr="00BA2237">
        <w:t>We wish you th</w:t>
      </w:r>
      <w:r w:rsidR="00AE3E3A" w:rsidRPr="00BA2237">
        <w:t>e best of luck in your studies.</w:t>
      </w:r>
    </w:p>
    <w:p w14:paraId="35C90CA5" w14:textId="77777777" w:rsidR="00EB33FC" w:rsidRDefault="00646494" w:rsidP="00337825">
      <w:pPr>
        <w:pStyle w:val="BodyText"/>
      </w:pPr>
      <w:r>
        <w:t>The Graduate School</w:t>
      </w:r>
      <w:r w:rsidR="00864E00">
        <w:br w:type="page"/>
      </w:r>
      <w:bookmarkStart w:id="8" w:name="_The_Graduate_School"/>
      <w:bookmarkStart w:id="9" w:name="_Toc53569418"/>
      <w:bookmarkEnd w:id="8"/>
    </w:p>
    <w:p w14:paraId="7E14F5CC" w14:textId="7CF6D720" w:rsidR="000C0EED" w:rsidRPr="00E34F8B" w:rsidRDefault="000C0EED" w:rsidP="00EB33FC">
      <w:pPr>
        <w:pStyle w:val="Heading1"/>
        <w:rPr>
          <w:rStyle w:val="Hyperlink"/>
          <w:color w:val="850505"/>
          <w:u w:val="none"/>
        </w:rPr>
      </w:pPr>
      <w:r w:rsidRPr="00E34F8B">
        <w:rPr>
          <w:rStyle w:val="Hyperlink"/>
          <w:color w:val="850505"/>
          <w:u w:val="none"/>
        </w:rPr>
        <w:lastRenderedPageBreak/>
        <w:t>The Graduate School</w:t>
      </w:r>
      <w:bookmarkEnd w:id="9"/>
    </w:p>
    <w:p w14:paraId="052683CE" w14:textId="0F85337D" w:rsidR="00DA4F9A" w:rsidRPr="00BA2237" w:rsidRDefault="009E1426" w:rsidP="00864E00">
      <w:pPr>
        <w:pStyle w:val="BodyText"/>
      </w:pPr>
      <w:r w:rsidRPr="00705697">
        <w:t xml:space="preserve">Research degrees at Edge Hill are </w:t>
      </w:r>
      <w:proofErr w:type="spellStart"/>
      <w:r w:rsidRPr="00705697">
        <w:t>organised</w:t>
      </w:r>
      <w:proofErr w:type="spellEnd"/>
      <w:r w:rsidRPr="00705697">
        <w:t xml:space="preserve"> and run centrally.</w:t>
      </w:r>
      <w:r w:rsidR="00293BA7" w:rsidRPr="00BA2237">
        <w:t xml:space="preserve"> The Graduate School is the</w:t>
      </w:r>
      <w:r w:rsidR="00267C9C" w:rsidRPr="00BA2237">
        <w:t xml:space="preserve"> mechanism by which the</w:t>
      </w:r>
      <w:r w:rsidR="00293BA7" w:rsidRPr="00BA2237">
        <w:t xml:space="preserve"> University</w:t>
      </w:r>
      <w:r w:rsidR="00267C9C" w:rsidRPr="00BA2237">
        <w:t xml:space="preserve"> does that. The Graduate School is</w:t>
      </w:r>
      <w:r w:rsidR="00D5446D">
        <w:t xml:space="preserve"> larger than it might at first appear because in addition to the team located on the Stanley corridor of the main building it is also</w:t>
      </w:r>
      <w:r w:rsidR="00267C9C" w:rsidRPr="00BA2237">
        <w:t xml:space="preserve"> a centrally coordinated network of staff working in </w:t>
      </w:r>
      <w:r w:rsidR="008731ED" w:rsidRPr="00BA2237">
        <w:t xml:space="preserve">the </w:t>
      </w:r>
      <w:r w:rsidR="00267C9C" w:rsidRPr="00BA2237">
        <w:t xml:space="preserve">service of the University </w:t>
      </w:r>
      <w:proofErr w:type="gramStart"/>
      <w:r w:rsidR="00267C9C" w:rsidRPr="00BA2237">
        <w:t>as a whole on</w:t>
      </w:r>
      <w:proofErr w:type="gramEnd"/>
      <w:r w:rsidR="00267C9C" w:rsidRPr="00BA2237">
        <w:t xml:space="preserve"> research degree matters. </w:t>
      </w:r>
      <w:r w:rsidR="00293BA7" w:rsidRPr="00BA2237">
        <w:t xml:space="preserve"> </w:t>
      </w:r>
      <w:r w:rsidR="00267C9C" w:rsidRPr="00BA2237">
        <w:t xml:space="preserve">That means that most staff are not solely engaged in Graduate School work but have other responsibilities in faculties and departments. </w:t>
      </w:r>
      <w:r w:rsidR="00D5446D">
        <w:t>Members of t</w:t>
      </w:r>
      <w:r w:rsidR="00C4166C" w:rsidRPr="00BA2237">
        <w:t>he</w:t>
      </w:r>
      <w:r w:rsidR="00D5446D">
        <w:t xml:space="preserve"> core Graduate School team</w:t>
      </w:r>
      <w:r w:rsidR="00C4166C" w:rsidRPr="00BA2237">
        <w:t xml:space="preserve"> </w:t>
      </w:r>
      <w:r w:rsidR="00D5446D">
        <w:t>have</w:t>
      </w:r>
      <w:r w:rsidR="00C4166C" w:rsidRPr="00BA2237">
        <w:t xml:space="preserve"> specific </w:t>
      </w:r>
      <w:r w:rsidR="006B2009" w:rsidRPr="00BA2237">
        <w:t xml:space="preserve">dedicated research degree roles </w:t>
      </w:r>
      <w:r w:rsidR="00D5446D">
        <w:t>and are</w:t>
      </w:r>
      <w:r w:rsidR="006B2009" w:rsidRPr="00BA2237">
        <w:t xml:space="preserve"> responsible</w:t>
      </w:r>
      <w:r w:rsidR="00D5446D">
        <w:t>, under the management of the Dean of the Graduate School,</w:t>
      </w:r>
      <w:r w:rsidR="006B2009" w:rsidRPr="00BA2237">
        <w:t xml:space="preserve"> for central coordination</w:t>
      </w:r>
      <w:r w:rsidR="00D5446D">
        <w:t xml:space="preserve"> and management</w:t>
      </w:r>
      <w:r w:rsidR="006B2009" w:rsidRPr="00BA2237">
        <w:t xml:space="preserve"> of the wider Graduate School work</w:t>
      </w:r>
      <w:r w:rsidR="00D5446D">
        <w:t xml:space="preserve"> conducted by that extended network</w:t>
      </w:r>
      <w:r w:rsidR="006B2009" w:rsidRPr="00BA2237">
        <w:t>.</w:t>
      </w:r>
    </w:p>
    <w:p w14:paraId="319B3082" w14:textId="1788010F" w:rsidR="002774E5" w:rsidRPr="00705697" w:rsidRDefault="00033F67" w:rsidP="00864E00">
      <w:pPr>
        <w:pStyle w:val="BodyText"/>
      </w:pPr>
      <w:r w:rsidRPr="00BA2237">
        <w:t>Your</w:t>
      </w:r>
      <w:r w:rsidR="00E72B8D" w:rsidRPr="00BA2237">
        <w:t xml:space="preserve"> research degree registration is in the Graduate School, not the department or faculty in which you are located during your time as </w:t>
      </w:r>
      <w:r w:rsidRPr="00BA2237">
        <w:t xml:space="preserve">a </w:t>
      </w:r>
      <w:r w:rsidR="00D5446D">
        <w:t>PGR</w:t>
      </w:r>
      <w:r w:rsidR="00E72B8D" w:rsidRPr="00BA2237">
        <w:t>.</w:t>
      </w:r>
      <w:r w:rsidR="006C0408" w:rsidRPr="00BA2237">
        <w:t xml:space="preserve"> </w:t>
      </w:r>
      <w:r w:rsidR="00CC5EB3" w:rsidRPr="00BA2237">
        <w:t>Y</w:t>
      </w:r>
      <w:r w:rsidR="006C0408" w:rsidRPr="00BA2237">
        <w:t xml:space="preserve">ou will be housed in a department or faculty </w:t>
      </w:r>
      <w:proofErr w:type="gramStart"/>
      <w:r w:rsidR="006C0408" w:rsidRPr="00BA2237">
        <w:t>in order to</w:t>
      </w:r>
      <w:proofErr w:type="gramEnd"/>
      <w:r w:rsidR="006C0408" w:rsidRPr="00BA2237">
        <w:t xml:space="preserve"> provide you with </w:t>
      </w:r>
      <w:r w:rsidR="002D1929" w:rsidRPr="00BA2237">
        <w:t>convenient</w:t>
      </w:r>
      <w:r w:rsidR="006C0408" w:rsidRPr="00BA2237">
        <w:t xml:space="preserve"> access to academic staff working in your discipline</w:t>
      </w:r>
      <w:r w:rsidR="00CC5EB3" w:rsidRPr="00BA2237">
        <w:t>, and therefore to a relevant subject</w:t>
      </w:r>
      <w:r w:rsidR="002D1929" w:rsidRPr="00BA2237">
        <w:t>-</w:t>
      </w:r>
      <w:r w:rsidR="00CC5EB3" w:rsidRPr="00BA2237">
        <w:t xml:space="preserve">specific research culture. </w:t>
      </w:r>
      <w:r w:rsidR="00A35B2C" w:rsidRPr="003B5E86">
        <w:t>In the case of GTAs, the host department or faculty wi</w:t>
      </w:r>
      <w:r w:rsidR="00A35B2C" w:rsidRPr="000B3B73">
        <w:t>ll provide relevant teaching</w:t>
      </w:r>
      <w:r w:rsidR="00E92AFD" w:rsidRPr="000B3B73">
        <w:t xml:space="preserve"> opportunities</w:t>
      </w:r>
      <w:r w:rsidR="00A35B2C" w:rsidRPr="00F847A6">
        <w:t xml:space="preserve">. </w:t>
      </w:r>
      <w:r w:rsidR="00AB303F" w:rsidRPr="00F847A6">
        <w:t xml:space="preserve">The Graduate School, however, </w:t>
      </w:r>
      <w:r w:rsidR="002A1DDC" w:rsidRPr="00282E0B">
        <w:t xml:space="preserve">is the University’s means for </w:t>
      </w:r>
      <w:proofErr w:type="spellStart"/>
      <w:r w:rsidR="002A1DDC" w:rsidRPr="00282E0B">
        <w:t>organising</w:t>
      </w:r>
      <w:proofErr w:type="spellEnd"/>
      <w:r w:rsidR="002A1DDC" w:rsidRPr="00282E0B">
        <w:t xml:space="preserve"> and running all elements of research degrees. </w:t>
      </w:r>
    </w:p>
    <w:p w14:paraId="29A0A752" w14:textId="4C291C45" w:rsidR="004828AE" w:rsidRPr="00BA2237" w:rsidRDefault="00E72B8D" w:rsidP="00864E00">
      <w:pPr>
        <w:pStyle w:val="BodyText"/>
      </w:pPr>
      <w:r w:rsidRPr="00BA2237">
        <w:t>The Graduate School is responsible for ensuring you receive appropriate supervision, and for making any changes</w:t>
      </w:r>
      <w:r w:rsidR="00E92AFD" w:rsidRPr="00BA2237">
        <w:t xml:space="preserve"> to your supervision</w:t>
      </w:r>
      <w:r w:rsidRPr="00BA2237">
        <w:t xml:space="preserve"> </w:t>
      </w:r>
      <w:r w:rsidR="006A1E7D" w:rsidRPr="00BA2237">
        <w:t xml:space="preserve">as necessary. It is also responsible </w:t>
      </w:r>
      <w:r w:rsidR="002B5AA3" w:rsidRPr="00BA2237">
        <w:t xml:space="preserve">for ensuring the best possible </w:t>
      </w:r>
      <w:r w:rsidR="00D5446D">
        <w:t>PGR</w:t>
      </w:r>
      <w:r w:rsidR="002B5AA3" w:rsidRPr="00BA2237">
        <w:t xml:space="preserve"> </w:t>
      </w:r>
      <w:r w:rsidR="002774E5" w:rsidRPr="00BA2237">
        <w:t>experience and</w:t>
      </w:r>
      <w:r w:rsidR="002B5AA3" w:rsidRPr="00BA2237">
        <w:t xml:space="preserve"> making any alterations to facilitate that.</w:t>
      </w:r>
      <w:r w:rsidR="006C2EB7" w:rsidRPr="00BA2237">
        <w:t xml:space="preserve"> It </w:t>
      </w:r>
      <w:r w:rsidR="000C0EED" w:rsidRPr="00BA2237">
        <w:t xml:space="preserve">oversees </w:t>
      </w:r>
      <w:r w:rsidR="001664DE">
        <w:t xml:space="preserve">the development </w:t>
      </w:r>
      <w:proofErr w:type="spellStart"/>
      <w:r w:rsidR="001664DE">
        <w:t>programme</w:t>
      </w:r>
      <w:proofErr w:type="spellEnd"/>
      <w:r w:rsidR="000C0EED" w:rsidRPr="00BA2237">
        <w:t xml:space="preserve"> for </w:t>
      </w:r>
      <w:r w:rsidR="00E92AFD" w:rsidRPr="00B31350">
        <w:t xml:space="preserve">both </w:t>
      </w:r>
      <w:r w:rsidR="00D5446D" w:rsidRPr="008D1778">
        <w:t>PGR</w:t>
      </w:r>
      <w:r w:rsidR="000C0EED" w:rsidRPr="008D1778">
        <w:t>s</w:t>
      </w:r>
      <w:r w:rsidR="000C0EED" w:rsidRPr="00BA2237">
        <w:t xml:space="preserve"> and supervisors</w:t>
      </w:r>
      <w:r w:rsidR="00924273" w:rsidRPr="00BA2237">
        <w:t>, and in doing so</w:t>
      </w:r>
      <w:r w:rsidR="000C0EED" w:rsidRPr="00BA2237">
        <w:t xml:space="preserve"> ensure</w:t>
      </w:r>
      <w:r w:rsidR="00924273" w:rsidRPr="00BA2237">
        <w:t>s</w:t>
      </w:r>
      <w:r w:rsidR="000C0EED" w:rsidRPr="00BA2237">
        <w:t xml:space="preserve"> the sharing of good practice in accordance with relevant regulations, policies, </w:t>
      </w:r>
      <w:proofErr w:type="gramStart"/>
      <w:r w:rsidR="000C0EED" w:rsidRPr="00BA2237">
        <w:t>procedures</w:t>
      </w:r>
      <w:proofErr w:type="gramEnd"/>
      <w:r w:rsidR="000C0EED" w:rsidRPr="00BA2237">
        <w:t xml:space="preserve"> and guidance. </w:t>
      </w:r>
    </w:p>
    <w:p w14:paraId="133FC231" w14:textId="77777777" w:rsidR="00CD4006" w:rsidRPr="00BA2237" w:rsidRDefault="00AE460F" w:rsidP="000B4026">
      <w:pPr>
        <w:pStyle w:val="BodyText"/>
      </w:pPr>
      <w:r w:rsidRPr="00BA2237">
        <w:t>In managing research degrees, t</w:t>
      </w:r>
      <w:r w:rsidR="000C0EED" w:rsidRPr="00BA2237">
        <w:t>he Graduate School</w:t>
      </w:r>
      <w:r w:rsidRPr="00BA2237">
        <w:t>:</w:t>
      </w:r>
    </w:p>
    <w:p w14:paraId="10099DA2" w14:textId="1BAAEB07" w:rsidR="00106248" w:rsidRPr="00BA2237" w:rsidRDefault="00106248" w:rsidP="000B4026">
      <w:pPr>
        <w:pStyle w:val="BodyText"/>
        <w:numPr>
          <w:ilvl w:val="0"/>
          <w:numId w:val="52"/>
        </w:numPr>
      </w:pPr>
      <w:r w:rsidRPr="00BA2237">
        <w:t>Is responsible for the research degree regulations and all procedural and regulatory documentation in relation to research degrees</w:t>
      </w:r>
      <w:r w:rsidR="00453831">
        <w:t>.</w:t>
      </w:r>
    </w:p>
    <w:p w14:paraId="236CA1C5" w14:textId="77777777" w:rsidR="00EB33FC" w:rsidRDefault="00EB33FC">
      <w:pPr>
        <w:jc w:val="left"/>
        <w:rPr>
          <w:rFonts w:ascii="Arial" w:eastAsia="Arial" w:hAnsi="Arial" w:cs="Arial"/>
          <w:lang w:val="en-US"/>
        </w:rPr>
      </w:pPr>
      <w:r>
        <w:br w:type="page"/>
      </w:r>
    </w:p>
    <w:p w14:paraId="5BF0FC6F" w14:textId="1B22DC5D" w:rsidR="00763006" w:rsidRPr="00BA2237" w:rsidRDefault="00721CAC" w:rsidP="000B4026">
      <w:pPr>
        <w:pStyle w:val="BodyText"/>
        <w:numPr>
          <w:ilvl w:val="0"/>
          <w:numId w:val="52"/>
        </w:numPr>
      </w:pPr>
      <w:r w:rsidRPr="00BA2237">
        <w:lastRenderedPageBreak/>
        <w:t>Makes decisions regarding e</w:t>
      </w:r>
      <w:r w:rsidR="00763006" w:rsidRPr="00BA2237">
        <w:t>xtension</w:t>
      </w:r>
      <w:r w:rsidRPr="00BA2237">
        <w:t>s</w:t>
      </w:r>
      <w:r w:rsidR="00763006" w:rsidRPr="00BA2237">
        <w:t>, interruption</w:t>
      </w:r>
      <w:r w:rsidRPr="00BA2237">
        <w:t>s of study</w:t>
      </w:r>
      <w:r w:rsidR="00763006" w:rsidRPr="00BA2237">
        <w:t xml:space="preserve">, </w:t>
      </w:r>
      <w:r w:rsidRPr="00BA2237">
        <w:t xml:space="preserve">composition of </w:t>
      </w:r>
      <w:r w:rsidR="00763006" w:rsidRPr="00BA2237">
        <w:t>supervisory teams</w:t>
      </w:r>
      <w:r w:rsidRPr="00BA2237">
        <w:t xml:space="preserve"> and examination teams</w:t>
      </w:r>
      <w:r w:rsidR="00763006" w:rsidRPr="00BA2237">
        <w:t xml:space="preserve">, </w:t>
      </w:r>
      <w:r w:rsidR="00280527" w:rsidRPr="00E34F8B">
        <w:t>project registration</w:t>
      </w:r>
      <w:r w:rsidR="00E34F8B">
        <w:t>,</w:t>
      </w:r>
      <w:r w:rsidR="00280527" w:rsidRPr="00E34F8B">
        <w:t xml:space="preserve"> progression</w:t>
      </w:r>
      <w:r w:rsidR="00E34F8B">
        <w:t xml:space="preserve"> and final</w:t>
      </w:r>
      <w:r w:rsidR="00280527" w:rsidRPr="00E34F8B">
        <w:t xml:space="preserve"> examination</w:t>
      </w:r>
      <w:r w:rsidR="00763006" w:rsidRPr="00BA2237">
        <w:t xml:space="preserve">, </w:t>
      </w:r>
      <w:r w:rsidR="006F4D3B">
        <w:t>PGR</w:t>
      </w:r>
      <w:r w:rsidR="00280527" w:rsidRPr="00BA2237">
        <w:t xml:space="preserve"> progress</w:t>
      </w:r>
      <w:r w:rsidR="00763006" w:rsidRPr="00BA2237">
        <w:t>,</w:t>
      </w:r>
      <w:r w:rsidR="00280527" w:rsidRPr="00BA2237">
        <w:t xml:space="preserve"> </w:t>
      </w:r>
      <w:r w:rsidR="00763006" w:rsidRPr="00BA2237">
        <w:t>change</w:t>
      </w:r>
      <w:r w:rsidR="00280527" w:rsidRPr="00BA2237">
        <w:t>s</w:t>
      </w:r>
      <w:r w:rsidR="00763006" w:rsidRPr="00BA2237">
        <w:t xml:space="preserve"> </w:t>
      </w:r>
      <w:r w:rsidR="00280527" w:rsidRPr="00BA2237">
        <w:t>to</w:t>
      </w:r>
      <w:r w:rsidR="00763006" w:rsidRPr="00BA2237">
        <w:t xml:space="preserve"> mode</w:t>
      </w:r>
      <w:r w:rsidR="00280527" w:rsidRPr="00BA2237">
        <w:t xml:space="preserve"> of study</w:t>
      </w:r>
      <w:r w:rsidR="00763006" w:rsidRPr="00BA2237">
        <w:t>, change</w:t>
      </w:r>
      <w:r w:rsidR="008B0FC7" w:rsidRPr="00BA2237">
        <w:t>s</w:t>
      </w:r>
      <w:r w:rsidR="00763006" w:rsidRPr="00BA2237">
        <w:t xml:space="preserve"> of </w:t>
      </w:r>
      <w:proofErr w:type="spellStart"/>
      <w:r w:rsidR="00FA0096" w:rsidRPr="00BA2237">
        <w:t>programme</w:t>
      </w:r>
      <w:proofErr w:type="spellEnd"/>
      <w:r w:rsidR="00453831">
        <w:t>.</w:t>
      </w:r>
    </w:p>
    <w:p w14:paraId="47110B16" w14:textId="3C009DA8" w:rsidR="00CD4006" w:rsidRPr="00BA2237" w:rsidRDefault="00B70090" w:rsidP="000B4026">
      <w:pPr>
        <w:pStyle w:val="BodyText"/>
        <w:numPr>
          <w:ilvl w:val="0"/>
          <w:numId w:val="52"/>
        </w:numPr>
      </w:pPr>
      <w:r w:rsidRPr="00BA2237">
        <w:t>M</w:t>
      </w:r>
      <w:r w:rsidR="00311C27" w:rsidRPr="00BA2237">
        <w:t xml:space="preserve">anages all administration in relation to the </w:t>
      </w:r>
      <w:r w:rsidR="00D5446D">
        <w:t>PGR</w:t>
      </w:r>
      <w:r w:rsidR="00311C27" w:rsidRPr="00BA2237">
        <w:t xml:space="preserve"> experience</w:t>
      </w:r>
      <w:r w:rsidR="00453831">
        <w:t>.</w:t>
      </w:r>
    </w:p>
    <w:p w14:paraId="73E31FE2" w14:textId="7EACFA70" w:rsidR="00CD4006" w:rsidRPr="00BA2237" w:rsidRDefault="000C0EED" w:rsidP="000B4026">
      <w:pPr>
        <w:pStyle w:val="BodyText"/>
        <w:numPr>
          <w:ilvl w:val="0"/>
          <w:numId w:val="52"/>
        </w:numPr>
      </w:pPr>
      <w:proofErr w:type="spellStart"/>
      <w:r w:rsidRPr="00BA2237">
        <w:t>Organises</w:t>
      </w:r>
      <w:proofErr w:type="spellEnd"/>
      <w:r w:rsidRPr="00BA2237">
        <w:t xml:space="preserve"> all central </w:t>
      </w:r>
      <w:r w:rsidR="001664DE">
        <w:t>development opportunities</w:t>
      </w:r>
      <w:r w:rsidRPr="00BA2237">
        <w:t xml:space="preserve"> for </w:t>
      </w:r>
      <w:r w:rsidR="00A44A78">
        <w:t xml:space="preserve">PGRs </w:t>
      </w:r>
      <w:r w:rsidRPr="00BA2237">
        <w:t>across all years of registration, along with the cen</w:t>
      </w:r>
      <w:r w:rsidR="00CD4006" w:rsidRPr="00BA2237">
        <w:t xml:space="preserve">tral </w:t>
      </w:r>
      <w:r w:rsidR="00D5446D">
        <w:t>PGR</w:t>
      </w:r>
      <w:r w:rsidR="00CD4006" w:rsidRPr="00BA2237">
        <w:t xml:space="preserve"> induction</w:t>
      </w:r>
      <w:r w:rsidR="00453831">
        <w:t>.</w:t>
      </w:r>
    </w:p>
    <w:p w14:paraId="6B4B1995" w14:textId="4D1094AC" w:rsidR="00B70090" w:rsidRPr="00BA2237" w:rsidRDefault="000C0EED" w:rsidP="000B4026">
      <w:pPr>
        <w:pStyle w:val="BodyText"/>
        <w:numPr>
          <w:ilvl w:val="0"/>
          <w:numId w:val="52"/>
        </w:numPr>
      </w:pPr>
      <w:r w:rsidRPr="00BA2237">
        <w:t>Provides an annual induction for all new supervisors</w:t>
      </w:r>
      <w:r w:rsidR="00453831">
        <w:t>.</w:t>
      </w:r>
    </w:p>
    <w:p w14:paraId="3B216C54" w14:textId="1024593D" w:rsidR="00CD4006" w:rsidRPr="000B3B73" w:rsidRDefault="000C0EED" w:rsidP="000B4026">
      <w:pPr>
        <w:pStyle w:val="BodyText"/>
        <w:numPr>
          <w:ilvl w:val="0"/>
          <w:numId w:val="52"/>
        </w:numPr>
      </w:pPr>
      <w:r w:rsidRPr="003B5E86">
        <w:t>Is responsible for coordinating</w:t>
      </w:r>
      <w:r w:rsidR="00966F3B" w:rsidRPr="003B5E86">
        <w:t xml:space="preserve"> the planning and delivery of</w:t>
      </w:r>
      <w:r w:rsidRPr="003B5E86">
        <w:t xml:space="preserve"> researc</w:t>
      </w:r>
      <w:r w:rsidR="00CD4006" w:rsidRPr="003B5E86">
        <w:t>h degree supervisor development</w:t>
      </w:r>
      <w:r w:rsidR="00453831">
        <w:t>.</w:t>
      </w:r>
    </w:p>
    <w:p w14:paraId="0C45AE75" w14:textId="5D8028F7" w:rsidR="00B70090" w:rsidRPr="00BA2237" w:rsidRDefault="00B70090" w:rsidP="000B4026">
      <w:pPr>
        <w:pStyle w:val="BodyText"/>
        <w:numPr>
          <w:ilvl w:val="0"/>
          <w:numId w:val="52"/>
        </w:numPr>
      </w:pPr>
      <w:r w:rsidRPr="000B3B73">
        <w:t>Reviews any</w:t>
      </w:r>
      <w:r w:rsidR="00335BA9" w:rsidRPr="00F847A6">
        <w:t>,</w:t>
      </w:r>
      <w:r w:rsidRPr="00F847A6">
        <w:t xml:space="preserve"> and all</w:t>
      </w:r>
      <w:r w:rsidR="00335BA9" w:rsidRPr="00282E0B">
        <w:t>,</w:t>
      </w:r>
      <w:r w:rsidRPr="00282E0B">
        <w:t xml:space="preserve"> </w:t>
      </w:r>
      <w:r w:rsidR="00C41118">
        <w:t>PGR</w:t>
      </w:r>
      <w:r w:rsidRPr="00282E0B">
        <w:t xml:space="preserve"> feedback across each academic year from several channels including the </w:t>
      </w:r>
      <w:r w:rsidR="00C41118">
        <w:t>PGR</w:t>
      </w:r>
      <w:r w:rsidRPr="00282E0B">
        <w:t xml:space="preserve"> representatives</w:t>
      </w:r>
      <w:r w:rsidR="00453831">
        <w:t>.</w:t>
      </w:r>
    </w:p>
    <w:p w14:paraId="68426D1B" w14:textId="18B0613A" w:rsidR="00CD4006" w:rsidRPr="00BA2237" w:rsidRDefault="000C0EED" w:rsidP="000B4026">
      <w:pPr>
        <w:pStyle w:val="BodyText"/>
        <w:numPr>
          <w:ilvl w:val="0"/>
          <w:numId w:val="52"/>
        </w:numPr>
      </w:pPr>
      <w:r w:rsidRPr="00BA2237">
        <w:t>Administers PGR Bursary awards</w:t>
      </w:r>
      <w:r w:rsidR="00453831">
        <w:t>.</w:t>
      </w:r>
    </w:p>
    <w:p w14:paraId="5760A443" w14:textId="7D6B68B9" w:rsidR="001543F2" w:rsidRPr="00BA2237" w:rsidRDefault="001543F2" w:rsidP="000B4026">
      <w:pPr>
        <w:pStyle w:val="BodyText"/>
        <w:numPr>
          <w:ilvl w:val="0"/>
          <w:numId w:val="52"/>
        </w:numPr>
      </w:pPr>
      <w:r w:rsidRPr="00BA2237">
        <w:t xml:space="preserve">Provides support and guidance for the University’s </w:t>
      </w:r>
      <w:r w:rsidR="006F4D3B">
        <w:t>PGR</w:t>
      </w:r>
      <w:r w:rsidRPr="00BA2237">
        <w:t xml:space="preserve"> community</w:t>
      </w:r>
      <w:r w:rsidR="00335BA9" w:rsidRPr="00BA2237">
        <w:t>.</w:t>
      </w:r>
    </w:p>
    <w:p w14:paraId="318A770E" w14:textId="77777777" w:rsidR="004828AE" w:rsidRPr="00BA2237" w:rsidRDefault="000C0EED" w:rsidP="000B4026">
      <w:pPr>
        <w:pStyle w:val="BodyText"/>
      </w:pPr>
      <w:r w:rsidRPr="00BA2237">
        <w:t>The Graduate School also services the following University committees:</w:t>
      </w:r>
    </w:p>
    <w:p w14:paraId="28063053" w14:textId="418EAB36" w:rsidR="00CD4006" w:rsidRPr="00BA2237" w:rsidRDefault="00CD4006" w:rsidP="000B4026">
      <w:pPr>
        <w:pStyle w:val="BodyText"/>
        <w:numPr>
          <w:ilvl w:val="0"/>
          <w:numId w:val="53"/>
        </w:numPr>
      </w:pPr>
      <w:r w:rsidRPr="00BA2237">
        <w:t>The Graduate School Board of S</w:t>
      </w:r>
      <w:r w:rsidR="000C0EED" w:rsidRPr="00BA2237">
        <w:t>tudies</w:t>
      </w:r>
      <w:r w:rsidRPr="00BA2237">
        <w:t xml:space="preserve"> (</w:t>
      </w:r>
      <w:proofErr w:type="spellStart"/>
      <w:r w:rsidRPr="00BA2237">
        <w:t>GSBoS</w:t>
      </w:r>
      <w:proofErr w:type="spellEnd"/>
      <w:r w:rsidRPr="00BA2237">
        <w:t>)</w:t>
      </w:r>
      <w:r w:rsidR="00E37249" w:rsidRPr="00BA2237">
        <w:t>, which</w:t>
      </w:r>
      <w:r w:rsidR="00C41118">
        <w:t xml:space="preserve"> confirms research degree awards</w:t>
      </w:r>
      <w:r w:rsidR="00453831">
        <w:t>.</w:t>
      </w:r>
    </w:p>
    <w:p w14:paraId="1078AAA2" w14:textId="5181E6A2" w:rsidR="00864E00" w:rsidRDefault="000C0EED" w:rsidP="00864E00">
      <w:pPr>
        <w:pStyle w:val="BodyText"/>
        <w:numPr>
          <w:ilvl w:val="0"/>
          <w:numId w:val="53"/>
        </w:numPr>
      </w:pPr>
      <w:r w:rsidRPr="00BA2237">
        <w:t xml:space="preserve">The </w:t>
      </w:r>
      <w:r w:rsidR="00C41118">
        <w:t>Research Degrees Sub-Committee</w:t>
      </w:r>
      <w:r w:rsidR="00BB4D63">
        <w:t xml:space="preserve"> </w:t>
      </w:r>
      <w:r w:rsidR="00CD4006" w:rsidRPr="00BA2237">
        <w:t>(</w:t>
      </w:r>
      <w:r w:rsidR="00C41118">
        <w:t>RDSC</w:t>
      </w:r>
      <w:r w:rsidR="00CD4006" w:rsidRPr="00BA2237">
        <w:t>)</w:t>
      </w:r>
      <w:r w:rsidR="003E31BB" w:rsidRPr="00BA2237">
        <w:t xml:space="preserve">. </w:t>
      </w:r>
      <w:r w:rsidR="00C41118">
        <w:t>One of your</w:t>
      </w:r>
      <w:r w:rsidR="003E31BB" w:rsidRPr="00BA2237">
        <w:t xml:space="preserve"> </w:t>
      </w:r>
      <w:r w:rsidR="00C41118">
        <w:t>PGR</w:t>
      </w:r>
      <w:r w:rsidR="003E31BB" w:rsidRPr="00BA2237">
        <w:t xml:space="preserve"> rep</w:t>
      </w:r>
      <w:r w:rsidR="00275A0E">
        <w:t>resentatives</w:t>
      </w:r>
      <w:r w:rsidR="003E31BB" w:rsidRPr="00BA2237">
        <w:t xml:space="preserve"> sit</w:t>
      </w:r>
      <w:r w:rsidR="00C41118">
        <w:t>s</w:t>
      </w:r>
      <w:r w:rsidR="003E31BB" w:rsidRPr="00BA2237">
        <w:t xml:space="preserve"> on </w:t>
      </w:r>
      <w:r w:rsidR="00966F3B" w:rsidRPr="00BA2237">
        <w:t>R</w:t>
      </w:r>
      <w:r w:rsidR="00C41118">
        <w:t>DSC</w:t>
      </w:r>
      <w:r w:rsidR="00966F3B" w:rsidRPr="00BA2237">
        <w:t>.</w:t>
      </w:r>
    </w:p>
    <w:p w14:paraId="0036D176" w14:textId="77777777" w:rsidR="00864E00" w:rsidRDefault="00864E00">
      <w:pPr>
        <w:jc w:val="left"/>
        <w:rPr>
          <w:rFonts w:ascii="Arial" w:eastAsia="Arial" w:hAnsi="Arial" w:cs="Arial"/>
          <w:lang w:val="en-US"/>
        </w:rPr>
      </w:pPr>
      <w:r>
        <w:br w:type="page"/>
      </w:r>
    </w:p>
    <w:p w14:paraId="520E4FB7" w14:textId="34A100C7" w:rsidR="00A31074" w:rsidRPr="00285F49" w:rsidRDefault="0018789F" w:rsidP="00285F49">
      <w:pPr>
        <w:pStyle w:val="Heading1"/>
        <w:rPr>
          <w:rStyle w:val="Hyperlink"/>
          <w:color w:val="850505"/>
          <w:u w:val="none"/>
        </w:rPr>
      </w:pPr>
      <w:bookmarkStart w:id="10" w:name="_Toc53569419"/>
      <w:bookmarkStart w:id="11" w:name="_Toc81819354"/>
      <w:bookmarkStart w:id="12" w:name="_Toc115262361"/>
      <w:r w:rsidRPr="00285F49">
        <w:rPr>
          <w:rStyle w:val="Hyperlink"/>
          <w:color w:val="850505"/>
          <w:u w:val="none"/>
        </w:rPr>
        <w:lastRenderedPageBreak/>
        <w:t xml:space="preserve">Research </w:t>
      </w:r>
      <w:r w:rsidR="00E34F8B">
        <w:rPr>
          <w:rStyle w:val="Hyperlink"/>
          <w:color w:val="850505"/>
          <w:u w:val="none"/>
        </w:rPr>
        <w:t>d</w:t>
      </w:r>
      <w:r w:rsidRPr="00285F49">
        <w:rPr>
          <w:rStyle w:val="Hyperlink"/>
          <w:color w:val="850505"/>
          <w:u w:val="none"/>
        </w:rPr>
        <w:t>egrees at Edge Hill</w:t>
      </w:r>
      <w:bookmarkEnd w:id="10"/>
      <w:bookmarkEnd w:id="11"/>
      <w:bookmarkEnd w:id="12"/>
    </w:p>
    <w:p w14:paraId="0A151400" w14:textId="77777777" w:rsidR="000C0EED" w:rsidRPr="003B5E86" w:rsidRDefault="00A31074" w:rsidP="00220D17">
      <w:pPr>
        <w:pStyle w:val="Heading2"/>
      </w:pPr>
      <w:bookmarkStart w:id="13" w:name="_Toc115262362"/>
      <w:r w:rsidRPr="003B5E86">
        <w:t>Your academic experience</w:t>
      </w:r>
      <w:bookmarkEnd w:id="13"/>
    </w:p>
    <w:p w14:paraId="65ACF0CE" w14:textId="032FC257" w:rsidR="00B53628" w:rsidRPr="000B3B73" w:rsidRDefault="00AD3911" w:rsidP="000B4026">
      <w:pPr>
        <w:pStyle w:val="BodyText"/>
        <w:rPr>
          <w:lang w:eastAsia="en-GB"/>
        </w:rPr>
      </w:pPr>
      <w:r w:rsidRPr="003B5E86">
        <w:rPr>
          <w:lang w:eastAsia="en-GB"/>
        </w:rPr>
        <w:t xml:space="preserve">Research degrees at Edge Hill tailor the specific experience of each </w:t>
      </w:r>
      <w:r w:rsidR="006F4D3B">
        <w:rPr>
          <w:lang w:eastAsia="en-GB"/>
        </w:rPr>
        <w:t>PGR</w:t>
      </w:r>
      <w:r w:rsidRPr="003B5E86">
        <w:rPr>
          <w:lang w:eastAsia="en-GB"/>
        </w:rPr>
        <w:t xml:space="preserve"> to his or her individual learning and skills needs in becoming a fully developed researcher, and in completing a specific individual research project. </w:t>
      </w:r>
    </w:p>
    <w:p w14:paraId="369F0081" w14:textId="194B18DA" w:rsidR="00B53628" w:rsidRPr="003B5E86" w:rsidRDefault="00AD3911" w:rsidP="000B4026">
      <w:pPr>
        <w:pStyle w:val="BodyText"/>
        <w:rPr>
          <w:lang w:eastAsia="en-GB"/>
        </w:rPr>
      </w:pPr>
      <w:r w:rsidRPr="000B3B73">
        <w:rPr>
          <w:lang w:eastAsia="en-GB"/>
        </w:rPr>
        <w:t xml:space="preserve">You will be supported in your research by a Director of Studies (DoS) and, in the case of PhD or professional doctorate, </w:t>
      </w:r>
      <w:r w:rsidR="00264156">
        <w:rPr>
          <w:lang w:eastAsia="en-GB"/>
        </w:rPr>
        <w:t>normally one or</w:t>
      </w:r>
      <w:r w:rsidRPr="000B3B73">
        <w:rPr>
          <w:lang w:eastAsia="en-GB"/>
        </w:rPr>
        <w:t xml:space="preserve"> two additional academics with expertise </w:t>
      </w:r>
      <w:proofErr w:type="gramStart"/>
      <w:r w:rsidRPr="000B3B73">
        <w:rPr>
          <w:lang w:eastAsia="en-GB"/>
        </w:rPr>
        <w:t>in the area of</w:t>
      </w:r>
      <w:proofErr w:type="gramEnd"/>
      <w:r w:rsidRPr="000B3B73">
        <w:rPr>
          <w:lang w:eastAsia="en-GB"/>
        </w:rPr>
        <w:t xml:space="preserve"> investigation or </w:t>
      </w:r>
      <w:r w:rsidR="00264156">
        <w:rPr>
          <w:lang w:eastAsia="en-GB"/>
        </w:rPr>
        <w:t xml:space="preserve">relevant research </w:t>
      </w:r>
      <w:r w:rsidRPr="000B3B73">
        <w:rPr>
          <w:lang w:eastAsia="en-GB"/>
        </w:rPr>
        <w:t>method(s).</w:t>
      </w:r>
      <w:r w:rsidR="001D5679">
        <w:rPr>
          <w:rStyle w:val="FootnoteReference"/>
          <w:rFonts w:eastAsia="Times New Roman" w:cstheme="minorHAnsi"/>
          <w:sz w:val="22"/>
          <w:szCs w:val="20"/>
          <w:lang w:eastAsia="en-GB"/>
        </w:rPr>
        <w:footnoteReference w:id="3"/>
      </w:r>
      <w:r w:rsidRPr="000B3B73">
        <w:rPr>
          <w:lang w:eastAsia="en-GB"/>
        </w:rPr>
        <w:t xml:space="preserve"> You w</w:t>
      </w:r>
      <w:r w:rsidRPr="00F847A6">
        <w:rPr>
          <w:lang w:eastAsia="en-GB"/>
        </w:rPr>
        <w:t>ill also receive research training reflecting our commitments and obligations identified in the Concordat to Support the Career Development of Researchers.</w:t>
      </w:r>
      <w:r w:rsidRPr="003B5E86">
        <w:rPr>
          <w:rStyle w:val="FootnoteReference"/>
          <w:rFonts w:eastAsia="Times New Roman" w:cstheme="minorHAnsi"/>
          <w:sz w:val="22"/>
          <w:szCs w:val="20"/>
          <w:lang w:eastAsia="en-GB"/>
        </w:rPr>
        <w:footnoteReference w:id="4"/>
      </w:r>
      <w:r w:rsidRPr="003B5E86">
        <w:rPr>
          <w:lang w:eastAsia="en-GB"/>
        </w:rPr>
        <w:t xml:space="preserve"> </w:t>
      </w:r>
    </w:p>
    <w:p w14:paraId="0CE31D66" w14:textId="77777777" w:rsidR="00B53628" w:rsidRPr="00F847A6" w:rsidRDefault="00AD3911" w:rsidP="000B4026">
      <w:pPr>
        <w:pStyle w:val="BodyText"/>
        <w:rPr>
          <w:lang w:eastAsia="en-GB"/>
        </w:rPr>
      </w:pPr>
      <w:r w:rsidRPr="003B5E86">
        <w:rPr>
          <w:lang w:eastAsia="en-GB"/>
        </w:rPr>
        <w:t xml:space="preserve">To tailor your experience your learning and skills needs are assessed at the beginning of each academic year and reviewed regularly. Your supervisors are central to this. They will help </w:t>
      </w:r>
      <w:r w:rsidRPr="000B3B73">
        <w:rPr>
          <w:lang w:eastAsia="en-GB"/>
        </w:rPr>
        <w:t xml:space="preserve">you to develop an understanding of the ways in which the concepts, ideas and problems covered in </w:t>
      </w:r>
      <w:r w:rsidR="00C41118">
        <w:rPr>
          <w:lang w:eastAsia="en-GB"/>
        </w:rPr>
        <w:t xml:space="preserve">postgraduate </w:t>
      </w:r>
      <w:r w:rsidRPr="000B3B73">
        <w:rPr>
          <w:lang w:eastAsia="en-GB"/>
        </w:rPr>
        <w:t>research</w:t>
      </w:r>
      <w:r w:rsidR="00C41118">
        <w:rPr>
          <w:lang w:eastAsia="en-GB"/>
        </w:rPr>
        <w:t>er</w:t>
      </w:r>
      <w:r w:rsidRPr="000B3B73">
        <w:rPr>
          <w:lang w:eastAsia="en-GB"/>
        </w:rPr>
        <w:t xml:space="preserve"> </w:t>
      </w:r>
      <w:r w:rsidR="001664DE">
        <w:rPr>
          <w:lang w:eastAsia="en-GB"/>
        </w:rPr>
        <w:t>development sessions</w:t>
      </w:r>
      <w:r w:rsidRPr="000B3B73">
        <w:rPr>
          <w:lang w:eastAsia="en-GB"/>
        </w:rPr>
        <w:t xml:space="preserve"> manifest themselves in your individual research project and specific disciplinary areas. </w:t>
      </w:r>
    </w:p>
    <w:p w14:paraId="7FEB7EEF" w14:textId="77777777" w:rsidR="00AD3911" w:rsidRPr="00F847A6" w:rsidRDefault="00AD3911" w:rsidP="000B4026">
      <w:pPr>
        <w:pStyle w:val="BodyText"/>
        <w:rPr>
          <w:lang w:eastAsia="en-GB"/>
        </w:rPr>
      </w:pPr>
      <w:r w:rsidRPr="00F847A6">
        <w:rPr>
          <w:lang w:eastAsia="en-GB"/>
        </w:rPr>
        <w:t>All Edge Hill research degrees have the following components:</w:t>
      </w:r>
    </w:p>
    <w:p w14:paraId="08718F76" w14:textId="7B323E03" w:rsidR="00AD3911" w:rsidRPr="00705697" w:rsidRDefault="00AD3911" w:rsidP="00A350B2">
      <w:pPr>
        <w:pStyle w:val="BodyText"/>
        <w:numPr>
          <w:ilvl w:val="0"/>
          <w:numId w:val="64"/>
        </w:numPr>
        <w:spacing w:line="276" w:lineRule="auto"/>
        <w:rPr>
          <w:lang w:eastAsia="en-GB"/>
        </w:rPr>
      </w:pPr>
      <w:proofErr w:type="gramStart"/>
      <w:r w:rsidRPr="00282E0B">
        <w:rPr>
          <w:lang w:eastAsia="en-GB"/>
        </w:rPr>
        <w:t>A research</w:t>
      </w:r>
      <w:proofErr w:type="gramEnd"/>
      <w:r w:rsidRPr="00282E0B">
        <w:rPr>
          <w:lang w:eastAsia="en-GB"/>
        </w:rPr>
        <w:t xml:space="preserve"> project</w:t>
      </w:r>
      <w:r w:rsidR="00C41118">
        <w:rPr>
          <w:lang w:eastAsia="en-GB"/>
        </w:rPr>
        <w:t>;</w:t>
      </w:r>
    </w:p>
    <w:p w14:paraId="0799666E" w14:textId="32E0F560" w:rsidR="00AD3911" w:rsidRPr="00BA2237" w:rsidRDefault="00AD3911" w:rsidP="00A350B2">
      <w:pPr>
        <w:pStyle w:val="BodyText"/>
        <w:numPr>
          <w:ilvl w:val="0"/>
          <w:numId w:val="64"/>
        </w:numPr>
        <w:spacing w:line="276" w:lineRule="auto"/>
        <w:rPr>
          <w:lang w:eastAsia="en-GB"/>
        </w:rPr>
      </w:pPr>
      <w:r w:rsidRPr="00BA2237">
        <w:rPr>
          <w:lang w:eastAsia="en-GB"/>
        </w:rPr>
        <w:t xml:space="preserve">Non-modular </w:t>
      </w:r>
      <w:r w:rsidR="00C41118">
        <w:rPr>
          <w:lang w:eastAsia="en-GB"/>
        </w:rPr>
        <w:t xml:space="preserve">postgraduate </w:t>
      </w:r>
      <w:r w:rsidRPr="00BA2237">
        <w:rPr>
          <w:lang w:eastAsia="en-GB"/>
        </w:rPr>
        <w:t>research</w:t>
      </w:r>
      <w:r w:rsidR="00C41118">
        <w:rPr>
          <w:lang w:eastAsia="en-GB"/>
        </w:rPr>
        <w:t>er</w:t>
      </w:r>
      <w:r w:rsidRPr="00BA2237">
        <w:rPr>
          <w:lang w:eastAsia="en-GB"/>
        </w:rPr>
        <w:t xml:space="preserve"> </w:t>
      </w:r>
      <w:r w:rsidR="001664DE">
        <w:rPr>
          <w:lang w:eastAsia="en-GB"/>
        </w:rPr>
        <w:t xml:space="preserve">development </w:t>
      </w:r>
      <w:proofErr w:type="gramStart"/>
      <w:r w:rsidR="001664DE">
        <w:rPr>
          <w:lang w:eastAsia="en-GB"/>
        </w:rPr>
        <w:t>sessions</w:t>
      </w:r>
      <w:r w:rsidR="00C41118">
        <w:rPr>
          <w:lang w:eastAsia="en-GB"/>
        </w:rPr>
        <w:t>;</w:t>
      </w:r>
      <w:proofErr w:type="gramEnd"/>
    </w:p>
    <w:p w14:paraId="22FB4528" w14:textId="0DAFF89A" w:rsidR="00AD3911" w:rsidRPr="003B5E86" w:rsidRDefault="00AD3911" w:rsidP="00A350B2">
      <w:pPr>
        <w:pStyle w:val="BodyText"/>
        <w:numPr>
          <w:ilvl w:val="0"/>
          <w:numId w:val="64"/>
        </w:numPr>
        <w:spacing w:line="276" w:lineRule="auto"/>
        <w:rPr>
          <w:lang w:eastAsia="en-GB"/>
        </w:rPr>
      </w:pPr>
      <w:r w:rsidRPr="00BA2237">
        <w:rPr>
          <w:lang w:eastAsia="en-GB"/>
        </w:rPr>
        <w:t xml:space="preserve">Learning and </w:t>
      </w:r>
      <w:r w:rsidR="003E6BFE">
        <w:rPr>
          <w:lang w:eastAsia="en-GB"/>
        </w:rPr>
        <w:t>S</w:t>
      </w:r>
      <w:r w:rsidRPr="00BA2237">
        <w:rPr>
          <w:lang w:eastAsia="en-GB"/>
        </w:rPr>
        <w:t xml:space="preserve">kills </w:t>
      </w:r>
      <w:r w:rsidR="003E6BFE">
        <w:rPr>
          <w:lang w:eastAsia="en-GB"/>
        </w:rPr>
        <w:t>N</w:t>
      </w:r>
      <w:r w:rsidRPr="00BA2237">
        <w:rPr>
          <w:lang w:eastAsia="en-GB"/>
        </w:rPr>
        <w:t xml:space="preserve">eeds </w:t>
      </w:r>
      <w:r w:rsidR="003E6BFE">
        <w:rPr>
          <w:lang w:eastAsia="en-GB"/>
        </w:rPr>
        <w:t>A</w:t>
      </w:r>
      <w:r w:rsidRPr="00BA2237">
        <w:rPr>
          <w:lang w:eastAsia="en-GB"/>
        </w:rPr>
        <w:t>nalysis</w:t>
      </w:r>
      <w:r w:rsidR="000D1E8F" w:rsidRPr="00BA2237">
        <w:rPr>
          <w:lang w:eastAsia="en-GB"/>
        </w:rPr>
        <w:t xml:space="preserve"> – </w:t>
      </w:r>
      <w:r w:rsidR="00EE5829" w:rsidRPr="00BA2237">
        <w:rPr>
          <w:lang w:eastAsia="en-GB"/>
        </w:rPr>
        <w:t xml:space="preserve">a </w:t>
      </w:r>
      <w:r w:rsidR="000D1E8F" w:rsidRPr="00BA2237">
        <w:rPr>
          <w:lang w:eastAsia="en-GB"/>
        </w:rPr>
        <w:t xml:space="preserve">structured evaluation of your requirements in relation to the development of appropriate </w:t>
      </w:r>
      <w:r w:rsidR="002D1261" w:rsidRPr="00BA2237">
        <w:rPr>
          <w:lang w:eastAsia="en-GB"/>
        </w:rPr>
        <w:t>knowledge, understanding, and skills</w:t>
      </w:r>
      <w:r w:rsidR="00FF0441" w:rsidRPr="00BA2237">
        <w:rPr>
          <w:lang w:eastAsia="en-GB"/>
        </w:rPr>
        <w:t>.</w:t>
      </w:r>
      <w:r w:rsidR="00600F64" w:rsidRPr="00BA2237">
        <w:rPr>
          <w:lang w:eastAsia="en-GB"/>
        </w:rPr>
        <w:t xml:space="preserve"> This will be reviewed at regular intervals</w:t>
      </w:r>
      <w:r w:rsidR="00C41118">
        <w:rPr>
          <w:lang w:eastAsia="en-GB"/>
        </w:rPr>
        <w:t>;</w:t>
      </w:r>
      <w:r w:rsidR="00EE5829" w:rsidRPr="003B5E86">
        <w:rPr>
          <w:rStyle w:val="FootnoteReference"/>
          <w:rFonts w:eastAsia="Times New Roman" w:cstheme="minorHAnsi"/>
          <w:sz w:val="22"/>
          <w:szCs w:val="20"/>
          <w:lang w:eastAsia="en-GB"/>
        </w:rPr>
        <w:footnoteReference w:id="5"/>
      </w:r>
    </w:p>
    <w:p w14:paraId="1C98D60B" w14:textId="0919A5CD" w:rsidR="00AD3911" w:rsidRPr="003B5E86" w:rsidRDefault="00AD3911" w:rsidP="00A350B2">
      <w:pPr>
        <w:pStyle w:val="BodyText"/>
        <w:numPr>
          <w:ilvl w:val="0"/>
          <w:numId w:val="64"/>
        </w:numPr>
        <w:spacing w:line="276" w:lineRule="auto"/>
        <w:rPr>
          <w:lang w:eastAsia="en-GB"/>
        </w:rPr>
      </w:pPr>
      <w:r w:rsidRPr="003B5E86">
        <w:rPr>
          <w:lang w:eastAsia="en-GB"/>
        </w:rPr>
        <w:t xml:space="preserve">A </w:t>
      </w:r>
      <w:proofErr w:type="spellStart"/>
      <w:r w:rsidRPr="003B5E86">
        <w:rPr>
          <w:lang w:eastAsia="en-GB"/>
        </w:rPr>
        <w:t>programme</w:t>
      </w:r>
      <w:proofErr w:type="spellEnd"/>
      <w:r w:rsidRPr="003B5E86">
        <w:rPr>
          <w:lang w:eastAsia="en-GB"/>
        </w:rPr>
        <w:t xml:space="preserve"> of related studies to address learning and skills needs</w:t>
      </w:r>
      <w:r w:rsidR="00C41118">
        <w:rPr>
          <w:lang w:eastAsia="en-GB"/>
        </w:rPr>
        <w:t>;</w:t>
      </w:r>
      <w:r w:rsidR="00F17A3B" w:rsidRPr="003B5E86">
        <w:rPr>
          <w:rStyle w:val="FootnoteReference"/>
          <w:rFonts w:eastAsia="Times New Roman" w:cstheme="minorHAnsi"/>
          <w:sz w:val="22"/>
          <w:szCs w:val="20"/>
          <w:lang w:eastAsia="en-GB"/>
        </w:rPr>
        <w:footnoteReference w:id="6"/>
      </w:r>
    </w:p>
    <w:p w14:paraId="2E58148D" w14:textId="015DDDFB" w:rsidR="00B53628" w:rsidRDefault="00AD3911" w:rsidP="00A350B2">
      <w:pPr>
        <w:pStyle w:val="BodyText"/>
        <w:numPr>
          <w:ilvl w:val="0"/>
          <w:numId w:val="64"/>
        </w:numPr>
        <w:spacing w:line="276" w:lineRule="auto"/>
        <w:rPr>
          <w:lang w:eastAsia="en-GB"/>
        </w:rPr>
      </w:pPr>
      <w:r w:rsidRPr="003B5E86">
        <w:rPr>
          <w:lang w:eastAsia="en-GB"/>
        </w:rPr>
        <w:t>Supervision</w:t>
      </w:r>
      <w:r w:rsidR="009D1D00" w:rsidRPr="003B5E86">
        <w:rPr>
          <w:lang w:eastAsia="en-GB"/>
        </w:rPr>
        <w:t>,</w:t>
      </w:r>
      <w:r w:rsidRPr="003B5E86">
        <w:rPr>
          <w:lang w:eastAsia="en-GB"/>
        </w:rPr>
        <w:t xml:space="preserve"> through which </w:t>
      </w:r>
      <w:r w:rsidR="00615114" w:rsidRPr="003B5E86">
        <w:rPr>
          <w:lang w:eastAsia="en-GB"/>
        </w:rPr>
        <w:t xml:space="preserve">your </w:t>
      </w:r>
      <w:proofErr w:type="gramStart"/>
      <w:r w:rsidR="00C41118">
        <w:rPr>
          <w:lang w:eastAsia="en-GB"/>
        </w:rPr>
        <w:t>particular</w:t>
      </w:r>
      <w:r w:rsidR="0092363B">
        <w:rPr>
          <w:lang w:eastAsia="en-GB"/>
        </w:rPr>
        <w:t xml:space="preserve"> </w:t>
      </w:r>
      <w:r w:rsidR="006F4D3B">
        <w:rPr>
          <w:lang w:eastAsia="en-GB"/>
        </w:rPr>
        <w:t>PGR</w:t>
      </w:r>
      <w:proofErr w:type="gramEnd"/>
      <w:r w:rsidRPr="000B3B73">
        <w:rPr>
          <w:lang w:eastAsia="en-GB"/>
        </w:rPr>
        <w:t xml:space="preserve"> experience will be tailored to </w:t>
      </w:r>
      <w:r w:rsidR="00615114" w:rsidRPr="000B3B73">
        <w:rPr>
          <w:lang w:eastAsia="en-GB"/>
        </w:rPr>
        <w:t xml:space="preserve">your </w:t>
      </w:r>
      <w:r w:rsidRPr="00F847A6">
        <w:rPr>
          <w:lang w:eastAsia="en-GB"/>
        </w:rPr>
        <w:t>needs</w:t>
      </w:r>
      <w:r w:rsidR="00FF0441" w:rsidRPr="00F847A6">
        <w:rPr>
          <w:lang w:eastAsia="en-GB"/>
        </w:rPr>
        <w:t>.</w:t>
      </w:r>
    </w:p>
    <w:p w14:paraId="1D313EFC" w14:textId="77777777" w:rsidR="00A350B2" w:rsidRPr="00282E0B" w:rsidRDefault="00A350B2" w:rsidP="008C005C">
      <w:pPr>
        <w:pStyle w:val="BodyText"/>
        <w:spacing w:after="0" w:line="276" w:lineRule="auto"/>
        <w:ind w:left="720"/>
        <w:rPr>
          <w:lang w:eastAsia="en-GB"/>
        </w:rPr>
      </w:pPr>
    </w:p>
    <w:p w14:paraId="041933AD" w14:textId="3BC4F7AF" w:rsidR="00285F49" w:rsidRDefault="004B60BE" w:rsidP="006C3B52">
      <w:pPr>
        <w:pStyle w:val="BodyText"/>
        <w:rPr>
          <w:lang w:eastAsia="en-GB"/>
        </w:rPr>
      </w:pPr>
      <w:r w:rsidRPr="00705697">
        <w:rPr>
          <w:lang w:eastAsia="en-GB"/>
        </w:rPr>
        <w:lastRenderedPageBreak/>
        <w:t xml:space="preserve">Information regarding these components can be found </w:t>
      </w:r>
      <w:r w:rsidR="00A350B2">
        <w:rPr>
          <w:lang w:eastAsia="en-GB"/>
        </w:rPr>
        <w:t xml:space="preserve">in the booklets and on </w:t>
      </w:r>
      <w:r w:rsidR="00DB0153">
        <w:rPr>
          <w:lang w:eastAsia="en-GB"/>
        </w:rPr>
        <w:t xml:space="preserve">the </w:t>
      </w:r>
      <w:r w:rsidRPr="00705697">
        <w:rPr>
          <w:lang w:eastAsia="en-GB"/>
        </w:rPr>
        <w:t xml:space="preserve">PGR </w:t>
      </w:r>
      <w:r w:rsidR="009D1D00" w:rsidRPr="00BA2237">
        <w:rPr>
          <w:lang w:eastAsia="en-GB"/>
        </w:rPr>
        <w:t>Blackboard</w:t>
      </w:r>
      <w:r w:rsidR="00DB0153">
        <w:rPr>
          <w:lang w:eastAsia="en-GB"/>
        </w:rPr>
        <w:t xml:space="preserve"> space</w:t>
      </w:r>
      <w:r w:rsidRPr="00BA2237">
        <w:rPr>
          <w:lang w:eastAsia="en-GB"/>
        </w:rPr>
        <w:t xml:space="preserve">. </w:t>
      </w:r>
      <w:r w:rsidR="00AD3911" w:rsidRPr="00BA2237">
        <w:rPr>
          <w:lang w:eastAsia="en-GB"/>
        </w:rPr>
        <w:t xml:space="preserve">Whilst each research degree takes a specific form, they always preserve these five core components. There are, of course, differences in the length of the research proposal required after the first few months of registration, and in the length of the final thesis or dissertation. </w:t>
      </w:r>
    </w:p>
    <w:p w14:paraId="7713ACAE" w14:textId="3BF5017E" w:rsidR="00A350B2" w:rsidRPr="00A350B2" w:rsidRDefault="00A350B2" w:rsidP="00A350B2">
      <w:pPr>
        <w:pStyle w:val="Heading2"/>
        <w:jc w:val="left"/>
        <w:rPr>
          <w:rFonts w:eastAsia="Times New Roman"/>
          <w:color w:val="C00000"/>
          <w:szCs w:val="28"/>
        </w:rPr>
      </w:pPr>
      <w:bookmarkStart w:id="14" w:name="_Toc115262363"/>
      <w:r w:rsidRPr="00A350B2">
        <w:rPr>
          <w:rFonts w:eastAsia="Times New Roman"/>
          <w:color w:val="C00000"/>
          <w:szCs w:val="28"/>
        </w:rPr>
        <w:t>Additional Tuition: Academic Concepts and communicating your Research</w:t>
      </w:r>
      <w:bookmarkEnd w:id="14"/>
    </w:p>
    <w:p w14:paraId="48D4763D" w14:textId="2D287837" w:rsidR="00A350B2" w:rsidRDefault="00A350B2" w:rsidP="00A350B2">
      <w:pPr>
        <w:pStyle w:val="BodyText"/>
        <w:rPr>
          <w:rFonts w:eastAsiaTheme="minorHAnsi"/>
        </w:rPr>
      </w:pPr>
      <w:r>
        <w:t xml:space="preserve">Tuition is available for researchers to develop and enhance their understanding of core academic concepts relating to the structure, </w:t>
      </w:r>
      <w:proofErr w:type="gramStart"/>
      <w:r>
        <w:t>function</w:t>
      </w:r>
      <w:proofErr w:type="gramEnd"/>
      <w:r>
        <w:t xml:space="preserve"> and role of different aspects of a thesis or dissertation. This is not merely to enhance the communication of your research but to develop sufficient academic rigor in your thought.  For those researchers who are close to completion and are interested in publishing their work, peer review o</w:t>
      </w:r>
      <w:r w:rsidR="00CC131C">
        <w:t>f</w:t>
      </w:r>
      <w:r>
        <w:t xml:space="preserve"> drafts articles is available. If a researcher is returning to study after a long break, refreshers in </w:t>
      </w:r>
      <w:r w:rsidR="00CC131C">
        <w:t>all</w:t>
      </w:r>
      <w:r>
        <w:t xml:space="preserve"> the above, are on offer. </w:t>
      </w:r>
    </w:p>
    <w:p w14:paraId="48484DB5" w14:textId="2507B310" w:rsidR="00A350B2" w:rsidRDefault="00E34F8B" w:rsidP="00A350B2">
      <w:pPr>
        <w:pStyle w:val="BodyText"/>
      </w:pPr>
      <w:r>
        <w:t>F</w:t>
      </w:r>
      <w:r w:rsidR="00A350B2">
        <w:t>or more information please email:</w:t>
      </w:r>
      <w:r w:rsidR="00E5014E">
        <w:rPr>
          <w:rStyle w:val="Hyperlink"/>
        </w:rPr>
        <w:t xml:space="preserve"> </w:t>
      </w:r>
      <w:r w:rsidR="00A350B2">
        <w:rPr>
          <w:rStyle w:val="Hyperlink"/>
        </w:rPr>
        <w:t>Graduate</w:t>
      </w:r>
      <w:r w:rsidR="00E5014E">
        <w:rPr>
          <w:rStyle w:val="Hyperlink"/>
        </w:rPr>
        <w:t>S</w:t>
      </w:r>
      <w:r w:rsidR="00A350B2">
        <w:rPr>
          <w:rStyle w:val="Hyperlink"/>
        </w:rPr>
        <w:t>chool@edgehill.ac.uk</w:t>
      </w:r>
    </w:p>
    <w:p w14:paraId="07559328" w14:textId="77777777" w:rsidR="00A350B2" w:rsidRDefault="00A350B2" w:rsidP="006C3B52">
      <w:pPr>
        <w:pStyle w:val="BodyText"/>
        <w:rPr>
          <w:lang w:eastAsia="en-GB"/>
        </w:rPr>
      </w:pPr>
    </w:p>
    <w:p w14:paraId="36507AED" w14:textId="77777777" w:rsidR="0082680B" w:rsidRPr="003B043F" w:rsidRDefault="00924F51" w:rsidP="00BF3586">
      <w:pPr>
        <w:pStyle w:val="Heading1"/>
      </w:pPr>
      <w:hyperlink w:anchor="Contents" w:history="1">
        <w:bookmarkStart w:id="15" w:name="_Toc53569420"/>
        <w:bookmarkStart w:id="16" w:name="_Toc81819355"/>
        <w:bookmarkStart w:id="17" w:name="_Toc115262364"/>
        <w:r w:rsidR="00EE4242" w:rsidRPr="003B043F">
          <w:rPr>
            <w:rStyle w:val="Hyperlink"/>
            <w:color w:val="850505"/>
            <w:u w:val="none"/>
          </w:rPr>
          <w:t>Roles and responsibilities</w:t>
        </w:r>
        <w:bookmarkEnd w:id="15"/>
        <w:bookmarkEnd w:id="16"/>
        <w:bookmarkEnd w:id="17"/>
      </w:hyperlink>
    </w:p>
    <w:p w14:paraId="48889988" w14:textId="20AFF73B" w:rsidR="00853E6E" w:rsidRPr="003B5E86" w:rsidRDefault="006F4D3B" w:rsidP="00220D17">
      <w:pPr>
        <w:pStyle w:val="Heading2"/>
      </w:pPr>
      <w:bookmarkStart w:id="18" w:name="_Toc115262365"/>
      <w:bookmarkStart w:id="19" w:name="_Hlk78877864"/>
      <w:r>
        <w:t xml:space="preserve">Postgraduate </w:t>
      </w:r>
      <w:r w:rsidR="00D02F5A" w:rsidRPr="003B5E86">
        <w:t>Research</w:t>
      </w:r>
      <w:r>
        <w:t>ers</w:t>
      </w:r>
      <w:r w:rsidR="00D02F5A" w:rsidRPr="003B5E86">
        <w:t xml:space="preserve"> </w:t>
      </w:r>
      <w:r>
        <w:t>(PGR</w:t>
      </w:r>
      <w:r w:rsidR="00853E6E" w:rsidRPr="003B5E86">
        <w:t>s</w:t>
      </w:r>
      <w:r>
        <w:t>)</w:t>
      </w:r>
      <w:bookmarkEnd w:id="18"/>
    </w:p>
    <w:bookmarkEnd w:id="19"/>
    <w:p w14:paraId="3B76E287" w14:textId="61C56DAD" w:rsidR="00853E6E" w:rsidRPr="003B5E86" w:rsidRDefault="00853E6E" w:rsidP="000B4026">
      <w:pPr>
        <w:pStyle w:val="BodyText"/>
      </w:pPr>
      <w:r w:rsidRPr="000B3B73">
        <w:t xml:space="preserve">The key to understanding the nature of postgraduate education is recognition of the fact that in such </w:t>
      </w:r>
      <w:r w:rsidRPr="00E34F8B">
        <w:t>education</w:t>
      </w:r>
      <w:r w:rsidRPr="000B3B73">
        <w:t xml:space="preserve"> should take pl</w:t>
      </w:r>
      <w:r w:rsidR="00941293" w:rsidRPr="00F847A6">
        <w:t>ace ‘under your own management’</w:t>
      </w:r>
      <w:r w:rsidR="009808B6" w:rsidRPr="00F847A6">
        <w:t>.</w:t>
      </w:r>
      <w:r w:rsidRPr="003B5E86">
        <w:rPr>
          <w:rStyle w:val="FootnoteReference"/>
          <w:sz w:val="22"/>
        </w:rPr>
        <w:footnoteReference w:id="7"/>
      </w:r>
      <w:r w:rsidR="00941293" w:rsidRPr="003B5E86">
        <w:t xml:space="preserve"> </w:t>
      </w:r>
      <w:r w:rsidRPr="003B5E86">
        <w:t xml:space="preserve">This significantly alters the nature of responsibilities </w:t>
      </w:r>
      <w:r w:rsidR="006F4D3B">
        <w:t>PGR</w:t>
      </w:r>
      <w:r w:rsidRPr="003B5E86">
        <w:t>s have</w:t>
      </w:r>
      <w:r w:rsidR="009C5D37" w:rsidRPr="003B5E86">
        <w:t>,</w:t>
      </w:r>
      <w:r w:rsidRPr="003B5E86">
        <w:t xml:space="preserve"> compared with taught postgraduate students or undergraduates.</w:t>
      </w:r>
      <w:r w:rsidR="006F4D3B">
        <w:t xml:space="preserve"> This is one of the reasons that we go out of our way not to refer to those registered on a research degree as ‘students’. The expressions ‘research student’ and ‘postgraduate research student’ are common enough, although increasingly falling from </w:t>
      </w:r>
      <w:proofErr w:type="spellStart"/>
      <w:r w:rsidR="006F4D3B">
        <w:t>favour</w:t>
      </w:r>
      <w:proofErr w:type="spellEnd"/>
      <w:r w:rsidR="006F4D3B">
        <w:t>, but they can be misleading</w:t>
      </w:r>
      <w:r w:rsidR="00491635">
        <w:t xml:space="preserve"> as they can bring some people to fail to appreciate the essential role of independence in research degree work. </w:t>
      </w:r>
    </w:p>
    <w:p w14:paraId="5ADD3300" w14:textId="77777777" w:rsidR="00CD4006" w:rsidRPr="000B3B73" w:rsidRDefault="00853E6E" w:rsidP="000B4026">
      <w:pPr>
        <w:pStyle w:val="BodyText"/>
      </w:pPr>
      <w:r w:rsidRPr="00BA2237">
        <w:rPr>
          <w:b/>
        </w:rPr>
        <w:lastRenderedPageBreak/>
        <w:t xml:space="preserve">You have sole responsibility </w:t>
      </w:r>
      <w:proofErr w:type="gramStart"/>
      <w:r w:rsidRPr="00BA2237">
        <w:rPr>
          <w:b/>
        </w:rPr>
        <w:t>for the production of</w:t>
      </w:r>
      <w:proofErr w:type="gramEnd"/>
      <w:r w:rsidRPr="00BA2237">
        <w:rPr>
          <w:b/>
        </w:rPr>
        <w:t xml:space="preserve"> your own work</w:t>
      </w:r>
      <w:r w:rsidRPr="003B5E86">
        <w:t xml:space="preserve"> and, therefore, for ensuring that the work </w:t>
      </w:r>
      <w:r w:rsidRPr="003B5E86">
        <w:rPr>
          <w:i/>
        </w:rPr>
        <w:t>is</w:t>
      </w:r>
      <w:r w:rsidRPr="003B5E86">
        <w:t xml:space="preserve"> your own work; correctly referenced and presented. While your supervisors will give advice, it is </w:t>
      </w:r>
      <w:r w:rsidRPr="003B5E86">
        <w:rPr>
          <w:i/>
        </w:rPr>
        <w:t>your</w:t>
      </w:r>
      <w:r w:rsidRPr="003B5E86">
        <w:t xml:space="preserve"> responsibility to make decisions about whether to take that advice a</w:t>
      </w:r>
      <w:r w:rsidR="00E97CAD" w:rsidRPr="000B3B73">
        <w:t xml:space="preserve">nd precisely how to follow it. </w:t>
      </w:r>
    </w:p>
    <w:p w14:paraId="72FA7EA8" w14:textId="77777777" w:rsidR="00CD4006" w:rsidRPr="00BA2237" w:rsidRDefault="00853E6E" w:rsidP="000B4026">
      <w:pPr>
        <w:pStyle w:val="BodyText"/>
      </w:pPr>
      <w:r w:rsidRPr="00F847A6">
        <w:t>Your supervisors cannot advise you unless you produce work on which they can give advice. Therefore, you, and not your supervisor</w:t>
      </w:r>
      <w:r w:rsidR="0006580F" w:rsidRPr="00F847A6">
        <w:t>(s)</w:t>
      </w:r>
      <w:r w:rsidRPr="00282E0B">
        <w:t xml:space="preserve">, are responsible for driving the work forward. You are also responsible for the submission of work and the completion of </w:t>
      </w:r>
      <w:r w:rsidR="00747665" w:rsidRPr="00705697">
        <w:t>any other documentation</w:t>
      </w:r>
      <w:r w:rsidRPr="00BA2237">
        <w:t>, including an annual appraisal report where required. It is your responsibility to ensure that such tasks are completed in accordance with any deadlines</w:t>
      </w:r>
      <w:r w:rsidR="00CD4006" w:rsidRPr="00BA2237">
        <w:t>.</w:t>
      </w:r>
    </w:p>
    <w:p w14:paraId="0ED9F64F" w14:textId="0BC6E090" w:rsidR="00853E6E" w:rsidRPr="00BA2237" w:rsidRDefault="00574990" w:rsidP="000B4026">
      <w:pPr>
        <w:pStyle w:val="BodyText"/>
      </w:pPr>
      <w:r>
        <w:t>Unsurprisingly, you have a good many other responsibilities too. Those are outlined below, grouped together under relevant headings.</w:t>
      </w:r>
    </w:p>
    <w:p w14:paraId="5ACAF12A" w14:textId="77777777" w:rsidR="001603E8" w:rsidRPr="00BA2237" w:rsidRDefault="001603E8" w:rsidP="001603E8">
      <w:pPr>
        <w:pStyle w:val="Heading3"/>
      </w:pPr>
      <w:bookmarkStart w:id="20" w:name="_Toc115262366"/>
      <w:r w:rsidRPr="00BA2237">
        <w:t>Registration</w:t>
      </w:r>
      <w:bookmarkEnd w:id="20"/>
      <w:r w:rsidRPr="00BA2237">
        <w:t xml:space="preserve"> </w:t>
      </w:r>
    </w:p>
    <w:p w14:paraId="3692C880" w14:textId="49F54C37" w:rsidR="001603E8" w:rsidRPr="000B3B73" w:rsidRDefault="00574990" w:rsidP="000B4026">
      <w:pPr>
        <w:pStyle w:val="BodyText"/>
        <w:numPr>
          <w:ilvl w:val="0"/>
          <w:numId w:val="68"/>
        </w:numPr>
      </w:pPr>
      <w:r>
        <w:t>You should e</w:t>
      </w:r>
      <w:r w:rsidR="001603E8" w:rsidRPr="00BA2237">
        <w:t>nsure that you have sufficient time available to complete your research within the appropriate timescale outlined in the Research Degree Regulations</w:t>
      </w:r>
      <w:r w:rsidR="001603E8" w:rsidRPr="003B5E86">
        <w:t>.</w:t>
      </w:r>
      <w:r w:rsidR="00022D12">
        <w:rPr>
          <w:rStyle w:val="FootnoteReference"/>
          <w:sz w:val="22"/>
        </w:rPr>
        <w:footnoteReference w:id="8"/>
      </w:r>
      <w:r w:rsidR="001603E8" w:rsidRPr="003B5E86">
        <w:t xml:space="preserve"> It is not the responsibility of the University to alter workloads for </w:t>
      </w:r>
      <w:r w:rsidR="006F4D3B">
        <w:t>PGR</w:t>
      </w:r>
      <w:r w:rsidR="001603E8" w:rsidRPr="003B5E86">
        <w:t>s who are employed by the University in any capacity. It should be noted</w:t>
      </w:r>
      <w:r w:rsidR="00FB796C">
        <w:t xml:space="preserve">, as a </w:t>
      </w:r>
      <w:r w:rsidR="00FB796C" w:rsidRPr="000064D0">
        <w:rPr>
          <w:i/>
          <w:iCs/>
        </w:rPr>
        <w:t>rough</w:t>
      </w:r>
      <w:r w:rsidR="00FB796C">
        <w:t xml:space="preserve"> guide to assist you in planning and managing your time,</w:t>
      </w:r>
      <w:r w:rsidR="001603E8" w:rsidRPr="003B5E86">
        <w:t xml:space="preserve"> that</w:t>
      </w:r>
      <w:r w:rsidR="00264156">
        <w:t xml:space="preserve"> completion of a research degree on a</w:t>
      </w:r>
      <w:r w:rsidR="001603E8" w:rsidRPr="003B5E86">
        <w:t xml:space="preserve"> </w:t>
      </w:r>
      <w:r w:rsidR="001603E8" w:rsidRPr="00BA2237">
        <w:rPr>
          <w:b/>
        </w:rPr>
        <w:t>full-time</w:t>
      </w:r>
      <w:r w:rsidR="00264156">
        <w:rPr>
          <w:bCs/>
        </w:rPr>
        <w:t xml:space="preserve"> basis</w:t>
      </w:r>
      <w:r w:rsidR="001603E8" w:rsidRPr="003B5E86">
        <w:t>, including</w:t>
      </w:r>
      <w:r w:rsidR="00264156">
        <w:t xml:space="preserve"> as a</w:t>
      </w:r>
      <w:r w:rsidR="001603E8" w:rsidRPr="003B5E86">
        <w:t xml:space="preserve"> Graduate Teaching Assistant (GTA)</w:t>
      </w:r>
      <w:r w:rsidR="00FB796C">
        <w:t xml:space="preserve"> </w:t>
      </w:r>
      <w:r w:rsidR="00FB796C" w:rsidRPr="000064D0">
        <w:rPr>
          <w:i/>
          <w:iCs/>
        </w:rPr>
        <w:t>in three years</w:t>
      </w:r>
      <w:r w:rsidR="00FB796C">
        <w:t xml:space="preserve"> roughly requires a</w:t>
      </w:r>
      <w:r w:rsidR="001603E8" w:rsidRPr="003B5E86">
        <w:t xml:space="preserve"> commit</w:t>
      </w:r>
      <w:r w:rsidR="00FB796C">
        <w:t>ment to</w:t>
      </w:r>
      <w:r w:rsidR="001603E8" w:rsidRPr="003B5E86">
        <w:t xml:space="preserve"> 35 hours per week </w:t>
      </w:r>
      <w:r w:rsidR="00FB796C">
        <w:t>of</w:t>
      </w:r>
      <w:r w:rsidR="001603E8" w:rsidRPr="003B5E86">
        <w:t xml:space="preserve"> research. </w:t>
      </w:r>
      <w:r w:rsidR="001603E8" w:rsidRPr="00BA2237">
        <w:rPr>
          <w:b/>
        </w:rPr>
        <w:t>Part-time</w:t>
      </w:r>
      <w:r w:rsidR="00FB796C">
        <w:rPr>
          <w:bCs/>
        </w:rPr>
        <w:t xml:space="preserve"> completion </w:t>
      </w:r>
      <w:r w:rsidR="00FB796C" w:rsidRPr="000064D0">
        <w:rPr>
          <w:bCs/>
          <w:i/>
          <w:iCs/>
        </w:rPr>
        <w:t>in four-and-a-half</w:t>
      </w:r>
      <w:r w:rsidR="00FB796C">
        <w:rPr>
          <w:bCs/>
        </w:rPr>
        <w:t xml:space="preserve"> years roughly requires a commitment to</w:t>
      </w:r>
      <w:r w:rsidR="001603E8" w:rsidRPr="000B3B73">
        <w:t xml:space="preserve"> 23.5 hours per week </w:t>
      </w:r>
      <w:r w:rsidR="00FB796C">
        <w:t>devoted to the</w:t>
      </w:r>
      <w:r w:rsidR="001603E8" w:rsidRPr="000B3B73">
        <w:t xml:space="preserve"> research</w:t>
      </w:r>
      <w:r>
        <w:t>.</w:t>
      </w:r>
    </w:p>
    <w:p w14:paraId="3822B416" w14:textId="6279B491" w:rsidR="001603E8" w:rsidRPr="003B5E86" w:rsidRDefault="001603E8" w:rsidP="000B4026">
      <w:pPr>
        <w:pStyle w:val="BodyText"/>
        <w:numPr>
          <w:ilvl w:val="0"/>
          <w:numId w:val="68"/>
        </w:numPr>
      </w:pPr>
      <w:r w:rsidRPr="00F847A6">
        <w:t>Ensure that you meet all deadlines related to the successful completion of the thesis</w:t>
      </w:r>
      <w:r w:rsidR="00E46BCE">
        <w:t xml:space="preserve"> or dissertation</w:t>
      </w:r>
      <w:r w:rsidRPr="00F847A6">
        <w:t xml:space="preserve">. </w:t>
      </w:r>
      <w:r w:rsidRPr="000B4026">
        <w:rPr>
          <w:b/>
        </w:rPr>
        <w:t>If you are a GTA, annual leave is not a reason for missing any deadline</w:t>
      </w:r>
      <w:r w:rsidRPr="00F847A6">
        <w:t xml:space="preserve">. It is important that all GTAs </w:t>
      </w:r>
      <w:proofErr w:type="gramStart"/>
      <w:r w:rsidRPr="00F847A6">
        <w:t>are aware of the fact that</w:t>
      </w:r>
      <w:proofErr w:type="gramEnd"/>
      <w:r w:rsidRPr="00F847A6">
        <w:t xml:space="preserve"> annual leave does not apply to your registration as a </w:t>
      </w:r>
      <w:r w:rsidR="006F4D3B">
        <w:t>PGR</w:t>
      </w:r>
      <w:r w:rsidRPr="00F847A6">
        <w:t>; it is purely leave from your additional responsibilities as a GTA</w:t>
      </w:r>
      <w:r w:rsidR="00574990">
        <w:t>.</w:t>
      </w:r>
      <w:r w:rsidR="00F13333">
        <w:rPr>
          <w:rStyle w:val="FootnoteReference"/>
          <w:sz w:val="22"/>
        </w:rPr>
        <w:footnoteReference w:id="9"/>
      </w:r>
    </w:p>
    <w:p w14:paraId="266384D0" w14:textId="0FA3FF39" w:rsidR="001603E8" w:rsidRPr="003B5E86" w:rsidRDefault="001603E8" w:rsidP="000B4026">
      <w:pPr>
        <w:pStyle w:val="BodyText"/>
        <w:numPr>
          <w:ilvl w:val="0"/>
          <w:numId w:val="68"/>
        </w:numPr>
      </w:pPr>
      <w:r w:rsidRPr="003B5E86">
        <w:t xml:space="preserve">Ensure that you have suitable facilities and an appropriate room in which to </w:t>
      </w:r>
      <w:r w:rsidRPr="003B5E86">
        <w:lastRenderedPageBreak/>
        <w:t>work, whether at home or on campus. While the University provides certain facilities, including those found in</w:t>
      </w:r>
      <w:r w:rsidRPr="000B3B73">
        <w:t xml:space="preserve"> the </w:t>
      </w:r>
      <w:r w:rsidR="006E5626">
        <w:t>Loft in the Catalyst</w:t>
      </w:r>
      <w:r w:rsidRPr="003B5E86">
        <w:t xml:space="preserve">, you should not rely on access to those facilities. Some departments </w:t>
      </w:r>
      <w:proofErr w:type="gramStart"/>
      <w:r w:rsidRPr="003B5E86">
        <w:t>are able to</w:t>
      </w:r>
      <w:proofErr w:type="gramEnd"/>
      <w:r w:rsidRPr="003B5E86">
        <w:t xml:space="preserve"> provide desks for </w:t>
      </w:r>
      <w:r w:rsidR="006F4D3B">
        <w:t>PGR</w:t>
      </w:r>
      <w:r w:rsidRPr="003B5E86">
        <w:t>s – you will need to clarify this with the department in which you are housed</w:t>
      </w:r>
      <w:r w:rsidR="0056728C">
        <w:t>.</w:t>
      </w:r>
      <w:r w:rsidR="00743359">
        <w:t xml:space="preserve"> </w:t>
      </w:r>
    </w:p>
    <w:p w14:paraId="52EAEAB7" w14:textId="77777777" w:rsidR="001603E8" w:rsidRPr="000B3B73" w:rsidRDefault="001603E8" w:rsidP="001603E8">
      <w:pPr>
        <w:pStyle w:val="Heading3"/>
      </w:pPr>
      <w:bookmarkStart w:id="21" w:name="_Toc115262367"/>
      <w:r w:rsidRPr="000B3B73">
        <w:t>Personal details</w:t>
      </w:r>
      <w:bookmarkEnd w:id="21"/>
    </w:p>
    <w:p w14:paraId="65142ADE" w14:textId="5294E4B4" w:rsidR="001603E8" w:rsidRPr="00E34F8B" w:rsidRDefault="001603E8" w:rsidP="003E7958">
      <w:pPr>
        <w:pStyle w:val="BodyText"/>
        <w:numPr>
          <w:ilvl w:val="0"/>
          <w:numId w:val="69"/>
        </w:numPr>
      </w:pPr>
      <w:r w:rsidRPr="000B3B73">
        <w:t xml:space="preserve">Ensure your personal details are correct on </w:t>
      </w:r>
      <w:r w:rsidR="004B3A97">
        <w:t>Academic Registry’s</w:t>
      </w:r>
      <w:r w:rsidRPr="000B3B73">
        <w:t xml:space="preserve"> </w:t>
      </w:r>
      <w:r w:rsidR="004B3A97">
        <w:t>student</w:t>
      </w:r>
      <w:r w:rsidRPr="000B3B73">
        <w:t xml:space="preserve"> record system so you receive relevant c</w:t>
      </w:r>
      <w:r w:rsidRPr="00F847A6">
        <w:t>ommunication</w:t>
      </w:r>
      <w:r w:rsidR="000064D0">
        <w:t>.</w:t>
      </w:r>
      <w:r w:rsidR="00BF6FA3" w:rsidRPr="00E34F8B">
        <w:rPr>
          <w:rStyle w:val="FootnoteReference"/>
          <w:sz w:val="22"/>
        </w:rPr>
        <w:footnoteReference w:id="10"/>
      </w:r>
      <w:r w:rsidR="00E34F8B">
        <w:t xml:space="preserve"> </w:t>
      </w:r>
      <w:r w:rsidRPr="00E34F8B">
        <w:t>You</w:t>
      </w:r>
      <w:r w:rsidRPr="00F847A6">
        <w:t xml:space="preserve"> must check your </w:t>
      </w:r>
      <w:r w:rsidR="006F4D3B" w:rsidRPr="001C1C19">
        <w:rPr>
          <w:iCs/>
        </w:rPr>
        <w:t>PGR</w:t>
      </w:r>
      <w:r w:rsidRPr="00F847A6">
        <w:t xml:space="preserve"> e-mail inbox on a regular basis – the Graduate School and research</w:t>
      </w:r>
      <w:r w:rsidRPr="00282E0B">
        <w:t xml:space="preserve"> degree administrators will only use this address to contact you, regardless of whether you also have a staff account. If you miss key information </w:t>
      </w:r>
      <w:r w:rsidRPr="00BA2237">
        <w:t xml:space="preserve">because you did not check your </w:t>
      </w:r>
      <w:r w:rsidR="006F4D3B">
        <w:t>PGR</w:t>
      </w:r>
      <w:r w:rsidRPr="00BA2237">
        <w:t xml:space="preserve"> e-mails, it will not be grounds for an extension to a deadline. </w:t>
      </w:r>
    </w:p>
    <w:p w14:paraId="430A5DD8" w14:textId="7E52CD45" w:rsidR="0088711F" w:rsidRPr="003B5E86" w:rsidRDefault="008C005C" w:rsidP="0088711F">
      <w:pPr>
        <w:pStyle w:val="Heading3"/>
      </w:pPr>
      <w:bookmarkStart w:id="22" w:name="_Toc115262368"/>
      <w:r>
        <w:t>R</w:t>
      </w:r>
      <w:r w:rsidR="0088711F">
        <w:t>esearch</w:t>
      </w:r>
      <w:r w:rsidR="00E360C0">
        <w:t>er</w:t>
      </w:r>
      <w:r w:rsidR="0088711F">
        <w:t xml:space="preserve"> </w:t>
      </w:r>
      <w:r>
        <w:t>D</w:t>
      </w:r>
      <w:r w:rsidR="0088711F" w:rsidRPr="00B070E0">
        <w:t>evelopment sessions</w:t>
      </w:r>
      <w:bookmarkEnd w:id="22"/>
    </w:p>
    <w:p w14:paraId="51BD7877" w14:textId="72110FAA" w:rsidR="006E5626" w:rsidRPr="00F847A6" w:rsidRDefault="006E5626" w:rsidP="000B4026">
      <w:pPr>
        <w:pStyle w:val="BodyText"/>
        <w:numPr>
          <w:ilvl w:val="0"/>
          <w:numId w:val="70"/>
        </w:numPr>
      </w:pPr>
      <w:r w:rsidRPr="000B3B73">
        <w:t xml:space="preserve">Attend all mandatory </w:t>
      </w:r>
      <w:r w:rsidR="00A053E4">
        <w:t xml:space="preserve">development </w:t>
      </w:r>
      <w:r w:rsidR="00CA14AE">
        <w:t>sessions</w:t>
      </w:r>
      <w:r w:rsidR="004B3A97">
        <w:t>. Some will be on campus and others will be delivered</w:t>
      </w:r>
      <w:r w:rsidR="00BF6FA3">
        <w:t xml:space="preserve"> digitally</w:t>
      </w:r>
      <w:r w:rsidR="00574990">
        <w:t>.</w:t>
      </w:r>
    </w:p>
    <w:p w14:paraId="6CC343B2" w14:textId="3516AD60" w:rsidR="001603E8" w:rsidRPr="000B3B73" w:rsidRDefault="001603E8" w:rsidP="000B4026">
      <w:pPr>
        <w:pStyle w:val="BodyText"/>
        <w:numPr>
          <w:ilvl w:val="0"/>
          <w:numId w:val="70"/>
        </w:numPr>
      </w:pPr>
      <w:r w:rsidRPr="003B5E86">
        <w:t xml:space="preserve">Maintain records of </w:t>
      </w:r>
      <w:r w:rsidR="00F24C4F">
        <w:t xml:space="preserve">development and </w:t>
      </w:r>
      <w:r w:rsidRPr="003B5E86">
        <w:t xml:space="preserve">training undertaken </w:t>
      </w:r>
      <w:proofErr w:type="gramStart"/>
      <w:r w:rsidRPr="003B5E86">
        <w:t>as a result of</w:t>
      </w:r>
      <w:proofErr w:type="gramEnd"/>
      <w:r w:rsidRPr="003B5E86">
        <w:t xml:space="preserve"> learning and skills needs assessment and, where possible, </w:t>
      </w:r>
      <w:proofErr w:type="spellStart"/>
      <w:r w:rsidRPr="003B5E86">
        <w:t>recognise</w:t>
      </w:r>
      <w:proofErr w:type="spellEnd"/>
      <w:r w:rsidRPr="003B5E86">
        <w:t xml:space="preserve"> when training is required and </w:t>
      </w:r>
      <w:r w:rsidRPr="000B3B73">
        <w:t>seek appropriate help</w:t>
      </w:r>
      <w:r w:rsidR="00574990">
        <w:t>.</w:t>
      </w:r>
    </w:p>
    <w:p w14:paraId="1A08F509" w14:textId="03DD63F0" w:rsidR="001603E8" w:rsidRPr="00BA2237" w:rsidRDefault="001603E8" w:rsidP="000B4026">
      <w:pPr>
        <w:pStyle w:val="BodyText"/>
        <w:numPr>
          <w:ilvl w:val="0"/>
          <w:numId w:val="70"/>
        </w:numPr>
      </w:pPr>
      <w:r w:rsidRPr="00F847A6">
        <w:t xml:space="preserve">Attend any development opportunities identified as useful </w:t>
      </w:r>
      <w:proofErr w:type="gramStart"/>
      <w:r w:rsidR="004B3A97">
        <w:t>as a result of</w:t>
      </w:r>
      <w:proofErr w:type="gramEnd"/>
      <w:r w:rsidRPr="00F847A6">
        <w:t xml:space="preserve"> the </w:t>
      </w:r>
      <w:r w:rsidR="009E2320">
        <w:t>L</w:t>
      </w:r>
      <w:r w:rsidRPr="00F847A6">
        <w:t xml:space="preserve">earning and </w:t>
      </w:r>
      <w:r w:rsidR="009E2320">
        <w:t>S</w:t>
      </w:r>
      <w:r w:rsidRPr="00F847A6">
        <w:t xml:space="preserve">kills </w:t>
      </w:r>
      <w:r w:rsidR="009E2320">
        <w:t>N</w:t>
      </w:r>
      <w:r w:rsidRPr="00F847A6">
        <w:t xml:space="preserve">eeds </w:t>
      </w:r>
      <w:r w:rsidR="009E2320">
        <w:t>A</w:t>
      </w:r>
      <w:r w:rsidRPr="00F847A6">
        <w:t>nalyses</w:t>
      </w:r>
      <w:r w:rsidR="00C561C3">
        <w:t>.</w:t>
      </w:r>
    </w:p>
    <w:p w14:paraId="64AD0700" w14:textId="77777777" w:rsidR="001603E8" w:rsidRPr="003B5E86" w:rsidRDefault="001603E8">
      <w:pPr>
        <w:pStyle w:val="Heading3"/>
      </w:pPr>
      <w:bookmarkStart w:id="23" w:name="_Toc115262369"/>
      <w:r w:rsidRPr="003B5E86">
        <w:t>Supervision</w:t>
      </w:r>
      <w:bookmarkEnd w:id="23"/>
    </w:p>
    <w:p w14:paraId="5CF275B2" w14:textId="42060980" w:rsidR="001603E8" w:rsidRPr="003B5E86" w:rsidRDefault="001603E8" w:rsidP="000B4026">
      <w:pPr>
        <w:pStyle w:val="BodyText"/>
        <w:numPr>
          <w:ilvl w:val="0"/>
          <w:numId w:val="71"/>
        </w:numPr>
      </w:pPr>
      <w:r w:rsidRPr="003B5E86">
        <w:t>Prepare adequately for supervisory meetings</w:t>
      </w:r>
      <w:r w:rsidR="00574990">
        <w:t>.</w:t>
      </w:r>
    </w:p>
    <w:p w14:paraId="5C9A20AD" w14:textId="4811C31A" w:rsidR="001603E8" w:rsidRPr="003B5E86" w:rsidRDefault="001603E8" w:rsidP="000B4026">
      <w:pPr>
        <w:pStyle w:val="BodyText"/>
        <w:numPr>
          <w:ilvl w:val="0"/>
          <w:numId w:val="71"/>
        </w:numPr>
      </w:pPr>
      <w:r w:rsidRPr="000B3B73">
        <w:t xml:space="preserve">Ensure that there is </w:t>
      </w:r>
      <w:r w:rsidRPr="000B4026">
        <w:rPr>
          <w:b/>
        </w:rPr>
        <w:t>monthly</w:t>
      </w:r>
      <w:r w:rsidRPr="000B3B73">
        <w:t xml:space="preserve"> written or telephone contact with all members of the supervisory team. You are also jointly responsible with your Director of Studies for ensuring that there is regular face-to-face contact (a minimum of four meetings per year for part-time </w:t>
      </w:r>
      <w:r w:rsidR="006F4D3B">
        <w:t>PGR</w:t>
      </w:r>
      <w:r w:rsidRPr="000B3B73">
        <w:t xml:space="preserve">s, or eight meetings per year for full-time </w:t>
      </w:r>
      <w:r w:rsidR="006F4D3B">
        <w:t>PGR</w:t>
      </w:r>
      <w:r w:rsidRPr="000B3B73">
        <w:t>s)</w:t>
      </w:r>
      <w:r w:rsidR="00384F10">
        <w:t xml:space="preserve">. </w:t>
      </w:r>
    </w:p>
    <w:p w14:paraId="1FE48615" w14:textId="7CA7543B" w:rsidR="001603E8" w:rsidRPr="000B3B73" w:rsidRDefault="001603E8" w:rsidP="000B4026">
      <w:pPr>
        <w:pStyle w:val="BodyText"/>
        <w:numPr>
          <w:ilvl w:val="0"/>
          <w:numId w:val="71"/>
        </w:numPr>
      </w:pPr>
      <w:r w:rsidRPr="003B5E86">
        <w:lastRenderedPageBreak/>
        <w:t xml:space="preserve">Ensure that appropriate records are kept of supervisory meetings. </w:t>
      </w:r>
      <w:r w:rsidR="00061357">
        <w:t>Subject areas</w:t>
      </w:r>
      <w:r w:rsidRPr="003B5E86">
        <w:t xml:space="preserve"> may have their own documentation for recording supervisory sessions</w:t>
      </w:r>
      <w:r w:rsidR="00574990">
        <w:t>.</w:t>
      </w:r>
    </w:p>
    <w:p w14:paraId="1CF8A96D" w14:textId="77777777" w:rsidR="001603E8" w:rsidRPr="000B3B73" w:rsidRDefault="001603E8" w:rsidP="000B4026">
      <w:pPr>
        <w:pStyle w:val="BodyText"/>
        <w:numPr>
          <w:ilvl w:val="0"/>
          <w:numId w:val="71"/>
        </w:numPr>
      </w:pPr>
      <w:r w:rsidRPr="000B3B73">
        <w:t>Make supervisors aware of any specific needs or circumstances likely to affect your work</w:t>
      </w:r>
      <w:r w:rsidR="001B4C14">
        <w:t>.</w:t>
      </w:r>
    </w:p>
    <w:p w14:paraId="0A886D41" w14:textId="77777777" w:rsidR="00D83E73" w:rsidRPr="000B3B73" w:rsidRDefault="00D83E73" w:rsidP="001603E8">
      <w:pPr>
        <w:pStyle w:val="Heading3"/>
      </w:pPr>
      <w:bookmarkStart w:id="24" w:name="_Toc115262370"/>
      <w:r w:rsidRPr="000B3B73">
        <w:t>Ethics</w:t>
      </w:r>
      <w:bookmarkEnd w:id="24"/>
    </w:p>
    <w:p w14:paraId="2ED40200" w14:textId="3A574861" w:rsidR="00D83E73" w:rsidRPr="003B5E86" w:rsidRDefault="00D83E73" w:rsidP="000B4026">
      <w:pPr>
        <w:pStyle w:val="BodyText"/>
        <w:numPr>
          <w:ilvl w:val="0"/>
          <w:numId w:val="72"/>
        </w:numPr>
      </w:pPr>
      <w:r w:rsidRPr="00F847A6">
        <w:t xml:space="preserve">Ensure that </w:t>
      </w:r>
      <w:r w:rsidR="00AA5C4E">
        <w:t xml:space="preserve">projects are registered on Haplo and undergo </w:t>
      </w:r>
      <w:r w:rsidRPr="00F847A6">
        <w:t xml:space="preserve">appropriate ethical scrutiny </w:t>
      </w:r>
      <w:r w:rsidRPr="00F847A6">
        <w:rPr>
          <w:i/>
        </w:rPr>
        <w:t>prior to</w:t>
      </w:r>
      <w:r w:rsidRPr="00282E0B">
        <w:t xml:space="preserve"> the commencement of primary research.</w:t>
      </w:r>
      <w:r w:rsidRPr="003B5E86">
        <w:rPr>
          <w:rStyle w:val="FootnoteReference"/>
          <w:sz w:val="22"/>
        </w:rPr>
        <w:footnoteReference w:id="11"/>
      </w:r>
      <w:r w:rsidRPr="003B5E86">
        <w:t xml:space="preserve"> </w:t>
      </w:r>
      <w:r w:rsidRPr="000B4026">
        <w:rPr>
          <w:b/>
        </w:rPr>
        <w:t xml:space="preserve">No primary research should be conducted until </w:t>
      </w:r>
      <w:r w:rsidR="007C2AC6">
        <w:rPr>
          <w:b/>
        </w:rPr>
        <w:t>you have written confirmation that you can proceed from the relevant research ethics committ</w:t>
      </w:r>
      <w:r w:rsidR="00674924">
        <w:rPr>
          <w:b/>
        </w:rPr>
        <w:t>e</w:t>
      </w:r>
      <w:r w:rsidR="007C2AC6">
        <w:rPr>
          <w:b/>
        </w:rPr>
        <w:t>e</w:t>
      </w:r>
      <w:r w:rsidR="00574990">
        <w:t>.</w:t>
      </w:r>
    </w:p>
    <w:p w14:paraId="165D73FF" w14:textId="41808F46" w:rsidR="00D83E73" w:rsidRPr="003B5E86" w:rsidRDefault="00D83E73" w:rsidP="000B4026">
      <w:pPr>
        <w:pStyle w:val="BodyText"/>
        <w:numPr>
          <w:ilvl w:val="0"/>
          <w:numId w:val="72"/>
        </w:numPr>
      </w:pPr>
      <w:r w:rsidRPr="003B5E86">
        <w:t>Keep full records in relation to ethical scrutiny and approval. You should be able to produce written evidence of ethical approval by the appropriate committee on request</w:t>
      </w:r>
      <w:r w:rsidR="00574990">
        <w:t>.</w:t>
      </w:r>
    </w:p>
    <w:p w14:paraId="1A37C7BE" w14:textId="6E7662D9" w:rsidR="00D83E73" w:rsidRPr="003B5E86" w:rsidRDefault="00D83E73" w:rsidP="000B4026">
      <w:pPr>
        <w:pStyle w:val="BodyText"/>
        <w:numPr>
          <w:ilvl w:val="0"/>
          <w:numId w:val="72"/>
        </w:numPr>
      </w:pPr>
      <w:r w:rsidRPr="003B5E86">
        <w:t xml:space="preserve">Be familiar with the University’s regulations and policies insofar as they are relevant </w:t>
      </w:r>
      <w:r w:rsidR="00A350B2" w:rsidRPr="003B5E86">
        <w:t xml:space="preserve">to </w:t>
      </w:r>
      <w:r w:rsidR="00A350B2" w:rsidRPr="000B3B73">
        <w:t>PGRs</w:t>
      </w:r>
      <w:r w:rsidRPr="000B3B73">
        <w:t>. That includes, but is not limited to, the Research Degree Regulations</w:t>
      </w:r>
      <w:r w:rsidRPr="003B5E86">
        <w:rPr>
          <w:rStyle w:val="FootnoteReference"/>
          <w:sz w:val="22"/>
        </w:rPr>
        <w:footnoteReference w:id="12"/>
      </w:r>
      <w:r w:rsidRPr="003B5E86">
        <w:t xml:space="preserve"> and policies in relation to health and safety,</w:t>
      </w:r>
      <w:r w:rsidRPr="003B5E86">
        <w:rPr>
          <w:rStyle w:val="FootnoteReference"/>
          <w:sz w:val="22"/>
        </w:rPr>
        <w:footnoteReference w:id="13"/>
      </w:r>
      <w:r w:rsidRPr="003B5E86">
        <w:t xml:space="preserve"> intellectual property,</w:t>
      </w:r>
      <w:r w:rsidRPr="003B5E86">
        <w:rPr>
          <w:rStyle w:val="FootnoteReference"/>
          <w:sz w:val="22"/>
        </w:rPr>
        <w:footnoteReference w:id="14"/>
      </w:r>
      <w:r w:rsidRPr="003B5E86">
        <w:t xml:space="preserve"> research governance and ethics</w:t>
      </w:r>
      <w:r w:rsidR="00166A97">
        <w:rPr>
          <w:rStyle w:val="FootnoteReference"/>
          <w:sz w:val="22"/>
        </w:rPr>
        <w:footnoteReference w:id="15"/>
      </w:r>
      <w:r w:rsidRPr="003B5E86">
        <w:t>, and electronic repositories. Such documents may be updated each year or during the year, so you should ensure you access the current version at the time and not save documents locally</w:t>
      </w:r>
      <w:r w:rsidR="00BD3F5B">
        <w:t>.</w:t>
      </w:r>
    </w:p>
    <w:p w14:paraId="68F69026" w14:textId="77777777" w:rsidR="001603E8" w:rsidRPr="000B3B73" w:rsidRDefault="001603E8" w:rsidP="00BA2237">
      <w:pPr>
        <w:pStyle w:val="Heading3"/>
      </w:pPr>
      <w:bookmarkStart w:id="25" w:name="_Toc115262371"/>
      <w:r w:rsidRPr="003B5E86">
        <w:t>Submission</w:t>
      </w:r>
      <w:bookmarkEnd w:id="25"/>
    </w:p>
    <w:p w14:paraId="5604F09F" w14:textId="7C0548B1" w:rsidR="00853E6E" w:rsidRPr="003B5E86" w:rsidRDefault="00853E6E" w:rsidP="000B4026">
      <w:pPr>
        <w:pStyle w:val="BodyText"/>
        <w:numPr>
          <w:ilvl w:val="0"/>
          <w:numId w:val="73"/>
        </w:numPr>
      </w:pPr>
      <w:r w:rsidRPr="000B3B73">
        <w:t>Solely determine when your disse</w:t>
      </w:r>
      <w:r w:rsidRPr="00F847A6">
        <w:t>rtation or thesis is ready for submission</w:t>
      </w:r>
      <w:r w:rsidR="003C21F1" w:rsidRPr="00F847A6">
        <w:t>,</w:t>
      </w:r>
      <w:r w:rsidRPr="00282E0B">
        <w:t xml:space="preserve"> </w:t>
      </w:r>
      <w:proofErr w:type="gramStart"/>
      <w:r w:rsidRPr="00282E0B">
        <w:t>whether or not</w:t>
      </w:r>
      <w:proofErr w:type="gramEnd"/>
      <w:r w:rsidRPr="00282E0B">
        <w:t xml:space="preserve"> this has the approval of your supervisors. You are </w:t>
      </w:r>
      <w:r w:rsidRPr="000B4026">
        <w:rPr>
          <w:i/>
        </w:rPr>
        <w:t>strongly advised</w:t>
      </w:r>
      <w:r w:rsidRPr="00282E0B">
        <w:t xml:space="preserve"> not to submit without the support of your supervisory team but retain the right to do so</w:t>
      </w:r>
      <w:r w:rsidR="00574990">
        <w:t>.</w:t>
      </w:r>
      <w:r w:rsidRPr="003B5E86">
        <w:rPr>
          <w:rStyle w:val="FootnoteReference"/>
          <w:sz w:val="22"/>
        </w:rPr>
        <w:footnoteReference w:id="16"/>
      </w:r>
    </w:p>
    <w:p w14:paraId="168FF668" w14:textId="71C2AD74" w:rsidR="00853E6E" w:rsidRPr="003B5E86" w:rsidRDefault="00853E6E" w:rsidP="000B4026">
      <w:pPr>
        <w:pStyle w:val="BodyText"/>
        <w:numPr>
          <w:ilvl w:val="0"/>
          <w:numId w:val="73"/>
        </w:numPr>
      </w:pPr>
      <w:r w:rsidRPr="003B5E86">
        <w:t xml:space="preserve">Ensure that the dissertation/thesis is submitted within the registration period </w:t>
      </w:r>
      <w:r w:rsidRPr="003B5E86">
        <w:lastRenderedPageBreak/>
        <w:t>and complies with the required format</w:t>
      </w:r>
      <w:r w:rsidR="00574990">
        <w:t>.</w:t>
      </w:r>
      <w:r w:rsidR="00BF6FA3">
        <w:rPr>
          <w:rStyle w:val="FootnoteReference"/>
          <w:sz w:val="22"/>
        </w:rPr>
        <w:footnoteReference w:id="17"/>
      </w:r>
    </w:p>
    <w:p w14:paraId="2BECA3D0" w14:textId="54851E6B" w:rsidR="00EF659C" w:rsidRDefault="00853E6E" w:rsidP="000B4026">
      <w:pPr>
        <w:pStyle w:val="BodyText"/>
        <w:numPr>
          <w:ilvl w:val="0"/>
          <w:numId w:val="73"/>
        </w:numPr>
      </w:pPr>
      <w:r w:rsidRPr="000B3B73">
        <w:t xml:space="preserve">Confirm that the content of the dissertation/thesis has not been submitted for a comparable academic award (although reference to work already submitted may be made in a </w:t>
      </w:r>
      <w:r w:rsidRPr="00E34F8B">
        <w:t>dissertation</w:t>
      </w:r>
      <w:r w:rsidR="00E34F8B">
        <w:t xml:space="preserve"> or thesis</w:t>
      </w:r>
      <w:r w:rsidRPr="000B3B73">
        <w:t xml:space="preserve"> covering a wider field)</w:t>
      </w:r>
      <w:r w:rsidR="00453831">
        <w:t>.</w:t>
      </w:r>
    </w:p>
    <w:p w14:paraId="30552699" w14:textId="77777777" w:rsidR="006F461E" w:rsidRPr="000B4026" w:rsidRDefault="00853E6E" w:rsidP="000B4026">
      <w:pPr>
        <w:pStyle w:val="BodyText"/>
        <w:numPr>
          <w:ilvl w:val="0"/>
          <w:numId w:val="73"/>
        </w:numPr>
      </w:pPr>
      <w:bookmarkStart w:id="26" w:name="_Hlk41645033"/>
      <w:r w:rsidRPr="00282E0B">
        <w:t xml:space="preserve">Ensure that work sent to supervisors is sufficiently well developed </w:t>
      </w:r>
      <w:r w:rsidR="00EF659C">
        <w:t xml:space="preserve">and is submitted </w:t>
      </w:r>
      <w:r w:rsidRPr="00282E0B">
        <w:t>within agreed deadlines; you should not send every piece of written work that you produce to your supervisory team</w:t>
      </w:r>
      <w:r w:rsidR="00EF659C">
        <w:t>.</w:t>
      </w:r>
    </w:p>
    <w:bookmarkEnd w:id="26"/>
    <w:p w14:paraId="4DB692B9" w14:textId="7AA2484A" w:rsidR="009626CB" w:rsidRDefault="006F461E" w:rsidP="000B4026">
      <w:pPr>
        <w:pStyle w:val="BodyText"/>
        <w:numPr>
          <w:ilvl w:val="0"/>
          <w:numId w:val="73"/>
        </w:numPr>
      </w:pPr>
      <w:r w:rsidRPr="000B4026">
        <w:t xml:space="preserve">Upload your thesis to Pure </w:t>
      </w:r>
      <w:r w:rsidR="00FB279C">
        <w:t>to enable approval</w:t>
      </w:r>
      <w:r w:rsidRPr="000B4026">
        <w:t xml:space="preserve"> by the Graduate School Board of Studies (</w:t>
      </w:r>
      <w:r w:rsidR="0064484E">
        <w:t xml:space="preserve">this only applies to those registered for a </w:t>
      </w:r>
      <w:r w:rsidRPr="000B4026">
        <w:t>doctora</w:t>
      </w:r>
      <w:r w:rsidR="0064484E">
        <w:t xml:space="preserve">te, not those registered for the </w:t>
      </w:r>
      <w:proofErr w:type="spellStart"/>
      <w:r w:rsidR="0064484E">
        <w:t>MRes</w:t>
      </w:r>
      <w:proofErr w:type="spellEnd"/>
      <w:r w:rsidRPr="000B4026">
        <w:t xml:space="preserve">). </w:t>
      </w:r>
    </w:p>
    <w:p w14:paraId="3EBC2FF3" w14:textId="5FD4E76B" w:rsidR="009626CB" w:rsidRDefault="009626CB">
      <w:pPr>
        <w:jc w:val="left"/>
        <w:rPr>
          <w:rFonts w:ascii="Arial" w:eastAsia="Arial" w:hAnsi="Arial" w:cs="Arial"/>
          <w:lang w:val="en-US"/>
        </w:rPr>
      </w:pPr>
    </w:p>
    <w:p w14:paraId="7027A68F" w14:textId="5636BD50" w:rsidR="00853E6E" w:rsidRPr="003B5E86" w:rsidRDefault="00853E6E" w:rsidP="00220D17">
      <w:pPr>
        <w:pStyle w:val="Heading2"/>
      </w:pPr>
      <w:bookmarkStart w:id="27" w:name="_Toc115262372"/>
      <w:r w:rsidRPr="003B5E86">
        <w:t>Research Degree Supervisors</w:t>
      </w:r>
      <w:bookmarkEnd w:id="27"/>
    </w:p>
    <w:p w14:paraId="3C2DB69B" w14:textId="6A3E11BD" w:rsidR="00BD15A8" w:rsidRDefault="00853E6E" w:rsidP="007631D1">
      <w:pPr>
        <w:pStyle w:val="BodyText"/>
        <w:spacing w:after="0"/>
      </w:pPr>
      <w:r w:rsidRPr="003B5E86">
        <w:t xml:space="preserve">Your Director of Studies is responsible for ensuring supervision on a regular and frequent basis and, where appropriate, managing the supervisory team. The Director of Studies will be a permanent member of Edge Hill staff. </w:t>
      </w:r>
      <w:r w:rsidR="00ED0CFA" w:rsidRPr="000B3B73">
        <w:t xml:space="preserve">Guidance on supervisory </w:t>
      </w:r>
      <w:r w:rsidR="00ED0CFA" w:rsidRPr="00135E35">
        <w:t>teams can be found online</w:t>
      </w:r>
      <w:r w:rsidR="009808B6" w:rsidRPr="00135E35">
        <w:t>.</w:t>
      </w:r>
      <w:r w:rsidR="00ED0CFA" w:rsidRPr="00135E35">
        <w:rPr>
          <w:rStyle w:val="FootnoteReference"/>
          <w:sz w:val="22"/>
        </w:rPr>
        <w:footnoteReference w:id="18"/>
      </w:r>
    </w:p>
    <w:p w14:paraId="6A3B5D8B" w14:textId="77777777" w:rsidR="00135E35" w:rsidRPr="00135E35" w:rsidRDefault="00135E35" w:rsidP="007631D1">
      <w:pPr>
        <w:pStyle w:val="BodyText"/>
        <w:spacing w:after="0"/>
      </w:pPr>
    </w:p>
    <w:p w14:paraId="40C33F7C" w14:textId="48F1CBAB" w:rsidR="006B5403" w:rsidRPr="00BA2237" w:rsidRDefault="00853E6E" w:rsidP="000B4026">
      <w:pPr>
        <w:pStyle w:val="BodyText"/>
      </w:pPr>
      <w:r w:rsidRPr="00135E35">
        <w:t xml:space="preserve">Normally, </w:t>
      </w:r>
      <w:proofErr w:type="spellStart"/>
      <w:r w:rsidRPr="00135E35">
        <w:t>MRes</w:t>
      </w:r>
      <w:proofErr w:type="spellEnd"/>
      <w:r w:rsidRPr="00135E35">
        <w:t xml:space="preserve"> </w:t>
      </w:r>
      <w:r w:rsidR="006F4D3B" w:rsidRPr="00135E35">
        <w:t>PGR</w:t>
      </w:r>
      <w:r w:rsidRPr="00135E35">
        <w:t>s will be supervised solely</w:t>
      </w:r>
      <w:r w:rsidRPr="003B5E86">
        <w:t xml:space="preserve"> by the Director of Studies but some may have </w:t>
      </w:r>
      <w:r w:rsidR="00852806" w:rsidRPr="003B5E86">
        <w:t>an additional</w:t>
      </w:r>
      <w:r w:rsidRPr="003B5E86">
        <w:t xml:space="preserve"> supervisor. Doctoral </w:t>
      </w:r>
      <w:r w:rsidR="006F4D3B">
        <w:t>PGR</w:t>
      </w:r>
      <w:r w:rsidRPr="003B5E86">
        <w:t xml:space="preserve">s (PhD and </w:t>
      </w:r>
      <w:r w:rsidR="009E2320">
        <w:t>P</w:t>
      </w:r>
      <w:r w:rsidRPr="003B5E86">
        <w:t xml:space="preserve">rofessional </w:t>
      </w:r>
      <w:r w:rsidR="009E2320">
        <w:t>D</w:t>
      </w:r>
      <w:r w:rsidRPr="003B5E86">
        <w:t xml:space="preserve">octorate) </w:t>
      </w:r>
      <w:r w:rsidR="003A016C" w:rsidRPr="000B3B73">
        <w:t xml:space="preserve">normally </w:t>
      </w:r>
      <w:r w:rsidRPr="000B3B73">
        <w:t>have two or thr</w:t>
      </w:r>
      <w:r w:rsidRPr="00F847A6">
        <w:t>ee</w:t>
      </w:r>
      <w:r w:rsidR="000D1B12" w:rsidRPr="00F847A6">
        <w:t xml:space="preserve"> supervisors</w:t>
      </w:r>
      <w:r w:rsidR="003A016C" w:rsidRPr="00282E0B">
        <w:t xml:space="preserve"> in total</w:t>
      </w:r>
      <w:r w:rsidRPr="00282E0B">
        <w:t xml:space="preserve">. </w:t>
      </w:r>
      <w:r w:rsidR="000D1B12" w:rsidRPr="00BA2237">
        <w:t xml:space="preserve">Occasionally, there is also an advisor who has specific expertise in one element of the </w:t>
      </w:r>
      <w:r w:rsidR="003A016C" w:rsidRPr="00BA2237">
        <w:t>research,</w:t>
      </w:r>
      <w:r w:rsidR="000D1B12" w:rsidRPr="00BA2237">
        <w:t xml:space="preserve"> but who will not be involved in the supervision of the thesis in its entirety.  </w:t>
      </w:r>
    </w:p>
    <w:p w14:paraId="1D675675" w14:textId="77777777" w:rsidR="00853E6E" w:rsidRPr="00BA2237" w:rsidRDefault="00853E6E" w:rsidP="009E2320">
      <w:pPr>
        <w:pStyle w:val="BodyText"/>
        <w:spacing w:after="0"/>
      </w:pPr>
      <w:r w:rsidRPr="00BA2237">
        <w:t>The following responsibilities apply for research degree supervisors:</w:t>
      </w:r>
    </w:p>
    <w:p w14:paraId="206C9B40" w14:textId="11ECE2A3" w:rsidR="00F553E3" w:rsidRPr="003B5E86" w:rsidRDefault="00F553E3" w:rsidP="000B4026">
      <w:pPr>
        <w:pStyle w:val="BodyText"/>
        <w:numPr>
          <w:ilvl w:val="0"/>
          <w:numId w:val="74"/>
        </w:numPr>
      </w:pPr>
      <w:r w:rsidRPr="00BA2237">
        <w:t>Ensur</w:t>
      </w:r>
      <w:r w:rsidR="005D05FB">
        <w:t>ing</w:t>
      </w:r>
      <w:r w:rsidRPr="00BA2237">
        <w:t xml:space="preserve"> that there is</w:t>
      </w:r>
      <w:r w:rsidR="00893603" w:rsidRPr="00BA2237">
        <w:t xml:space="preserve"> </w:t>
      </w:r>
      <w:r w:rsidR="00893603" w:rsidRPr="00BA2237">
        <w:rPr>
          <w:i/>
        </w:rPr>
        <w:t>at least</w:t>
      </w:r>
      <w:r w:rsidRPr="00BA2237">
        <w:t xml:space="preserve"> monthly</w:t>
      </w:r>
      <w:r w:rsidR="00BF1477" w:rsidRPr="00BA2237">
        <w:t xml:space="preserve"> </w:t>
      </w:r>
      <w:r w:rsidRPr="00BA2237">
        <w:t>written</w:t>
      </w:r>
      <w:r w:rsidR="009E2320">
        <w:t>, online,</w:t>
      </w:r>
      <w:r w:rsidRPr="00BA2237">
        <w:t xml:space="preserve"> or telephone contact </w:t>
      </w:r>
      <w:r w:rsidR="00C31CF3" w:rsidRPr="00BA2237">
        <w:t xml:space="preserve">between the </w:t>
      </w:r>
      <w:r w:rsidR="006F4D3B">
        <w:t>PGR</w:t>
      </w:r>
      <w:r w:rsidR="00C31CF3" w:rsidRPr="00BA2237">
        <w:t xml:space="preserve"> and</w:t>
      </w:r>
      <w:r w:rsidRPr="00BA2237">
        <w:t xml:space="preserve"> all members of the</w:t>
      </w:r>
      <w:r w:rsidRPr="003B5E86">
        <w:t xml:space="preserve"> supervisory team. </w:t>
      </w:r>
      <w:r w:rsidR="002837BE">
        <w:t>Normally in the first semester this contact will be more frequent.</w:t>
      </w:r>
      <w:r w:rsidR="00FD69DD">
        <w:t xml:space="preserve"> As noted above,</w:t>
      </w:r>
      <w:r w:rsidR="002837BE">
        <w:t xml:space="preserve"> </w:t>
      </w:r>
      <w:r w:rsidR="00FD69DD">
        <w:rPr>
          <w:i/>
        </w:rPr>
        <w:t>y</w:t>
      </w:r>
      <w:r w:rsidRPr="00BA2237">
        <w:rPr>
          <w:i/>
        </w:rPr>
        <w:t>ou</w:t>
      </w:r>
      <w:r w:rsidRPr="003B5E86">
        <w:t xml:space="preserve"> are also </w:t>
      </w:r>
      <w:r w:rsidRPr="00BA2237">
        <w:rPr>
          <w:i/>
        </w:rPr>
        <w:t>jointly</w:t>
      </w:r>
      <w:r w:rsidRPr="003B5E86">
        <w:t xml:space="preserve"> responsible </w:t>
      </w:r>
      <w:r w:rsidRPr="00BA2237">
        <w:rPr>
          <w:i/>
        </w:rPr>
        <w:t>with</w:t>
      </w:r>
      <w:r w:rsidRPr="003B5E86">
        <w:t xml:space="preserve"> </w:t>
      </w:r>
      <w:r w:rsidRPr="00BA2237">
        <w:rPr>
          <w:i/>
        </w:rPr>
        <w:t xml:space="preserve">your </w:t>
      </w:r>
      <w:r w:rsidR="00852806" w:rsidRPr="00BA2237">
        <w:rPr>
          <w:i/>
        </w:rPr>
        <w:t>supervisor</w:t>
      </w:r>
      <w:r w:rsidR="00852806" w:rsidRPr="003B5E86">
        <w:t xml:space="preserve"> </w:t>
      </w:r>
      <w:r w:rsidRPr="003B5E86">
        <w:t xml:space="preserve">for ensuring that there is regular contact (a minimum of four meetings per year for part-time </w:t>
      </w:r>
      <w:r w:rsidR="006F4D3B">
        <w:t>PGR</w:t>
      </w:r>
      <w:r w:rsidRPr="003B5E86">
        <w:t xml:space="preserve">s, or eight meetings per </w:t>
      </w:r>
      <w:r w:rsidRPr="003B5E86">
        <w:lastRenderedPageBreak/>
        <w:t xml:space="preserve">year for full-time </w:t>
      </w:r>
      <w:r w:rsidR="006F4D3B">
        <w:t>PGR</w:t>
      </w:r>
      <w:r w:rsidRPr="003B5E86">
        <w:t>s)</w:t>
      </w:r>
      <w:r w:rsidR="00D64556">
        <w:t>.</w:t>
      </w:r>
      <w:r w:rsidR="000115A2">
        <w:t xml:space="preserve"> </w:t>
      </w:r>
    </w:p>
    <w:p w14:paraId="018CAA70" w14:textId="47BF530B" w:rsidR="00853E6E" w:rsidRPr="000B3B73" w:rsidRDefault="00853E6E" w:rsidP="000B4026">
      <w:pPr>
        <w:pStyle w:val="BodyText"/>
        <w:numPr>
          <w:ilvl w:val="0"/>
          <w:numId w:val="74"/>
        </w:numPr>
      </w:pPr>
      <w:r w:rsidRPr="000B3B73">
        <w:t xml:space="preserve">All supervisors are responsible for reading and commenting on your work in a timely manner - </w:t>
      </w:r>
      <w:r w:rsidRPr="000B4026">
        <w:rPr>
          <w:i/>
        </w:rPr>
        <w:t>normally</w:t>
      </w:r>
      <w:r w:rsidRPr="000B3B73">
        <w:t xml:space="preserve"> within four working weeks. </w:t>
      </w:r>
      <w:r w:rsidR="00FD69DD">
        <w:t>Y</w:t>
      </w:r>
      <w:r w:rsidRPr="000B3B73">
        <w:t xml:space="preserve">ou must </w:t>
      </w:r>
      <w:proofErr w:type="spellStart"/>
      <w:r w:rsidRPr="000B3B73">
        <w:t>recognise</w:t>
      </w:r>
      <w:proofErr w:type="spellEnd"/>
      <w:r w:rsidR="00FD69DD">
        <w:t>, however,</w:t>
      </w:r>
      <w:r w:rsidRPr="000B3B73">
        <w:t xml:space="preserve"> that supervisors have many other responsibilities as part of their role as academic staff. </w:t>
      </w:r>
      <w:proofErr w:type="gramStart"/>
      <w:r w:rsidRPr="000B3B73">
        <w:t>As a consequence</w:t>
      </w:r>
      <w:proofErr w:type="gramEnd"/>
      <w:r w:rsidRPr="000B3B73">
        <w:t>, there will be occasions when staff are unable to provide feedback quickly. You and your supervisors should plan accordingly</w:t>
      </w:r>
      <w:r w:rsidR="005D05FB">
        <w:t>.</w:t>
      </w:r>
    </w:p>
    <w:p w14:paraId="0C734968" w14:textId="11E19FF2" w:rsidR="00853E6E" w:rsidRPr="00BA2237" w:rsidRDefault="00853E6E" w:rsidP="000B4026">
      <w:pPr>
        <w:pStyle w:val="BodyText"/>
        <w:numPr>
          <w:ilvl w:val="0"/>
          <w:numId w:val="74"/>
        </w:numPr>
      </w:pPr>
      <w:r w:rsidRPr="00F847A6">
        <w:t xml:space="preserve">Supervisors are responsible for making themselves available for regular supervisory meetings. Again, there will be times </w:t>
      </w:r>
      <w:r w:rsidR="004E11E2" w:rsidRPr="00282E0B">
        <w:t>in</w:t>
      </w:r>
      <w:r w:rsidRPr="00282E0B">
        <w:t xml:space="preserve"> the academic year, or periods when staff are on annual leave or attending conferences, when it will not be possible for meetings to ta</w:t>
      </w:r>
      <w:r w:rsidRPr="00BA2237">
        <w:t>ke place. You should discuss this with your Director of Studies, or supervisory team, and plan accordingly. While you may meet with your supervisors individually, in cases where there is a team, you should also meet with them collectively on a regular basis</w:t>
      </w:r>
      <w:r w:rsidR="005D05FB">
        <w:t>.</w:t>
      </w:r>
    </w:p>
    <w:p w14:paraId="3DD3CF88" w14:textId="17C1BD51" w:rsidR="00853E6E" w:rsidRPr="00BA2237" w:rsidRDefault="00853E6E" w:rsidP="000B4026">
      <w:pPr>
        <w:pStyle w:val="BodyText"/>
        <w:numPr>
          <w:ilvl w:val="0"/>
          <w:numId w:val="74"/>
        </w:numPr>
      </w:pPr>
      <w:r w:rsidRPr="00BA2237">
        <w:t>The Director of Studies is responsible for the completion of the learning and skills needs assessment with you, while you are responsible for keeping a record of skills development activities</w:t>
      </w:r>
      <w:r w:rsidR="005D05FB">
        <w:t>.</w:t>
      </w:r>
      <w:r w:rsidRPr="00BA2237">
        <w:t xml:space="preserve"> </w:t>
      </w:r>
    </w:p>
    <w:p w14:paraId="01CD74F5" w14:textId="7E887AF4" w:rsidR="00853E6E" w:rsidRPr="00F847A6" w:rsidRDefault="00853E6E" w:rsidP="000B4026">
      <w:pPr>
        <w:pStyle w:val="BodyText"/>
        <w:numPr>
          <w:ilvl w:val="0"/>
          <w:numId w:val="74"/>
        </w:numPr>
      </w:pPr>
      <w:r w:rsidRPr="00BA2237">
        <w:t>The Director of Studies is responsible for submitting proposals for the</w:t>
      </w:r>
      <w:r w:rsidR="001F3DE2">
        <w:t xml:space="preserve"> progression examination team</w:t>
      </w:r>
      <w:r w:rsidR="0039482D">
        <w:t xml:space="preserve"> (</w:t>
      </w:r>
      <w:r w:rsidR="001F3DE2">
        <w:t xml:space="preserve">if you’re a doctoral </w:t>
      </w:r>
      <w:r w:rsidR="006F4D3B">
        <w:t>PGR</w:t>
      </w:r>
      <w:r w:rsidR="0039482D">
        <w:t xml:space="preserve">) </w:t>
      </w:r>
      <w:r w:rsidR="001F3DE2">
        <w:t>and</w:t>
      </w:r>
      <w:r w:rsidRPr="00BA2237">
        <w:t xml:space="preserve"> final examination team </w:t>
      </w:r>
      <w:r w:rsidR="001F3DE2">
        <w:t xml:space="preserve">proposals </w:t>
      </w:r>
      <w:r w:rsidR="0039482D">
        <w:t>(</w:t>
      </w:r>
      <w:r w:rsidR="001F3DE2">
        <w:t xml:space="preserve">for all </w:t>
      </w:r>
      <w:r w:rsidR="006F4D3B">
        <w:t>PGR</w:t>
      </w:r>
      <w:r w:rsidR="001F3DE2">
        <w:t>s</w:t>
      </w:r>
      <w:r w:rsidR="0039482D">
        <w:t>)</w:t>
      </w:r>
      <w:r w:rsidR="001F3DE2">
        <w:t xml:space="preserve"> </w:t>
      </w:r>
      <w:r w:rsidRPr="00BA2237">
        <w:t xml:space="preserve">to the Graduate School </w:t>
      </w:r>
      <w:r w:rsidRPr="00BA2237">
        <w:rPr>
          <w:i/>
        </w:rPr>
        <w:t>at least</w:t>
      </w:r>
      <w:r w:rsidRPr="003B5E86">
        <w:t xml:space="preserve"> three months prior to final </w:t>
      </w:r>
      <w:r w:rsidRPr="000B3B73">
        <w:t>submission</w:t>
      </w:r>
      <w:r w:rsidR="007D3C91" w:rsidRPr="000B3B73">
        <w:t xml:space="preserve"> of the </w:t>
      </w:r>
      <w:r w:rsidR="007D3C91" w:rsidRPr="00F847A6">
        <w:t>thesis/dissertation</w:t>
      </w:r>
      <w:r w:rsidR="005D05FB">
        <w:t>.</w:t>
      </w:r>
    </w:p>
    <w:p w14:paraId="420C7D06" w14:textId="3C01FB2B" w:rsidR="00ED0CFA" w:rsidRPr="00BA2237" w:rsidRDefault="00853E6E" w:rsidP="000B4026">
      <w:pPr>
        <w:pStyle w:val="BodyText"/>
        <w:numPr>
          <w:ilvl w:val="0"/>
          <w:numId w:val="74"/>
        </w:numPr>
      </w:pPr>
      <w:r w:rsidRPr="00282E0B">
        <w:t>Supervisors are required to attend research degree supervisor developm</w:t>
      </w:r>
      <w:r w:rsidR="00BD15A8" w:rsidRPr="00BA2237">
        <w:t>ent sessions on a regular basis.</w:t>
      </w:r>
    </w:p>
    <w:p w14:paraId="7425147D" w14:textId="32171EB6" w:rsidR="00E57B9D" w:rsidRPr="003D3D93" w:rsidRDefault="00FD69DD" w:rsidP="000B4026">
      <w:pPr>
        <w:pStyle w:val="BodyText"/>
        <w:numPr>
          <w:ilvl w:val="0"/>
          <w:numId w:val="74"/>
        </w:numPr>
      </w:pPr>
      <w:r>
        <w:t>Where necessary, directing</w:t>
      </w:r>
      <w:r w:rsidR="00E57B9D" w:rsidRPr="003D3D93">
        <w:t xml:space="preserve"> </w:t>
      </w:r>
      <w:r>
        <w:t>you</w:t>
      </w:r>
      <w:r w:rsidR="00E57B9D" w:rsidRPr="003D3D93">
        <w:t xml:space="preserve"> to support services for </w:t>
      </w:r>
      <w:r w:rsidR="00603B9B" w:rsidRPr="003D3D93">
        <w:t>advice and</w:t>
      </w:r>
      <w:r>
        <w:t xml:space="preserve"> assistance, including any appropriate advice or assistance</w:t>
      </w:r>
      <w:r w:rsidR="00603B9B" w:rsidRPr="003D3D93">
        <w:t xml:space="preserve"> </w:t>
      </w:r>
      <w:r>
        <w:t xml:space="preserve">in relation to your </w:t>
      </w:r>
      <w:r w:rsidR="00603B9B" w:rsidRPr="003D3D93">
        <w:t xml:space="preserve">wellbeing. </w:t>
      </w:r>
    </w:p>
    <w:p w14:paraId="4D8FF0ED" w14:textId="77777777" w:rsidR="0054300D" w:rsidRPr="003B5E86" w:rsidRDefault="00EA0716" w:rsidP="00220D17">
      <w:pPr>
        <w:pStyle w:val="Heading2"/>
      </w:pPr>
      <w:bookmarkStart w:id="28" w:name="_Supervisory_teams"/>
      <w:bookmarkStart w:id="29" w:name="_Toc115262373"/>
      <w:bookmarkEnd w:id="28"/>
      <w:r w:rsidRPr="003B5E86">
        <w:t>Supervisory teams</w:t>
      </w:r>
      <w:bookmarkEnd w:id="29"/>
    </w:p>
    <w:p w14:paraId="261A9522" w14:textId="787BCAD8" w:rsidR="005C65D4" w:rsidRPr="00BA2237" w:rsidRDefault="006F4D3B" w:rsidP="000B4026">
      <w:pPr>
        <w:pStyle w:val="BodyText"/>
      </w:pPr>
      <w:r>
        <w:t>PGR</w:t>
      </w:r>
      <w:r w:rsidR="0054300D" w:rsidRPr="000B3B73">
        <w:t xml:space="preserve">s can </w:t>
      </w:r>
      <w:r w:rsidR="004E11E2" w:rsidRPr="000B3B73">
        <w:t xml:space="preserve">request a </w:t>
      </w:r>
      <w:r w:rsidR="0054300D" w:rsidRPr="00F847A6">
        <w:t>change</w:t>
      </w:r>
      <w:r w:rsidR="004E11E2" w:rsidRPr="00F847A6">
        <w:t xml:space="preserve"> to</w:t>
      </w:r>
      <w:r w:rsidR="0054300D" w:rsidRPr="00282E0B">
        <w:t xml:space="preserve"> their supervisory team </w:t>
      </w:r>
      <w:r w:rsidR="004959C8" w:rsidRPr="00BA2237">
        <w:t xml:space="preserve">by the Graduate School </w:t>
      </w:r>
      <w:r w:rsidR="0054300D" w:rsidRPr="00BA2237">
        <w:t>at any point during their research degree</w:t>
      </w:r>
      <w:r w:rsidR="004E11E2" w:rsidRPr="00BA2237">
        <w:t xml:space="preserve">. </w:t>
      </w:r>
      <w:r w:rsidR="00FD69DD">
        <w:t>W</w:t>
      </w:r>
      <w:r w:rsidR="0054300D" w:rsidRPr="00BA2237">
        <w:t>e strong</w:t>
      </w:r>
      <w:r w:rsidR="004E11E2" w:rsidRPr="00BA2237">
        <w:t>ly</w:t>
      </w:r>
      <w:r w:rsidR="0054300D" w:rsidRPr="00BA2237">
        <w:t xml:space="preserve"> advise</w:t>
      </w:r>
      <w:r w:rsidR="00FD69DD">
        <w:t>, however,</w:t>
      </w:r>
      <w:r w:rsidR="0054300D" w:rsidRPr="00BA2237">
        <w:t xml:space="preserve"> that this only happens in exceptional circumstances</w:t>
      </w:r>
      <w:r w:rsidR="004E11E2" w:rsidRPr="00BA2237">
        <w:t>,</w:t>
      </w:r>
      <w:r w:rsidR="0054300D" w:rsidRPr="00BA2237">
        <w:t xml:space="preserve"> such as a change in</w:t>
      </w:r>
      <w:r w:rsidR="00693B3A">
        <w:t xml:space="preserve"> the direction of a</w:t>
      </w:r>
      <w:r w:rsidR="0054300D" w:rsidRPr="00BA2237">
        <w:t xml:space="preserve"> project</w:t>
      </w:r>
      <w:r w:rsidR="00693B3A">
        <w:t xml:space="preserve"> where there is a resulting need for a different combination of supervisory</w:t>
      </w:r>
      <w:r w:rsidR="0054300D" w:rsidRPr="00BA2237">
        <w:t xml:space="preserve"> </w:t>
      </w:r>
      <w:r w:rsidR="005C65D4" w:rsidRPr="00BA2237">
        <w:t>expertise</w:t>
      </w:r>
      <w:r w:rsidR="0054300D" w:rsidRPr="00BA2237">
        <w:t xml:space="preserve">. </w:t>
      </w:r>
    </w:p>
    <w:p w14:paraId="64D7F571" w14:textId="77777777" w:rsidR="0054300D" w:rsidRPr="003B5E86" w:rsidRDefault="0054300D" w:rsidP="000B4026">
      <w:pPr>
        <w:pStyle w:val="BodyText"/>
      </w:pPr>
      <w:r w:rsidRPr="00BA2237">
        <w:lastRenderedPageBreak/>
        <w:t>If you</w:t>
      </w:r>
      <w:r w:rsidR="00322CCE" w:rsidRPr="00BA2237">
        <w:t xml:space="preserve"> feel that a request for an alteration to a supervisory team is necessary</w:t>
      </w:r>
      <w:r w:rsidR="007F28A3" w:rsidRPr="00BA2237">
        <w:t>,</w:t>
      </w:r>
      <w:r w:rsidR="007B3EDC" w:rsidRPr="00BA2237">
        <w:t xml:space="preserve"> ideally, </w:t>
      </w:r>
      <w:r w:rsidR="00852806" w:rsidRPr="00BA2237">
        <w:t xml:space="preserve">your Director of Studies </w:t>
      </w:r>
      <w:r w:rsidR="007B3EDC" w:rsidRPr="00BA2237">
        <w:t>should submit a supervisory team change request form</w:t>
      </w:r>
      <w:r w:rsidR="007F28A3" w:rsidRPr="003B5E86">
        <w:rPr>
          <w:rStyle w:val="FootnoteReference"/>
          <w:sz w:val="22"/>
        </w:rPr>
        <w:footnoteReference w:id="19"/>
      </w:r>
      <w:r w:rsidRPr="003B5E86">
        <w:t xml:space="preserve"> to the Graduate School for approval </w:t>
      </w:r>
      <w:r w:rsidRPr="003B5E86">
        <w:rPr>
          <w:i/>
        </w:rPr>
        <w:t>prior</w:t>
      </w:r>
      <w:r w:rsidRPr="003B5E86">
        <w:t xml:space="preserve"> to </w:t>
      </w:r>
      <w:r w:rsidR="007B3EDC" w:rsidRPr="003B5E86">
        <w:t xml:space="preserve">the </w:t>
      </w:r>
      <w:r w:rsidRPr="003B5E86">
        <w:t>implement</w:t>
      </w:r>
      <w:r w:rsidR="007B3EDC" w:rsidRPr="000B3B73">
        <w:t>ation of</w:t>
      </w:r>
      <w:r w:rsidRPr="00F847A6">
        <w:t xml:space="preserve"> the change. </w:t>
      </w:r>
      <w:r w:rsidR="005C65D4" w:rsidRPr="00BA2237">
        <w:t xml:space="preserve">If </w:t>
      </w:r>
      <w:r w:rsidR="0008606E" w:rsidRPr="00BA2237">
        <w:t xml:space="preserve">that </w:t>
      </w:r>
      <w:r w:rsidR="005C65D4" w:rsidRPr="00BA2237">
        <w:t>is not possible</w:t>
      </w:r>
      <w:r w:rsidR="00852806" w:rsidRPr="00BA2237">
        <w:t xml:space="preserve"> for any reason</w:t>
      </w:r>
      <w:r w:rsidR="005C65D4" w:rsidRPr="00BA2237">
        <w:t xml:space="preserve">, please contact the Graduate School for </w:t>
      </w:r>
      <w:r w:rsidR="004E11E2" w:rsidRPr="00BA2237">
        <w:t>advice</w:t>
      </w:r>
      <w:r w:rsidR="005C65D4" w:rsidRPr="003B5E86">
        <w:t>.</w:t>
      </w:r>
      <w:r w:rsidR="00FD69DD">
        <w:t xml:space="preserve"> You are entitled to make a request for an alteration to your supervisory team, but the Graduate School is not obliged to </w:t>
      </w:r>
      <w:r w:rsidR="00693B3A">
        <w:t>approve</w:t>
      </w:r>
      <w:r w:rsidR="00FD69DD">
        <w:t xml:space="preserve"> such an alteration. We will consider the merits of any request and act accordingly.</w:t>
      </w:r>
      <w:r w:rsidR="00693B3A">
        <w:t xml:space="preserve"> It is important to understand that no changes to supervisory teams have any status until they have been given formal written approval by the Graduate School.</w:t>
      </w:r>
      <w:r w:rsidR="005C65D4" w:rsidRPr="003B5E86">
        <w:t xml:space="preserve"> </w:t>
      </w:r>
      <w:r w:rsidR="00B64CCA">
        <w:t xml:space="preserve">All issues relating to supervision should be raised with the Graduate School in the first instance. </w:t>
      </w:r>
    </w:p>
    <w:p w14:paraId="4BEFE3D1" w14:textId="77777777" w:rsidR="00FF0441" w:rsidRPr="003B5E86" w:rsidRDefault="00FF0441" w:rsidP="00220D17">
      <w:pPr>
        <w:pStyle w:val="Heading2"/>
      </w:pPr>
      <w:bookmarkStart w:id="30" w:name="_Toc115262374"/>
      <w:r w:rsidRPr="003B5E86">
        <w:t>The Graduate School Board of Studies</w:t>
      </w:r>
      <w:bookmarkEnd w:id="30"/>
    </w:p>
    <w:p w14:paraId="3F9231B2" w14:textId="4C486BF3" w:rsidR="009E2320" w:rsidRPr="00583AC2" w:rsidRDefault="002933D0" w:rsidP="005901C5">
      <w:pPr>
        <w:spacing w:line="360" w:lineRule="auto"/>
        <w:rPr>
          <w:rFonts w:ascii="Arial" w:hAnsi="Arial" w:cs="Arial"/>
        </w:rPr>
      </w:pPr>
      <w:r w:rsidRPr="00583AC2">
        <w:rPr>
          <w:rFonts w:ascii="Arial" w:hAnsi="Arial" w:cs="Arial"/>
        </w:rPr>
        <w:t>The Graduate School Board of Studies is the progression and award board for research degrees at Edge Hill. It operates with delegated authority from the Academic Board in confirming Progression and Award results for all Edge Hill University Research Awards. Specifically, it is responsible for:</w:t>
      </w:r>
    </w:p>
    <w:p w14:paraId="1D6E8310" w14:textId="708B7BBE" w:rsidR="002933D0" w:rsidRDefault="002933D0" w:rsidP="00D9152F">
      <w:pPr>
        <w:pStyle w:val="NoSpacing"/>
        <w:numPr>
          <w:ilvl w:val="0"/>
          <w:numId w:val="84"/>
        </w:numPr>
        <w:spacing w:before="240" w:line="276" w:lineRule="auto"/>
        <w:rPr>
          <w:rFonts w:cs="Arial"/>
        </w:rPr>
      </w:pPr>
      <w:r w:rsidRPr="00583AC2">
        <w:rPr>
          <w:rFonts w:cs="Arial"/>
        </w:rPr>
        <w:t>Confirming examination outcomes for project registration, progression, and final examinations</w:t>
      </w:r>
      <w:r w:rsidR="005D05FB">
        <w:rPr>
          <w:rFonts w:cs="Arial"/>
        </w:rPr>
        <w:t>.</w:t>
      </w:r>
    </w:p>
    <w:p w14:paraId="33A6B336" w14:textId="133E0B2B" w:rsidR="002933D0" w:rsidRPr="00CE2AA9" w:rsidRDefault="002933D0" w:rsidP="00D9152F">
      <w:pPr>
        <w:pStyle w:val="NoSpacing"/>
        <w:numPr>
          <w:ilvl w:val="0"/>
          <w:numId w:val="84"/>
        </w:numPr>
        <w:spacing w:before="240" w:line="276" w:lineRule="auto"/>
        <w:rPr>
          <w:rFonts w:cs="Arial"/>
        </w:rPr>
      </w:pPr>
      <w:r w:rsidRPr="00CE2AA9">
        <w:rPr>
          <w:rFonts w:cs="Arial"/>
        </w:rPr>
        <w:t>Monitoring and reviewing individual PGR progress, including reviewing the recommendations of the annual appraisal process and taking final decisions on appraisal outcomes.</w:t>
      </w:r>
    </w:p>
    <w:p w14:paraId="60400649" w14:textId="6BCF6FFF" w:rsidR="007C4939" w:rsidRPr="00CE2AA9" w:rsidRDefault="002933D0" w:rsidP="00D9152F">
      <w:pPr>
        <w:pStyle w:val="NoSpacing"/>
        <w:numPr>
          <w:ilvl w:val="0"/>
          <w:numId w:val="84"/>
        </w:numPr>
        <w:spacing w:before="240" w:line="276" w:lineRule="auto"/>
        <w:rPr>
          <w:rFonts w:cs="Arial"/>
        </w:rPr>
      </w:pPr>
      <w:r w:rsidRPr="00CE2AA9">
        <w:rPr>
          <w:rFonts w:cs="Arial"/>
        </w:rPr>
        <w:t>Taking final decisions on malpractice outcomes.</w:t>
      </w:r>
    </w:p>
    <w:p w14:paraId="019CC33C" w14:textId="38F30B37" w:rsidR="0058258A" w:rsidRPr="00583AC2" w:rsidRDefault="002933D0" w:rsidP="00D9152F">
      <w:pPr>
        <w:pStyle w:val="NoSpacing"/>
        <w:numPr>
          <w:ilvl w:val="0"/>
          <w:numId w:val="84"/>
        </w:numPr>
        <w:spacing w:before="240" w:line="276" w:lineRule="auto"/>
        <w:rPr>
          <w:rFonts w:cs="Arial"/>
        </w:rPr>
      </w:pPr>
      <w:r w:rsidRPr="00583AC2">
        <w:rPr>
          <w:rFonts w:cs="Arial"/>
        </w:rPr>
        <w:t>Taking final decisions on fitness to study outcomes.</w:t>
      </w:r>
    </w:p>
    <w:p w14:paraId="7D18D080" w14:textId="75FA94DC" w:rsidR="002933D0" w:rsidRPr="00D9152F" w:rsidRDefault="002933D0" w:rsidP="00D9152F">
      <w:pPr>
        <w:pStyle w:val="NoSpacing"/>
        <w:numPr>
          <w:ilvl w:val="0"/>
          <w:numId w:val="84"/>
        </w:numPr>
        <w:spacing w:before="240" w:line="276" w:lineRule="auto"/>
        <w:rPr>
          <w:rFonts w:cs="Arial"/>
        </w:rPr>
      </w:pPr>
      <w:r w:rsidRPr="00D9152F">
        <w:rPr>
          <w:rFonts w:cs="Arial"/>
        </w:rPr>
        <w:t>Taking final decisions on termination of registration.</w:t>
      </w:r>
      <w:r w:rsidR="0058258A">
        <w:rPr>
          <w:rFonts w:cs="Arial"/>
        </w:rPr>
        <w:t xml:space="preserve"> </w:t>
      </w:r>
    </w:p>
    <w:p w14:paraId="07401854" w14:textId="77777777" w:rsidR="007C4939" w:rsidRDefault="007C4939" w:rsidP="005901C5">
      <w:pPr>
        <w:pStyle w:val="NoSpacing"/>
        <w:spacing w:line="360" w:lineRule="auto"/>
        <w:ind w:left="720"/>
      </w:pPr>
    </w:p>
    <w:p w14:paraId="39889411" w14:textId="402C379C" w:rsidR="002933D0" w:rsidRDefault="002933D0" w:rsidP="005901C5">
      <w:pPr>
        <w:pStyle w:val="BodyText"/>
      </w:pPr>
      <w:r>
        <w:t xml:space="preserve">The Graduate School Board of Studies meets </w:t>
      </w:r>
      <w:proofErr w:type="gramStart"/>
      <w:r>
        <w:t>on a monthly basis</w:t>
      </w:r>
      <w:proofErr w:type="gramEnd"/>
      <w:r>
        <w:t>. Each meeting deals with matters received by the Graduate School by 15</w:t>
      </w:r>
      <w:r w:rsidRPr="00583AC2">
        <w:rPr>
          <w:vertAlign w:val="superscript"/>
        </w:rPr>
        <w:t>th</w:t>
      </w:r>
      <w:r>
        <w:t xml:space="preserve"> of each month.</w:t>
      </w:r>
    </w:p>
    <w:p w14:paraId="47A51F86" w14:textId="67D038EA" w:rsidR="00FF0441" w:rsidRPr="003B5E86" w:rsidRDefault="002933D0" w:rsidP="005901C5">
      <w:pPr>
        <w:pStyle w:val="BodyText"/>
      </w:pPr>
      <w:r>
        <w:t>T</w:t>
      </w:r>
      <w:r w:rsidR="002837BE">
        <w:t>he Graduate School</w:t>
      </w:r>
      <w:r>
        <w:t>, rather than the Graduate School Board of Studies</w:t>
      </w:r>
      <w:r w:rsidR="002837BE">
        <w:t xml:space="preserve"> </w:t>
      </w:r>
      <w:r>
        <w:t>considers the following</w:t>
      </w:r>
      <w:r w:rsidR="00FF0441" w:rsidRPr="003B5E86">
        <w:t>:</w:t>
      </w:r>
    </w:p>
    <w:p w14:paraId="24B73F3C" w14:textId="3A2463D1" w:rsidR="00FF0441" w:rsidRPr="003B5E86" w:rsidRDefault="00B751BD" w:rsidP="00D9152F">
      <w:pPr>
        <w:pStyle w:val="BodyText"/>
        <w:numPr>
          <w:ilvl w:val="0"/>
          <w:numId w:val="76"/>
        </w:numPr>
        <w:spacing w:line="276" w:lineRule="auto"/>
      </w:pPr>
      <w:r>
        <w:t>i</w:t>
      </w:r>
      <w:r w:rsidR="0032127C" w:rsidRPr="003B5E86">
        <w:t xml:space="preserve">nterruption of studies </w:t>
      </w:r>
      <w:r w:rsidR="00FF0441" w:rsidRPr="003B5E86">
        <w:t>requests</w:t>
      </w:r>
    </w:p>
    <w:p w14:paraId="25019553" w14:textId="2116179A" w:rsidR="00FF0441" w:rsidRPr="000B3B73" w:rsidRDefault="00B751BD" w:rsidP="00D9152F">
      <w:pPr>
        <w:pStyle w:val="BodyText"/>
        <w:numPr>
          <w:ilvl w:val="0"/>
          <w:numId w:val="76"/>
        </w:numPr>
        <w:spacing w:line="276" w:lineRule="auto"/>
      </w:pPr>
      <w:r>
        <w:lastRenderedPageBreak/>
        <w:t>e</w:t>
      </w:r>
      <w:r w:rsidR="00FF0441" w:rsidRPr="000B3B73">
        <w:t>xtension requests</w:t>
      </w:r>
    </w:p>
    <w:p w14:paraId="48CA514A" w14:textId="67943E24" w:rsidR="00FF0441" w:rsidRPr="00F847A6" w:rsidRDefault="00B751BD" w:rsidP="00D9152F">
      <w:pPr>
        <w:pStyle w:val="BodyText"/>
        <w:numPr>
          <w:ilvl w:val="0"/>
          <w:numId w:val="76"/>
        </w:numPr>
        <w:spacing w:line="276" w:lineRule="auto"/>
      </w:pPr>
      <w:r>
        <w:t>c</w:t>
      </w:r>
      <w:r w:rsidR="00FF0441" w:rsidRPr="00F847A6">
        <w:t>hanges to mode of study</w:t>
      </w:r>
    </w:p>
    <w:p w14:paraId="149D704F" w14:textId="3D20EB0E" w:rsidR="00FF0441" w:rsidRPr="00F847A6" w:rsidRDefault="00B751BD" w:rsidP="00D9152F">
      <w:pPr>
        <w:pStyle w:val="BodyText"/>
        <w:numPr>
          <w:ilvl w:val="0"/>
          <w:numId w:val="76"/>
        </w:numPr>
        <w:spacing w:line="276" w:lineRule="auto"/>
      </w:pPr>
      <w:r>
        <w:t>c</w:t>
      </w:r>
      <w:r w:rsidR="00FF0441" w:rsidRPr="00F847A6">
        <w:t>hanges to target award sought</w:t>
      </w:r>
    </w:p>
    <w:p w14:paraId="4BE14A93" w14:textId="08BBF51F" w:rsidR="00E758DA" w:rsidRPr="00BA2237" w:rsidRDefault="00B751BD" w:rsidP="00D9152F">
      <w:pPr>
        <w:pStyle w:val="BodyText"/>
        <w:numPr>
          <w:ilvl w:val="0"/>
          <w:numId w:val="76"/>
        </w:numPr>
        <w:spacing w:line="276" w:lineRule="auto"/>
      </w:pPr>
      <w:r>
        <w:t xml:space="preserve">requests for changes to </w:t>
      </w:r>
      <w:r w:rsidR="00A350B2">
        <w:t>s</w:t>
      </w:r>
      <w:r w:rsidR="00E758DA" w:rsidRPr="00BA2237">
        <w:t>upervisory</w:t>
      </w:r>
      <w:r w:rsidR="00A350B2">
        <w:t xml:space="preserve"> teams</w:t>
      </w:r>
    </w:p>
    <w:p w14:paraId="1CF6C51E" w14:textId="77777777" w:rsidR="00092F32" w:rsidRPr="00BA2237" w:rsidRDefault="00E758DA" w:rsidP="00D9152F">
      <w:pPr>
        <w:pStyle w:val="BodyText"/>
        <w:numPr>
          <w:ilvl w:val="0"/>
          <w:numId w:val="76"/>
        </w:numPr>
        <w:spacing w:line="276" w:lineRule="auto"/>
      </w:pPr>
      <w:r w:rsidRPr="00BA2237">
        <w:t>Final exam</w:t>
      </w:r>
      <w:r w:rsidR="00B751BD">
        <w:t>ination</w:t>
      </w:r>
      <w:r w:rsidRPr="00BA2237">
        <w:t xml:space="preserve"> team requests</w:t>
      </w:r>
      <w:r w:rsidR="00405B02" w:rsidRPr="00BA2237">
        <w:t>.</w:t>
      </w:r>
    </w:p>
    <w:p w14:paraId="649546B1" w14:textId="747099DB" w:rsidR="00583AC2" w:rsidRPr="006E197D" w:rsidRDefault="00532E53" w:rsidP="000B4026">
      <w:pPr>
        <w:pStyle w:val="BodyText"/>
      </w:pPr>
      <w:r w:rsidRPr="006E197D">
        <w:t>S</w:t>
      </w:r>
      <w:r w:rsidR="009A48C6" w:rsidRPr="006E197D">
        <w:t xml:space="preserve">hould you or your supervisor need to submit </w:t>
      </w:r>
      <w:r w:rsidR="009A48C6" w:rsidRPr="00135E35">
        <w:t xml:space="preserve">any </w:t>
      </w:r>
      <w:r w:rsidR="00135E35">
        <w:t xml:space="preserve">examination </w:t>
      </w:r>
      <w:r w:rsidR="009A48C6" w:rsidRPr="00135E35">
        <w:t>paperwork</w:t>
      </w:r>
      <w:r w:rsidR="009A48C6" w:rsidRPr="006E197D">
        <w:t xml:space="preserve"> to the </w:t>
      </w:r>
      <w:r w:rsidR="002837BE" w:rsidRPr="006E197D">
        <w:t xml:space="preserve">Graduate School </w:t>
      </w:r>
      <w:r w:rsidR="009A48C6" w:rsidRPr="006E197D">
        <w:t>(e.g.</w:t>
      </w:r>
      <w:r w:rsidR="00453831">
        <w:t>,</w:t>
      </w:r>
      <w:r w:rsidR="009A48C6" w:rsidRPr="006E197D">
        <w:t xml:space="preserve"> examination teams for approval), you should do so via </w:t>
      </w:r>
      <w:hyperlink r:id="rId14" w:history="1">
        <w:r w:rsidR="00170168">
          <w:rPr>
            <w:rStyle w:val="Hyperlink"/>
          </w:rPr>
          <w:t>GraduateSchoolExaminations@edgehill.ac.uk</w:t>
        </w:r>
      </w:hyperlink>
      <w:r w:rsidR="002837BE" w:rsidRPr="006E197D">
        <w:t>.</w:t>
      </w:r>
    </w:p>
    <w:p w14:paraId="67DAF5D1" w14:textId="3F6E6FC0" w:rsidR="008F6E72" w:rsidRPr="003B5E86" w:rsidRDefault="008F6E72" w:rsidP="008F6E72">
      <w:pPr>
        <w:pStyle w:val="Heading2"/>
      </w:pPr>
      <w:bookmarkStart w:id="31" w:name="_Toc115262375"/>
      <w:r>
        <w:t>Research Degrees Sub-Committee</w:t>
      </w:r>
      <w:bookmarkEnd w:id="31"/>
    </w:p>
    <w:p w14:paraId="0ACCAE8B" w14:textId="1DEC1C92" w:rsidR="00467BA8" w:rsidRDefault="00467BA8" w:rsidP="00213B5B">
      <w:pPr>
        <w:spacing w:line="360" w:lineRule="auto"/>
        <w:rPr>
          <w:rFonts w:cstheme="minorHAnsi"/>
        </w:rPr>
      </w:pPr>
      <w:r w:rsidRPr="000B50C5">
        <w:rPr>
          <w:rFonts w:cstheme="minorHAnsi"/>
        </w:rPr>
        <w:t xml:space="preserve">The Research Degrees Sub-Committee is responsible for </w:t>
      </w:r>
      <w:r>
        <w:rPr>
          <w:rFonts w:cstheme="minorHAnsi"/>
        </w:rPr>
        <w:t xml:space="preserve">research degree matters relating to the sector, quality, regulations, </w:t>
      </w:r>
      <w:proofErr w:type="gramStart"/>
      <w:r>
        <w:rPr>
          <w:rFonts w:cstheme="minorHAnsi"/>
        </w:rPr>
        <w:t>policies</w:t>
      </w:r>
      <w:proofErr w:type="gramEnd"/>
      <w:r>
        <w:rPr>
          <w:rFonts w:cstheme="minorHAnsi"/>
        </w:rPr>
        <w:t xml:space="preserve"> and postgraduate researcher experience</w:t>
      </w:r>
      <w:r w:rsidRPr="000B50C5">
        <w:rPr>
          <w:rFonts w:cstheme="minorHAnsi"/>
        </w:rPr>
        <w:t xml:space="preserve">. Its </w:t>
      </w:r>
      <w:r w:rsidR="008F6E72">
        <w:rPr>
          <w:rFonts w:cstheme="minorHAnsi"/>
        </w:rPr>
        <w:t>t</w:t>
      </w:r>
      <w:r w:rsidRPr="000B50C5">
        <w:rPr>
          <w:rFonts w:cstheme="minorHAnsi"/>
        </w:rPr>
        <w:t xml:space="preserve">erms of </w:t>
      </w:r>
      <w:r w:rsidR="008F6E72">
        <w:rPr>
          <w:rFonts w:cstheme="minorHAnsi"/>
        </w:rPr>
        <w:t>r</w:t>
      </w:r>
      <w:r w:rsidRPr="000B50C5">
        <w:rPr>
          <w:rFonts w:cstheme="minorHAnsi"/>
        </w:rPr>
        <w:t>eference are:</w:t>
      </w:r>
    </w:p>
    <w:p w14:paraId="0610D220" w14:textId="77777777" w:rsidR="00213B5B" w:rsidRDefault="00213B5B" w:rsidP="00213B5B">
      <w:pPr>
        <w:spacing w:line="360" w:lineRule="auto"/>
        <w:rPr>
          <w:rFonts w:cstheme="minorHAnsi"/>
        </w:rPr>
      </w:pPr>
    </w:p>
    <w:p w14:paraId="6950C610" w14:textId="77777777" w:rsidR="00467BA8" w:rsidRPr="00A47303" w:rsidRDefault="00467BA8" w:rsidP="00D9152F">
      <w:pPr>
        <w:pStyle w:val="ListParagraph"/>
        <w:widowControl w:val="0"/>
        <w:numPr>
          <w:ilvl w:val="0"/>
          <w:numId w:val="83"/>
        </w:numPr>
        <w:tabs>
          <w:tab w:val="left" w:pos="833"/>
        </w:tabs>
        <w:autoSpaceDE w:val="0"/>
        <w:autoSpaceDN w:val="0"/>
        <w:spacing w:line="360" w:lineRule="auto"/>
        <w:ind w:right="1210"/>
        <w:jc w:val="left"/>
      </w:pPr>
      <w:r w:rsidRPr="00BD46A7">
        <w:rPr>
          <w:rFonts w:cstheme="minorHAnsi"/>
        </w:rPr>
        <w:t xml:space="preserve">To </w:t>
      </w:r>
      <w:r>
        <w:t>consider proposals for</w:t>
      </w:r>
      <w:r w:rsidRPr="00A47303">
        <w:t xml:space="preserve"> modif</w:t>
      </w:r>
      <w:r>
        <w:t>ications to</w:t>
      </w:r>
      <w:r w:rsidRPr="00A47303">
        <w:t xml:space="preserve"> regulations and p</w:t>
      </w:r>
      <w:r>
        <w:t>olicies</w:t>
      </w:r>
      <w:r w:rsidRPr="00A47303">
        <w:t xml:space="preserve"> pertaining to </w:t>
      </w:r>
      <w:r>
        <w:t>research degrees</w:t>
      </w:r>
      <w:r w:rsidRPr="00A47303">
        <w:t xml:space="preserve">. </w:t>
      </w:r>
    </w:p>
    <w:p w14:paraId="5ACB3D29" w14:textId="77777777" w:rsidR="00467BA8" w:rsidRPr="000B50C5" w:rsidRDefault="00467BA8" w:rsidP="00D9152F">
      <w:pPr>
        <w:pStyle w:val="ListParagraph"/>
        <w:numPr>
          <w:ilvl w:val="0"/>
          <w:numId w:val="83"/>
        </w:numPr>
        <w:spacing w:after="160" w:line="360" w:lineRule="auto"/>
        <w:jc w:val="left"/>
        <w:rPr>
          <w:rFonts w:cstheme="minorHAnsi"/>
        </w:rPr>
      </w:pPr>
      <w:r>
        <w:t>To m</w:t>
      </w:r>
      <w:r w:rsidRPr="00A47303">
        <w:t>ak</w:t>
      </w:r>
      <w:r>
        <w:t>e</w:t>
      </w:r>
      <w:r w:rsidRPr="00A47303">
        <w:t xml:space="preserve"> recommendations to Academic Board, through the Research</w:t>
      </w:r>
      <w:r>
        <w:t xml:space="preserve"> and Innovation</w:t>
      </w:r>
      <w:r w:rsidRPr="00A47303">
        <w:t xml:space="preserve"> Committee</w:t>
      </w:r>
      <w:r>
        <w:t>,</w:t>
      </w:r>
      <w:r w:rsidRPr="00A47303">
        <w:t xml:space="preserve"> where appropriate, for modification</w:t>
      </w:r>
      <w:r>
        <w:t xml:space="preserve"> of the Research Degree Regulations and their operation</w:t>
      </w:r>
      <w:r w:rsidRPr="00A47303">
        <w:t>.</w:t>
      </w:r>
    </w:p>
    <w:p w14:paraId="41F63692" w14:textId="77777777" w:rsidR="00467BA8" w:rsidRDefault="00467BA8" w:rsidP="00D9152F">
      <w:pPr>
        <w:pStyle w:val="ListParagraph"/>
        <w:widowControl w:val="0"/>
        <w:numPr>
          <w:ilvl w:val="0"/>
          <w:numId w:val="83"/>
        </w:numPr>
        <w:tabs>
          <w:tab w:val="left" w:pos="833"/>
        </w:tabs>
        <w:autoSpaceDE w:val="0"/>
        <w:autoSpaceDN w:val="0"/>
        <w:spacing w:line="360" w:lineRule="auto"/>
        <w:ind w:right="1210"/>
        <w:jc w:val="left"/>
      </w:pPr>
      <w:r w:rsidRPr="00A47303">
        <w:t xml:space="preserve">To </w:t>
      </w:r>
      <w:r>
        <w:t>provide oversight of</w:t>
      </w:r>
      <w:r w:rsidRPr="00A47303">
        <w:t xml:space="preserve"> any</w:t>
      </w:r>
      <w:r>
        <w:t xml:space="preserve"> research degree developments in the sector, as well as quality &amp; regulatory matters in relation to</w:t>
      </w:r>
      <w:r w:rsidRPr="00A47303">
        <w:t xml:space="preserve"> </w:t>
      </w:r>
      <w:r>
        <w:t>research degrees and alert the University through the Research and Innovation Committee where appropriate.</w:t>
      </w:r>
    </w:p>
    <w:p w14:paraId="1D984F5D" w14:textId="77777777" w:rsidR="00467BA8" w:rsidRDefault="00467BA8" w:rsidP="00D9152F">
      <w:pPr>
        <w:pStyle w:val="ListParagraph"/>
        <w:numPr>
          <w:ilvl w:val="0"/>
          <w:numId w:val="83"/>
        </w:numPr>
        <w:spacing w:after="160" w:line="360" w:lineRule="auto"/>
        <w:jc w:val="left"/>
      </w:pPr>
      <w:r>
        <w:t xml:space="preserve">To identify, evaluate, </w:t>
      </w:r>
      <w:proofErr w:type="gramStart"/>
      <w:r>
        <w:t>promote</w:t>
      </w:r>
      <w:proofErr w:type="gramEnd"/>
      <w:r>
        <w:t xml:space="preserve"> and disseminate good practice in postgraduate researcher supervision.</w:t>
      </w:r>
    </w:p>
    <w:p w14:paraId="772971D5" w14:textId="77777777" w:rsidR="00467BA8" w:rsidRDefault="00467BA8" w:rsidP="00D9152F">
      <w:pPr>
        <w:pStyle w:val="ListParagraph"/>
        <w:widowControl w:val="0"/>
        <w:numPr>
          <w:ilvl w:val="0"/>
          <w:numId w:val="83"/>
        </w:numPr>
        <w:autoSpaceDE w:val="0"/>
        <w:autoSpaceDN w:val="0"/>
        <w:spacing w:line="360" w:lineRule="auto"/>
        <w:jc w:val="left"/>
      </w:pPr>
      <w:r>
        <w:t>To consider issues relating to postgraduate researcher experience, making recommendations as appropriate.</w:t>
      </w:r>
    </w:p>
    <w:p w14:paraId="0C00EA6C" w14:textId="77777777" w:rsidR="00467BA8" w:rsidRDefault="00467BA8" w:rsidP="00D9152F">
      <w:pPr>
        <w:pStyle w:val="ListParagraph"/>
        <w:widowControl w:val="0"/>
        <w:numPr>
          <w:ilvl w:val="0"/>
          <w:numId w:val="83"/>
        </w:numPr>
        <w:autoSpaceDE w:val="0"/>
        <w:autoSpaceDN w:val="0"/>
        <w:spacing w:line="360" w:lineRule="auto"/>
        <w:jc w:val="left"/>
      </w:pPr>
      <w:r>
        <w:t xml:space="preserve">To consider matters as requested by the Graduate School. </w:t>
      </w:r>
    </w:p>
    <w:p w14:paraId="1A2DF665" w14:textId="77777777" w:rsidR="00467BA8" w:rsidRDefault="00467BA8" w:rsidP="00D9152F">
      <w:pPr>
        <w:pStyle w:val="ListParagraph"/>
        <w:widowControl w:val="0"/>
        <w:numPr>
          <w:ilvl w:val="0"/>
          <w:numId w:val="83"/>
        </w:numPr>
        <w:autoSpaceDE w:val="0"/>
        <w:autoSpaceDN w:val="0"/>
        <w:spacing w:line="360" w:lineRule="auto"/>
        <w:jc w:val="left"/>
      </w:pPr>
      <w:r>
        <w:t xml:space="preserve">To monitor the effectiveness of the sub-committee on an annual basis. </w:t>
      </w:r>
    </w:p>
    <w:p w14:paraId="70524D44" w14:textId="77777777" w:rsidR="00467BA8" w:rsidRPr="00085B44" w:rsidRDefault="00467BA8" w:rsidP="00D9152F">
      <w:pPr>
        <w:pStyle w:val="ListParagraph"/>
        <w:widowControl w:val="0"/>
        <w:numPr>
          <w:ilvl w:val="0"/>
          <w:numId w:val="83"/>
        </w:numPr>
        <w:autoSpaceDE w:val="0"/>
        <w:autoSpaceDN w:val="0"/>
        <w:spacing w:line="360" w:lineRule="auto"/>
        <w:jc w:val="left"/>
        <w:rPr>
          <w:rFonts w:cstheme="minorHAnsi"/>
        </w:rPr>
      </w:pPr>
      <w:r>
        <w:t xml:space="preserve">To ensure that equality considerations are </w:t>
      </w:r>
      <w:proofErr w:type="gramStart"/>
      <w:r>
        <w:t>taken into account</w:t>
      </w:r>
      <w:proofErr w:type="gramEnd"/>
      <w:r>
        <w:t xml:space="preserve"> in the conduct of the sub-committee’s business.</w:t>
      </w:r>
    </w:p>
    <w:p w14:paraId="206B1BF9" w14:textId="77777777" w:rsidR="008F6E72" w:rsidRPr="00213B5B" w:rsidRDefault="008F6E72" w:rsidP="00213B5B">
      <w:pPr>
        <w:spacing w:line="360" w:lineRule="auto"/>
        <w:jc w:val="left"/>
      </w:pPr>
    </w:p>
    <w:p w14:paraId="481CD315" w14:textId="77777777" w:rsidR="00131ED4" w:rsidRDefault="008F6E72" w:rsidP="00213B5B">
      <w:pPr>
        <w:spacing w:line="360" w:lineRule="auto"/>
        <w:jc w:val="left"/>
        <w:rPr>
          <w:sz w:val="22"/>
        </w:rPr>
      </w:pPr>
      <w:r w:rsidRPr="00213B5B">
        <w:lastRenderedPageBreak/>
        <w:t xml:space="preserve">The Research Degrees Sub-Committee </w:t>
      </w:r>
      <w:r w:rsidR="0031477D" w:rsidRPr="00213B5B">
        <w:t xml:space="preserve">meets three times per year and is chaired by the Dean of the </w:t>
      </w:r>
      <w:r w:rsidR="00B751BD" w:rsidRPr="00213B5B">
        <w:t>Graduate School.</w:t>
      </w:r>
      <w:r w:rsidR="00131ED4">
        <w:rPr>
          <w:sz w:val="22"/>
        </w:rPr>
        <w:br w:type="page"/>
      </w:r>
    </w:p>
    <w:p w14:paraId="14DAAC3E" w14:textId="77777777" w:rsidR="00E758DA" w:rsidRPr="00285F49" w:rsidRDefault="00924F51" w:rsidP="00285F49">
      <w:pPr>
        <w:pStyle w:val="Heading1"/>
      </w:pPr>
      <w:hyperlink w:anchor="Contents" w:history="1">
        <w:bookmarkStart w:id="32" w:name="_Toc53569421"/>
        <w:bookmarkStart w:id="33" w:name="_Toc81819356"/>
        <w:bookmarkStart w:id="34" w:name="_Toc115262376"/>
        <w:r w:rsidR="00E758DA" w:rsidRPr="000B4026">
          <w:rPr>
            <w:rStyle w:val="Hyperlink"/>
            <w:color w:val="850505"/>
            <w:u w:val="none"/>
          </w:rPr>
          <w:t>Research</w:t>
        </w:r>
        <w:r w:rsidR="00433F35" w:rsidRPr="000B4026">
          <w:rPr>
            <w:rStyle w:val="Hyperlink"/>
            <w:color w:val="850505"/>
            <w:u w:val="none"/>
          </w:rPr>
          <w:t>er</w:t>
        </w:r>
        <w:r w:rsidR="00E758DA" w:rsidRPr="000B4026">
          <w:rPr>
            <w:rStyle w:val="Hyperlink"/>
            <w:color w:val="850505"/>
            <w:u w:val="none"/>
          </w:rPr>
          <w:t xml:space="preserve"> </w:t>
        </w:r>
        <w:r w:rsidR="00433F35" w:rsidRPr="000B4026">
          <w:rPr>
            <w:rStyle w:val="Hyperlink"/>
            <w:color w:val="850505"/>
            <w:u w:val="none"/>
          </w:rPr>
          <w:t>development</w:t>
        </w:r>
        <w:bookmarkEnd w:id="32"/>
        <w:bookmarkEnd w:id="33"/>
        <w:bookmarkEnd w:id="34"/>
        <w:r w:rsidR="00433F35" w:rsidRPr="000B4026">
          <w:rPr>
            <w:rStyle w:val="Hyperlink"/>
            <w:color w:val="850505"/>
            <w:u w:val="none"/>
          </w:rPr>
          <w:t xml:space="preserve"> </w:t>
        </w:r>
      </w:hyperlink>
    </w:p>
    <w:p w14:paraId="240E714F" w14:textId="77777777" w:rsidR="00FF0441" w:rsidRDefault="00410B0F" w:rsidP="000B4026">
      <w:pPr>
        <w:pStyle w:val="BodyText"/>
      </w:pPr>
      <w:r w:rsidRPr="003B5E86">
        <w:t xml:space="preserve">The UK Quality Code for Higher Education, </w:t>
      </w:r>
      <w:proofErr w:type="gramStart"/>
      <w:r w:rsidR="00B3397F" w:rsidRPr="00BA2237">
        <w:t>advice</w:t>
      </w:r>
      <w:proofErr w:type="gramEnd"/>
      <w:r w:rsidR="00B3397F" w:rsidRPr="00BA2237">
        <w:t xml:space="preserve"> and guidance for research degrees</w:t>
      </w:r>
      <w:r w:rsidRPr="003B5E86">
        <w:t>,</w:t>
      </w:r>
      <w:r w:rsidRPr="003B5E86">
        <w:rPr>
          <w:rStyle w:val="FootnoteReference"/>
          <w:sz w:val="22"/>
        </w:rPr>
        <w:footnoteReference w:id="20"/>
      </w:r>
      <w:r w:rsidRPr="003B5E86">
        <w:t xml:space="preserve"> defines </w:t>
      </w:r>
      <w:r w:rsidR="00B3397F" w:rsidRPr="00BA2237">
        <w:t>six</w:t>
      </w:r>
      <w:r w:rsidR="00B3397F" w:rsidRPr="003B5E86">
        <w:t xml:space="preserve"> </w:t>
      </w:r>
      <w:r w:rsidR="00B3397F" w:rsidRPr="00BA2237">
        <w:t>guiding principles</w:t>
      </w:r>
      <w:r w:rsidR="00B3397F" w:rsidRPr="003B5E86">
        <w:t xml:space="preserve"> </w:t>
      </w:r>
      <w:r w:rsidRPr="003B5E86">
        <w:t xml:space="preserve">of sound practice in relation to research degrees. Indicator </w:t>
      </w:r>
      <w:r w:rsidR="00B3397F" w:rsidRPr="00BA2237">
        <w:t>four</w:t>
      </w:r>
      <w:r w:rsidR="00B3397F" w:rsidRPr="003B5E86">
        <w:t xml:space="preserve"> </w:t>
      </w:r>
      <w:r w:rsidRPr="003B5E86">
        <w:t>states:</w:t>
      </w:r>
    </w:p>
    <w:p w14:paraId="591DB2AC" w14:textId="77777777" w:rsidR="0011500A" w:rsidRPr="0011500A" w:rsidRDefault="0011500A" w:rsidP="0011500A">
      <w:pPr>
        <w:pStyle w:val="IntenseQuote"/>
      </w:pPr>
      <w:r w:rsidRPr="0011500A">
        <w:t>Providers ensure that research students are provided with appropriate opportunities to regularly reflect on and develop their personal, professional and research skills in consultation with their supervisory team.</w:t>
      </w:r>
    </w:p>
    <w:p w14:paraId="635C5B8E" w14:textId="4860A21D" w:rsidR="00410B0F" w:rsidRPr="003B5E86" w:rsidRDefault="00410B0F" w:rsidP="000B4026">
      <w:pPr>
        <w:pStyle w:val="BodyText"/>
      </w:pPr>
      <w:r w:rsidRPr="003B5E86">
        <w:t xml:space="preserve">By including a </w:t>
      </w:r>
      <w:r w:rsidR="00C02F9B">
        <w:t>L</w:t>
      </w:r>
      <w:r w:rsidRPr="003B5E86">
        <w:t xml:space="preserve">earning and </w:t>
      </w:r>
      <w:r w:rsidR="00C02F9B">
        <w:t>S</w:t>
      </w:r>
      <w:r w:rsidRPr="003B5E86">
        <w:t xml:space="preserve">kills </w:t>
      </w:r>
      <w:r w:rsidR="00C02F9B">
        <w:t>N</w:t>
      </w:r>
      <w:r w:rsidRPr="003B5E86">
        <w:t xml:space="preserve">eeds </w:t>
      </w:r>
      <w:r w:rsidR="00C02F9B">
        <w:t>A</w:t>
      </w:r>
      <w:r w:rsidRPr="003B5E86">
        <w:t xml:space="preserve">nalysis that informs the development of a </w:t>
      </w:r>
      <w:proofErr w:type="spellStart"/>
      <w:r w:rsidRPr="003B5E86">
        <w:t>programme</w:t>
      </w:r>
      <w:proofErr w:type="spellEnd"/>
      <w:r w:rsidRPr="003B5E86">
        <w:t xml:space="preserve"> of related studies, research degrees at Edge Hill </w:t>
      </w:r>
      <w:r w:rsidRPr="000B3B73">
        <w:t xml:space="preserve">not only meet the relevant </w:t>
      </w:r>
      <w:r w:rsidR="00DC7688" w:rsidRPr="00BA2237">
        <w:t>guidance principle</w:t>
      </w:r>
      <w:r w:rsidRPr="003B5E86">
        <w:t xml:space="preserve">, but also add an additional level of learning experience by tailoring research </w:t>
      </w:r>
      <w:r w:rsidR="001664DE">
        <w:t>development opportunities</w:t>
      </w:r>
      <w:r w:rsidRPr="003B5E86">
        <w:t xml:space="preserve"> to your needs in tutorial supervision. </w:t>
      </w:r>
    </w:p>
    <w:p w14:paraId="69314614" w14:textId="076D3073" w:rsidR="00FF0441" w:rsidRPr="00F847A6" w:rsidRDefault="00410B0F" w:rsidP="000B4026">
      <w:pPr>
        <w:pStyle w:val="BodyText"/>
      </w:pPr>
      <w:r w:rsidRPr="000B3B73">
        <w:t xml:space="preserve">Such tailoring means that the core </w:t>
      </w:r>
      <w:r w:rsidR="00941E11">
        <w:t>sessions</w:t>
      </w:r>
      <w:r w:rsidRPr="000B3B73">
        <w:t xml:space="preserve">, methodological </w:t>
      </w:r>
      <w:r w:rsidR="00941E11">
        <w:t>sessions</w:t>
      </w:r>
      <w:r w:rsidR="00F72F32">
        <w:t>, know</w:t>
      </w:r>
      <w:r w:rsidR="006112A6">
        <w:t>n</w:t>
      </w:r>
      <w:r w:rsidR="00F72F32">
        <w:t xml:space="preserve"> as the </w:t>
      </w:r>
      <w:r w:rsidR="00B751BD">
        <w:t xml:space="preserve">postgraduate researcher </w:t>
      </w:r>
      <w:r w:rsidR="00F72F32">
        <w:t xml:space="preserve">development </w:t>
      </w:r>
      <w:proofErr w:type="spellStart"/>
      <w:r w:rsidR="00F72F32">
        <w:t>programme</w:t>
      </w:r>
      <w:proofErr w:type="spellEnd"/>
      <w:r w:rsidR="00F72F32">
        <w:t>,</w:t>
      </w:r>
      <w:r w:rsidRPr="000B3B73">
        <w:t xml:space="preserve"> and </w:t>
      </w:r>
      <w:proofErr w:type="spellStart"/>
      <w:r w:rsidRPr="000B3B73">
        <w:t>programme</w:t>
      </w:r>
      <w:proofErr w:type="spellEnd"/>
      <w:r w:rsidRPr="000B3B73">
        <w:t xml:space="preserve"> of related studies are not discrete components of the </w:t>
      </w:r>
      <w:proofErr w:type="spellStart"/>
      <w:r w:rsidRPr="000B3B73">
        <w:t>programme</w:t>
      </w:r>
      <w:proofErr w:type="spellEnd"/>
      <w:r w:rsidRPr="000B3B73">
        <w:t xml:space="preserve"> of research. Rather, these learning experiences are interconnected through classroom sessions and consideration, during tutorial supervision, of the way the various issues ra</w:t>
      </w:r>
      <w:r w:rsidRPr="00F847A6">
        <w:t>ised manifest themselves in your specific research project and the relevant academic discipline in which you are working.</w:t>
      </w:r>
    </w:p>
    <w:p w14:paraId="225A51E5" w14:textId="77777777" w:rsidR="00410B0F" w:rsidRPr="00282E0B" w:rsidRDefault="00410B0F" w:rsidP="00220D17">
      <w:pPr>
        <w:pStyle w:val="Heading2"/>
      </w:pPr>
      <w:bookmarkStart w:id="35" w:name="_Learning_and_Skills"/>
      <w:bookmarkStart w:id="36" w:name="_Toc115262377"/>
      <w:bookmarkEnd w:id="35"/>
      <w:r w:rsidRPr="00282E0B">
        <w:t>Learning and Skills Needs Analysis</w:t>
      </w:r>
      <w:bookmarkEnd w:id="36"/>
      <w:r w:rsidRPr="00282E0B">
        <w:t xml:space="preserve"> </w:t>
      </w:r>
    </w:p>
    <w:p w14:paraId="7E0495DB" w14:textId="2FAFA638" w:rsidR="0006580F" w:rsidRPr="003B5E86" w:rsidRDefault="00410B0F" w:rsidP="000B4026">
      <w:pPr>
        <w:pStyle w:val="BodyText"/>
      </w:pPr>
      <w:r w:rsidRPr="00705697">
        <w:t>You will need to complete a Learning and Skills Needs Analysis</w:t>
      </w:r>
      <w:r w:rsidRPr="003B5E86">
        <w:t xml:space="preserve"> </w:t>
      </w:r>
      <w:proofErr w:type="gramStart"/>
      <w:r w:rsidRPr="003B5E86">
        <w:t>in order to</w:t>
      </w:r>
      <w:proofErr w:type="gramEnd"/>
      <w:r w:rsidRPr="003B5E86">
        <w:t xml:space="preserve"> identify your development requireme</w:t>
      </w:r>
      <w:r w:rsidRPr="00BA2237">
        <w:t>nts.</w:t>
      </w:r>
      <w:r w:rsidR="00F72F32">
        <w:rPr>
          <w:rStyle w:val="FootnoteReference"/>
          <w:sz w:val="22"/>
        </w:rPr>
        <w:footnoteReference w:id="21"/>
      </w:r>
      <w:r w:rsidR="005E7F85" w:rsidRPr="00BA2237">
        <w:t xml:space="preserve"> </w:t>
      </w:r>
      <w:r w:rsidR="00BA4FDE">
        <w:t xml:space="preserve">Each </w:t>
      </w:r>
      <w:r w:rsidR="002718A4">
        <w:t>subject area</w:t>
      </w:r>
      <w:r w:rsidR="00BA4FDE">
        <w:t xml:space="preserve"> has</w:t>
      </w:r>
      <w:r w:rsidR="005E7F85" w:rsidRPr="003B5E86">
        <w:t xml:space="preserve"> its own guidance on needs analysis</w:t>
      </w:r>
      <w:r w:rsidR="00532E53" w:rsidRPr="003B5E86">
        <w:t xml:space="preserve">, </w:t>
      </w:r>
      <w:r w:rsidR="005E7F85" w:rsidRPr="003B5E86">
        <w:t>paperwork for recording the results of the needs analyses</w:t>
      </w:r>
      <w:r w:rsidR="00532E53" w:rsidRPr="003B5E86">
        <w:t>,</w:t>
      </w:r>
      <w:r w:rsidR="005E7F85" w:rsidRPr="000B3B73">
        <w:t xml:space="preserve"> and details of the resulting </w:t>
      </w:r>
      <w:proofErr w:type="spellStart"/>
      <w:r w:rsidR="005E7F85" w:rsidRPr="000B3B73">
        <w:t>programme</w:t>
      </w:r>
      <w:proofErr w:type="spellEnd"/>
      <w:r w:rsidR="005E7F85" w:rsidRPr="000B3B73">
        <w:t xml:space="preserve"> of related studies. All such guidance will, in some way, be </w:t>
      </w:r>
      <w:r w:rsidR="008676D1">
        <w:rPr>
          <w:noProof/>
          <w:lang w:val="en-GB" w:eastAsia="en-GB"/>
        </w:rPr>
        <w:lastRenderedPageBreak/>
        <mc:AlternateContent>
          <mc:Choice Requires="wps">
            <w:drawing>
              <wp:anchor distT="0" distB="0" distL="114300" distR="114300" simplePos="0" relativeHeight="251668480" behindDoc="0" locked="0" layoutInCell="1" allowOverlap="1" wp14:anchorId="4C98E2A6" wp14:editId="27CBD625">
                <wp:simplePos x="0" y="0"/>
                <wp:positionH relativeFrom="column">
                  <wp:posOffset>3908425</wp:posOffset>
                </wp:positionH>
                <wp:positionV relativeFrom="paragraph">
                  <wp:posOffset>6442710</wp:posOffset>
                </wp:positionV>
                <wp:extent cx="2514600" cy="200025"/>
                <wp:effectExtent l="0" t="0" r="0" b="9525"/>
                <wp:wrapSquare wrapText="bothSides"/>
                <wp:docPr id="46" name="Text Box 46"/>
                <wp:cNvGraphicFramePr/>
                <a:graphic xmlns:a="http://schemas.openxmlformats.org/drawingml/2006/main">
                  <a:graphicData uri="http://schemas.microsoft.com/office/word/2010/wordprocessingShape">
                    <wps:wsp>
                      <wps:cNvSpPr txBox="1"/>
                      <wps:spPr>
                        <a:xfrm>
                          <a:off x="0" y="0"/>
                          <a:ext cx="2514600" cy="200025"/>
                        </a:xfrm>
                        <a:prstGeom prst="rect">
                          <a:avLst/>
                        </a:prstGeom>
                        <a:solidFill>
                          <a:prstClr val="white"/>
                        </a:solidFill>
                        <a:ln>
                          <a:noFill/>
                        </a:ln>
                      </wps:spPr>
                      <wps:txbx>
                        <w:txbxContent>
                          <w:p w14:paraId="285BF36E" w14:textId="20E1E41C" w:rsidR="000302E1" w:rsidRPr="00E26CA7" w:rsidRDefault="000302E1" w:rsidP="0074401F">
                            <w:pPr>
                              <w:pStyle w:val="Caption"/>
                              <w:rPr>
                                <w:rFonts w:ascii="Arial" w:eastAsia="Arial" w:hAnsi="Arial" w:cs="Arial"/>
                                <w:sz w:val="24"/>
                                <w:szCs w:val="24"/>
                                <w:lang w:val="en-US"/>
                              </w:rPr>
                            </w:pPr>
                            <w:r>
                              <w:t xml:space="preserve">Fig A: Researcher Development Framework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8E2A6" id="_x0000_t202" coordsize="21600,21600" o:spt="202" path="m,l,21600r21600,l21600,xe">
                <v:stroke joinstyle="miter"/>
                <v:path gradientshapeok="t" o:connecttype="rect"/>
              </v:shapetype>
              <v:shape id="Text Box 46" o:spid="_x0000_s1026" type="#_x0000_t202" style="position:absolute;left:0;text-align:left;margin-left:307.75pt;margin-top:507.3pt;width:198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" stroked="f">
                <v:textbox inset="0,0,0,0">
                  <w:txbxContent>
                    <w:p w14:paraId="285BF36E" w14:textId="20E1E41C" w:rsidR="000302E1" w:rsidRPr="00E26CA7" w:rsidRDefault="000302E1" w:rsidP="0074401F">
                      <w:pPr>
                        <w:pStyle w:val="Caption"/>
                        <w:rPr>
                          <w:rFonts w:ascii="Arial" w:eastAsia="Arial" w:hAnsi="Arial" w:cs="Arial"/>
                          <w:sz w:val="24"/>
                          <w:szCs w:val="24"/>
                          <w:lang w:val="en-US"/>
                        </w:rPr>
                      </w:pPr>
                      <w:r>
                        <w:t xml:space="preserve">Fig A: Researcher Development Framework </w:t>
                      </w:r>
                    </w:p>
                  </w:txbxContent>
                </v:textbox>
                <w10:wrap type="square"/>
              </v:shape>
            </w:pict>
          </mc:Fallback>
        </mc:AlternateContent>
      </w:r>
      <w:r w:rsidR="007042E5" w:rsidRPr="003B5E86">
        <w:rPr>
          <w:rStyle w:val="Heading2Char"/>
          <w:noProof/>
          <w:lang w:val="en-GB" w:eastAsia="en-GB"/>
        </w:rPr>
        <w:drawing>
          <wp:anchor distT="0" distB="0" distL="114300" distR="114300" simplePos="0" relativeHeight="251650048" behindDoc="0" locked="0" layoutInCell="1" allowOverlap="1" wp14:anchorId="2BEBFAE9" wp14:editId="170597AF">
            <wp:simplePos x="0" y="0"/>
            <wp:positionH relativeFrom="margin">
              <wp:align>center</wp:align>
            </wp:positionH>
            <wp:positionV relativeFrom="margin">
              <wp:posOffset>469900</wp:posOffset>
            </wp:positionV>
            <wp:extent cx="5718810" cy="5984875"/>
            <wp:effectExtent l="0" t="0" r="0" b="0"/>
            <wp:wrapSquare wrapText="bothSides"/>
            <wp:docPr id="18" name="Picture 18" descr="Figure D: This image represents four segments of the Research Development Framework developed by Vitae. Domain A: Knowledge and Intellectual Abilities&#10;Domain B: Personal Effectiveness&#10;Domain C: Research governance and organisation&#10;Domain D: Engagement, influence and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tae-researcher-development-framework-rdf-domains-hi-res.jpg"/>
                    <pic:cNvPicPr/>
                  </pic:nvPicPr>
                  <pic:blipFill>
                    <a:blip r:embed="rId15">
                      <a:extLst>
                        <a:ext uri="{28A0092B-C50C-407E-A947-70E740481C1C}">
                          <a14:useLocalDpi xmlns:a14="http://schemas.microsoft.com/office/drawing/2010/main" val="0"/>
                        </a:ext>
                      </a:extLst>
                    </a:blip>
                    <a:stretch>
                      <a:fillRect/>
                    </a:stretch>
                  </pic:blipFill>
                  <pic:spPr>
                    <a:xfrm>
                      <a:off x="0" y="0"/>
                      <a:ext cx="5718810" cy="5984875"/>
                    </a:xfrm>
                    <a:prstGeom prst="rect">
                      <a:avLst/>
                    </a:prstGeom>
                  </pic:spPr>
                </pic:pic>
              </a:graphicData>
            </a:graphic>
            <wp14:sizeRelH relativeFrom="margin">
              <wp14:pctWidth>0</wp14:pctWidth>
            </wp14:sizeRelH>
            <wp14:sizeRelV relativeFrom="margin">
              <wp14:pctHeight>0</wp14:pctHeight>
            </wp14:sizeRelV>
          </wp:anchor>
        </w:drawing>
      </w:r>
      <w:r w:rsidR="005E7F85" w:rsidRPr="000B3B73">
        <w:t xml:space="preserve">influenced by the Researcher Development Framework </w:t>
      </w:r>
      <w:r w:rsidR="005E7F85" w:rsidRPr="003B5E86">
        <w:t>(RDF)</w:t>
      </w:r>
      <w:r w:rsidR="00AF5507" w:rsidRPr="003B5E86">
        <w:t>.</w:t>
      </w:r>
      <w:r w:rsidR="005E7F85" w:rsidRPr="003B5E86">
        <w:rPr>
          <w:rStyle w:val="FootnoteReference"/>
          <w:sz w:val="22"/>
        </w:rPr>
        <w:footnoteReference w:id="22"/>
      </w:r>
      <w:r w:rsidR="005E7F85" w:rsidRPr="003B5E86">
        <w:t xml:space="preserve"> </w:t>
      </w:r>
      <w:r w:rsidRPr="003B5E86">
        <w:t xml:space="preserve"> </w:t>
      </w:r>
    </w:p>
    <w:p w14:paraId="06772516" w14:textId="2AAA94DD" w:rsidR="00213B5B" w:rsidRDefault="00213B5B" w:rsidP="000B4026">
      <w:pPr>
        <w:pStyle w:val="BodyText"/>
      </w:pPr>
    </w:p>
    <w:p w14:paraId="10F5E055" w14:textId="5DEC5804" w:rsidR="00E97CAD" w:rsidRDefault="00410B0F" w:rsidP="000B4026">
      <w:pPr>
        <w:pStyle w:val="BodyText"/>
      </w:pPr>
      <w:r w:rsidRPr="003B5E86">
        <w:t>In the induction week, you will be introduced to the</w:t>
      </w:r>
      <w:r w:rsidR="0006580F" w:rsidRPr="003B5E86">
        <w:t xml:space="preserve"> </w:t>
      </w:r>
      <w:r w:rsidR="0098768C" w:rsidRPr="000B3B73">
        <w:t>concept</w:t>
      </w:r>
      <w:r w:rsidR="0006580F" w:rsidRPr="000B3B73">
        <w:t xml:space="preserve"> of needs analysis</w:t>
      </w:r>
      <w:r w:rsidRPr="00F847A6">
        <w:t xml:space="preserve"> and will then discuss your needs with your Director of Studies and identify concrete targets for development</w:t>
      </w:r>
      <w:r w:rsidR="00833014" w:rsidRPr="00282E0B">
        <w:t>,</w:t>
      </w:r>
      <w:r w:rsidRPr="00BA2237">
        <w:t xml:space="preserve"> </w:t>
      </w:r>
      <w:proofErr w:type="gramStart"/>
      <w:r w:rsidRPr="00BA2237">
        <w:t>on the basis of</w:t>
      </w:r>
      <w:proofErr w:type="gramEnd"/>
      <w:r w:rsidRPr="00BA2237">
        <w:t xml:space="preserve"> which you will design you</w:t>
      </w:r>
      <w:r w:rsidR="001D11CA" w:rsidRPr="00BA2237">
        <w:t xml:space="preserve">r </w:t>
      </w:r>
      <w:proofErr w:type="spellStart"/>
      <w:r w:rsidR="001D11CA" w:rsidRPr="00BA2237">
        <w:t>programme</w:t>
      </w:r>
      <w:proofErr w:type="spellEnd"/>
      <w:r w:rsidR="001D11CA" w:rsidRPr="00BA2237">
        <w:t xml:space="preserve"> of related studies.</w:t>
      </w:r>
      <w:r w:rsidR="00021684">
        <w:t xml:space="preserve"> The LSNA and </w:t>
      </w:r>
      <w:proofErr w:type="spellStart"/>
      <w:r w:rsidR="00021684">
        <w:t>programme</w:t>
      </w:r>
      <w:proofErr w:type="spellEnd"/>
      <w:r w:rsidR="00021684">
        <w:t xml:space="preserve"> of related studies will be submitted at Project Registration.</w:t>
      </w:r>
    </w:p>
    <w:p w14:paraId="13383D50" w14:textId="363FF8E4" w:rsidR="00213B5B" w:rsidRPr="00BA2237" w:rsidRDefault="00213B5B" w:rsidP="000B4026">
      <w:pPr>
        <w:pStyle w:val="BodyText"/>
      </w:pPr>
    </w:p>
    <w:p w14:paraId="43ABD467" w14:textId="21BCEA7E" w:rsidR="00F72F32" w:rsidRDefault="00CE0269" w:rsidP="00220D17">
      <w:pPr>
        <w:pStyle w:val="Heading2"/>
        <w:rPr>
          <w:rStyle w:val="Heading2Char"/>
        </w:rPr>
      </w:pPr>
      <w:bookmarkStart w:id="37" w:name="_Core_training"/>
      <w:bookmarkStart w:id="38" w:name="_Research_student_development"/>
      <w:bookmarkStart w:id="39" w:name="_Toc115262378"/>
      <w:bookmarkEnd w:id="37"/>
      <w:bookmarkEnd w:id="38"/>
      <w:r>
        <w:rPr>
          <w:rStyle w:val="Heading2Char"/>
        </w:rPr>
        <w:t>R</w:t>
      </w:r>
      <w:r w:rsidR="002718A4">
        <w:rPr>
          <w:rStyle w:val="Heading2Char"/>
        </w:rPr>
        <w:t>esearcher</w:t>
      </w:r>
      <w:r w:rsidR="00F72F32">
        <w:rPr>
          <w:rStyle w:val="Heading2Char"/>
        </w:rPr>
        <w:t xml:space="preserve"> </w:t>
      </w:r>
      <w:r>
        <w:rPr>
          <w:rStyle w:val="Heading2Char"/>
        </w:rPr>
        <w:t>D</w:t>
      </w:r>
      <w:r w:rsidR="00F72F32">
        <w:rPr>
          <w:rStyle w:val="Heading2Char"/>
        </w:rPr>
        <w:t xml:space="preserve">evelopment </w:t>
      </w:r>
      <w:r>
        <w:rPr>
          <w:rStyle w:val="Heading2Char"/>
        </w:rPr>
        <w:t>P</w:t>
      </w:r>
      <w:r w:rsidR="00F72F32">
        <w:rPr>
          <w:rStyle w:val="Heading2Char"/>
        </w:rPr>
        <w:t>rogramme</w:t>
      </w:r>
      <w:bookmarkEnd w:id="39"/>
    </w:p>
    <w:p w14:paraId="536350C5" w14:textId="3EC7ADAC" w:rsidR="00CE0269" w:rsidRPr="00BD284E" w:rsidRDefault="00CE0269" w:rsidP="00BD284E">
      <w:pPr>
        <w:spacing w:line="360" w:lineRule="auto"/>
        <w:rPr>
          <w:rFonts w:ascii="Arial" w:eastAsia="Arial" w:hAnsi="Arial" w:cs="Arial"/>
          <w:lang w:val="en-US"/>
        </w:rPr>
      </w:pPr>
      <w:r w:rsidRPr="00BD284E">
        <w:rPr>
          <w:rFonts w:ascii="Arial" w:eastAsia="Arial" w:hAnsi="Arial" w:cs="Arial"/>
          <w:lang w:val="en-US"/>
        </w:rPr>
        <w:t xml:space="preserve">The University’s Researcher Development </w:t>
      </w:r>
      <w:proofErr w:type="spellStart"/>
      <w:r w:rsidRPr="00BD284E">
        <w:rPr>
          <w:rFonts w:ascii="Arial" w:eastAsia="Arial" w:hAnsi="Arial" w:cs="Arial"/>
          <w:lang w:val="en-US"/>
        </w:rPr>
        <w:t>Programme</w:t>
      </w:r>
      <w:proofErr w:type="spellEnd"/>
      <w:r w:rsidRPr="00BD284E">
        <w:rPr>
          <w:rFonts w:ascii="Arial" w:eastAsia="Arial" w:hAnsi="Arial" w:cs="Arial"/>
          <w:lang w:val="en-US"/>
        </w:rPr>
        <w:t xml:space="preserve"> (RDP), from a PGR’s perspective, consists of three separate strands: Core Sessions, Methodological </w:t>
      </w:r>
      <w:proofErr w:type="gramStart"/>
      <w:r w:rsidRPr="00BD284E">
        <w:rPr>
          <w:rFonts w:ascii="Arial" w:eastAsia="Arial" w:hAnsi="Arial" w:cs="Arial"/>
          <w:lang w:val="en-US"/>
        </w:rPr>
        <w:t>Sessions</w:t>
      </w:r>
      <w:proofErr w:type="gramEnd"/>
      <w:r w:rsidRPr="00BD284E">
        <w:rPr>
          <w:rFonts w:ascii="Arial" w:eastAsia="Arial" w:hAnsi="Arial" w:cs="Arial"/>
          <w:lang w:val="en-US"/>
        </w:rPr>
        <w:t xml:space="preserve"> and Additional Sessions.</w:t>
      </w:r>
    </w:p>
    <w:p w14:paraId="330D56F5" w14:textId="21CDD6CA" w:rsidR="00CE0269" w:rsidRDefault="00CE0269" w:rsidP="00CE0269"/>
    <w:p w14:paraId="067144E2" w14:textId="77777777" w:rsidR="00CE0269" w:rsidRPr="00BA2237" w:rsidRDefault="00CE0269" w:rsidP="00CE0269">
      <w:pPr>
        <w:pStyle w:val="BodyText"/>
      </w:pPr>
      <w:r w:rsidRPr="00282E0B">
        <w:rPr>
          <w:b/>
        </w:rPr>
        <w:t xml:space="preserve">If you are an Edge Hill </w:t>
      </w:r>
      <w:proofErr w:type="spellStart"/>
      <w:r w:rsidRPr="00282E0B">
        <w:rPr>
          <w:b/>
        </w:rPr>
        <w:t>MRes</w:t>
      </w:r>
      <w:proofErr w:type="spellEnd"/>
      <w:r w:rsidRPr="00282E0B">
        <w:rPr>
          <w:b/>
        </w:rPr>
        <w:t xml:space="preserve"> graduate</w:t>
      </w:r>
      <w:r w:rsidRPr="00BA2237">
        <w:t xml:space="preserve"> </w:t>
      </w:r>
      <w:r w:rsidRPr="00BA2237">
        <w:rPr>
          <w:b/>
        </w:rPr>
        <w:t xml:space="preserve">continuing your studies as a PhD </w:t>
      </w:r>
      <w:r>
        <w:rPr>
          <w:b/>
        </w:rPr>
        <w:t>PGR</w:t>
      </w:r>
      <w:r w:rsidRPr="00BA2237">
        <w:t xml:space="preserve">, it is not expected that you attend the </w:t>
      </w:r>
      <w:r>
        <w:t>c</w:t>
      </w:r>
      <w:r w:rsidRPr="00BA2237">
        <w:t xml:space="preserve">ore or </w:t>
      </w:r>
      <w:r>
        <w:t>m</w:t>
      </w:r>
      <w:r w:rsidRPr="00BA2237">
        <w:t xml:space="preserve">ethodological </w:t>
      </w:r>
      <w:r>
        <w:t>sessions</w:t>
      </w:r>
      <w:r w:rsidRPr="00BA2237">
        <w:t>. We do, however, advise you to attend as the</w:t>
      </w:r>
      <w:r>
        <w:t xml:space="preserve">se </w:t>
      </w:r>
      <w:r w:rsidRPr="00BA2237">
        <w:t xml:space="preserve">do change regularly and provide further insight into your studies. There are considerable benefits of engaging with those sessions a second time as you begin the doctorate and have progressed in your development compared to the early stages of the </w:t>
      </w:r>
      <w:proofErr w:type="spellStart"/>
      <w:r w:rsidRPr="00BA2237">
        <w:t>MRes</w:t>
      </w:r>
      <w:proofErr w:type="spellEnd"/>
      <w:r w:rsidRPr="00BA2237">
        <w:t>.</w:t>
      </w:r>
    </w:p>
    <w:p w14:paraId="426C3B63" w14:textId="77777777" w:rsidR="00CE0269" w:rsidRPr="00BA2237" w:rsidRDefault="00CE0269" w:rsidP="00CE0269">
      <w:pPr>
        <w:pStyle w:val="BodyText"/>
      </w:pPr>
      <w:r w:rsidRPr="006E5919">
        <w:t xml:space="preserve">Please </w:t>
      </w:r>
      <w:proofErr w:type="gramStart"/>
      <w:r w:rsidRPr="006E5919">
        <w:t>note:</w:t>
      </w:r>
      <w:proofErr w:type="gramEnd"/>
      <w:r w:rsidRPr="006E5919">
        <w:t xml:space="preserve"> it is imperative that </w:t>
      </w:r>
      <w:r>
        <w:t>your</w:t>
      </w:r>
      <w:r w:rsidRPr="006E5919">
        <w:t xml:space="preserve"> attendance</w:t>
      </w:r>
      <w:r>
        <w:t xml:space="preserve"> is </w:t>
      </w:r>
      <w:r w:rsidRPr="006E5919">
        <w:t>register</w:t>
      </w:r>
      <w:r>
        <w:t>ed</w:t>
      </w:r>
      <w:r w:rsidRPr="006E5919">
        <w:t xml:space="preserve"> for each development session</w:t>
      </w:r>
      <w:r>
        <w:t xml:space="preserve"> in order to meet the requirements of project registration. If you are unable to attend a session, please contact the Graduate School for advice on a suitable alternative activity.</w:t>
      </w:r>
    </w:p>
    <w:p w14:paraId="70B5B86E" w14:textId="77777777" w:rsidR="00CE0269" w:rsidRPr="00BD284E" w:rsidRDefault="00CE0269" w:rsidP="00BD284E"/>
    <w:p w14:paraId="4E4DA96B" w14:textId="6CED1FCC" w:rsidR="00F72F32" w:rsidRPr="000B4026" w:rsidRDefault="00F72F32" w:rsidP="00CE2D1E">
      <w:pPr>
        <w:pStyle w:val="Heading3"/>
      </w:pPr>
      <w:bookmarkStart w:id="40" w:name="_Toc115262379"/>
      <w:r>
        <w:t>Core sessions</w:t>
      </w:r>
      <w:bookmarkEnd w:id="40"/>
    </w:p>
    <w:p w14:paraId="14695054" w14:textId="389F8D63" w:rsidR="00E97CAD" w:rsidRPr="00C626E6" w:rsidRDefault="00410B0F" w:rsidP="000B4026">
      <w:pPr>
        <w:pStyle w:val="BodyText"/>
        <w:rPr>
          <w:b/>
        </w:rPr>
      </w:pPr>
      <w:r w:rsidRPr="00C626E6">
        <w:t xml:space="preserve">This portion of the development </w:t>
      </w:r>
      <w:proofErr w:type="spellStart"/>
      <w:r w:rsidRPr="00C626E6">
        <w:t>programme</w:t>
      </w:r>
      <w:proofErr w:type="spellEnd"/>
      <w:r w:rsidRPr="00C626E6">
        <w:t xml:space="preserve"> must be attended by </w:t>
      </w:r>
      <w:r w:rsidRPr="00C626E6">
        <w:rPr>
          <w:b/>
        </w:rPr>
        <w:t xml:space="preserve">all </w:t>
      </w:r>
      <w:r w:rsidR="006F4D3B">
        <w:rPr>
          <w:b/>
        </w:rPr>
        <w:t>PGR</w:t>
      </w:r>
      <w:r w:rsidRPr="00C626E6">
        <w:rPr>
          <w:b/>
        </w:rPr>
        <w:t>s in their first year</w:t>
      </w:r>
      <w:r w:rsidR="00C23256" w:rsidRPr="00C626E6">
        <w:rPr>
          <w:b/>
        </w:rPr>
        <w:t>,</w:t>
      </w:r>
      <w:r w:rsidR="00A6453E" w:rsidRPr="00C626E6">
        <w:rPr>
          <w:b/>
        </w:rPr>
        <w:t xml:space="preserve"> including </w:t>
      </w:r>
      <w:proofErr w:type="spellStart"/>
      <w:r w:rsidR="00A6453E" w:rsidRPr="00C626E6">
        <w:rPr>
          <w:b/>
        </w:rPr>
        <w:t>MRes</w:t>
      </w:r>
      <w:proofErr w:type="spellEnd"/>
      <w:r w:rsidR="00A6453E" w:rsidRPr="00C626E6">
        <w:rPr>
          <w:b/>
        </w:rPr>
        <w:t xml:space="preserve"> </w:t>
      </w:r>
      <w:r w:rsidR="006F4D3B">
        <w:rPr>
          <w:b/>
        </w:rPr>
        <w:t>PGR</w:t>
      </w:r>
      <w:r w:rsidR="00A6453E" w:rsidRPr="00C626E6">
        <w:rPr>
          <w:b/>
        </w:rPr>
        <w:t>s</w:t>
      </w:r>
      <w:r w:rsidRPr="00C626E6">
        <w:rPr>
          <w:b/>
        </w:rPr>
        <w:t>.</w:t>
      </w:r>
    </w:p>
    <w:p w14:paraId="273B73EB" w14:textId="05E3D0CA" w:rsidR="00410B0F" w:rsidRPr="000B3B73" w:rsidRDefault="00410B0F" w:rsidP="000B4026">
      <w:pPr>
        <w:pStyle w:val="BodyText"/>
        <w:rPr>
          <w:b/>
        </w:rPr>
      </w:pPr>
      <w:r w:rsidRPr="00BA2237">
        <w:t xml:space="preserve">The material in core </w:t>
      </w:r>
      <w:r w:rsidR="00F72F32">
        <w:t>sessions</w:t>
      </w:r>
      <w:r w:rsidR="00F72F32" w:rsidRPr="00BA2237">
        <w:t xml:space="preserve"> </w:t>
      </w:r>
      <w:r w:rsidRPr="00BA2237">
        <w:t>cover</w:t>
      </w:r>
      <w:r w:rsidR="00F72F32">
        <w:t>s</w:t>
      </w:r>
      <w:r w:rsidRPr="00BA2237">
        <w:t xml:space="preserve"> research design, research project management, research data management, research ethics, and some of the more general conceptual, </w:t>
      </w:r>
      <w:proofErr w:type="gramStart"/>
      <w:r w:rsidRPr="00BA2237">
        <w:t>epistemological</w:t>
      </w:r>
      <w:proofErr w:type="gramEnd"/>
      <w:r w:rsidRPr="00BA2237">
        <w:t xml:space="preserve"> and methodological matters in relation to research. The core </w:t>
      </w:r>
      <w:r w:rsidR="00F72F32">
        <w:t>sessions</w:t>
      </w:r>
      <w:r w:rsidR="00F72F32" w:rsidRPr="00BA2237">
        <w:t xml:space="preserve"> </w:t>
      </w:r>
      <w:r w:rsidR="00415CAF">
        <w:t>include</w:t>
      </w:r>
      <w:r w:rsidRPr="00BA2237">
        <w:t xml:space="preserve"> a series of </w:t>
      </w:r>
      <w:r w:rsidRPr="003B5E86">
        <w:t xml:space="preserve">short sessions designed to introduce you to some considerations that, while not generic because they apply in different ways in different cases, are of relevance to all research. These sessions are facilitated by a small team of academics from a range of disciplinary backgrounds and will </w:t>
      </w:r>
      <w:r w:rsidR="00C20D54">
        <w:t xml:space="preserve">generally </w:t>
      </w:r>
      <w:r w:rsidRPr="003B5E86">
        <w:t>take the form of structured discussions.</w:t>
      </w:r>
    </w:p>
    <w:p w14:paraId="483F3AC9" w14:textId="77777777" w:rsidR="00410B0F" w:rsidRPr="004E20F1" w:rsidRDefault="00410B0F" w:rsidP="0074401F">
      <w:pPr>
        <w:pStyle w:val="Heading3"/>
      </w:pPr>
      <w:bookmarkStart w:id="41" w:name="_Methodological_training"/>
      <w:bookmarkStart w:id="42" w:name="_Toc115262380"/>
      <w:bookmarkEnd w:id="41"/>
      <w:r w:rsidRPr="00BA2237">
        <w:t>Methodological</w:t>
      </w:r>
      <w:r w:rsidRPr="004E20F1">
        <w:t xml:space="preserve"> </w:t>
      </w:r>
      <w:r w:rsidR="00F72F32">
        <w:t>sessions</w:t>
      </w:r>
      <w:bookmarkEnd w:id="42"/>
    </w:p>
    <w:p w14:paraId="621F8C30" w14:textId="1381715D" w:rsidR="00C20D54" w:rsidRDefault="00410B0F" w:rsidP="000B4026">
      <w:pPr>
        <w:pStyle w:val="BodyText"/>
      </w:pPr>
      <w:r w:rsidRPr="00BA2237">
        <w:t xml:space="preserve">All </w:t>
      </w:r>
      <w:proofErr w:type="spellStart"/>
      <w:r w:rsidRPr="00BA2237">
        <w:rPr>
          <w:b/>
        </w:rPr>
        <w:t>MRes</w:t>
      </w:r>
      <w:proofErr w:type="spellEnd"/>
      <w:r w:rsidRPr="00BA2237">
        <w:rPr>
          <w:b/>
        </w:rPr>
        <w:t xml:space="preserve"> and </w:t>
      </w:r>
      <w:r w:rsidR="00BA13B6">
        <w:rPr>
          <w:b/>
        </w:rPr>
        <w:t>P</w:t>
      </w:r>
      <w:r w:rsidRPr="00BA2237">
        <w:rPr>
          <w:b/>
        </w:rPr>
        <w:t xml:space="preserve">rofessional </w:t>
      </w:r>
      <w:r w:rsidR="00BA13B6">
        <w:rPr>
          <w:b/>
        </w:rPr>
        <w:t>D</w:t>
      </w:r>
      <w:r w:rsidRPr="00BA2237">
        <w:rPr>
          <w:b/>
        </w:rPr>
        <w:t>octorate</w:t>
      </w:r>
      <w:r w:rsidRPr="00BA2237">
        <w:t xml:space="preserve"> </w:t>
      </w:r>
      <w:r w:rsidR="006F4D3B">
        <w:t>PGR</w:t>
      </w:r>
      <w:r w:rsidRPr="00BA2237">
        <w:t xml:space="preserve">s must attend a </w:t>
      </w:r>
      <w:r w:rsidRPr="003D3D93">
        <w:rPr>
          <w:b/>
        </w:rPr>
        <w:t>minimum of six</w:t>
      </w:r>
      <w:r w:rsidRPr="00BA2237">
        <w:t xml:space="preserve"> methodological sessions (you are free to select which six sessions you attend, but you should seek supervisory advice in making that decision). </w:t>
      </w:r>
      <w:r w:rsidRPr="00BA2237">
        <w:rPr>
          <w:b/>
        </w:rPr>
        <w:t xml:space="preserve">PhD </w:t>
      </w:r>
      <w:r w:rsidR="006F4D3B">
        <w:rPr>
          <w:b/>
        </w:rPr>
        <w:t>PGR</w:t>
      </w:r>
      <w:r w:rsidRPr="00BA2237">
        <w:rPr>
          <w:b/>
        </w:rPr>
        <w:t>s</w:t>
      </w:r>
      <w:r w:rsidRPr="00BA2237">
        <w:t xml:space="preserve"> should draw on </w:t>
      </w:r>
      <w:r w:rsidRPr="00BA2237">
        <w:lastRenderedPageBreak/>
        <w:t xml:space="preserve">the methodological sessions as necessary as part of their </w:t>
      </w:r>
      <w:proofErr w:type="spellStart"/>
      <w:r w:rsidRPr="00BA2237">
        <w:t>programme</w:t>
      </w:r>
      <w:proofErr w:type="spellEnd"/>
      <w:r w:rsidRPr="00BA2237">
        <w:t xml:space="preserve"> of related studies. </w:t>
      </w:r>
      <w:r w:rsidR="00021684">
        <w:t xml:space="preserve">The LSNA and </w:t>
      </w:r>
      <w:proofErr w:type="spellStart"/>
      <w:r w:rsidR="00021684">
        <w:t>programme</w:t>
      </w:r>
      <w:proofErr w:type="spellEnd"/>
      <w:r w:rsidR="00021684">
        <w:t xml:space="preserve"> of related studies that you submit as part of your Project Registration must identify the required number of methodology sessions to be completed in your first year.</w:t>
      </w:r>
    </w:p>
    <w:p w14:paraId="0635C4ED" w14:textId="68536390" w:rsidR="00410B0F" w:rsidRPr="00BA2237" w:rsidRDefault="00410B0F" w:rsidP="000B4026">
      <w:pPr>
        <w:pStyle w:val="BodyText"/>
      </w:pPr>
      <w:r w:rsidRPr="00BA2237">
        <w:t xml:space="preserve">There are no restrictions as to which sessions any given </w:t>
      </w:r>
      <w:r w:rsidR="006F4D3B">
        <w:t>PGR</w:t>
      </w:r>
      <w:r w:rsidRPr="00BA2237">
        <w:t xml:space="preserve"> can attend</w:t>
      </w:r>
      <w:r w:rsidR="004D1E19">
        <w:t>, nor on the maximum number of sessions you can attend.</w:t>
      </w:r>
      <w:r w:rsidRPr="00BA2237">
        <w:t xml:space="preserve"> </w:t>
      </w:r>
      <w:r w:rsidR="004D1E19">
        <w:t>A</w:t>
      </w:r>
      <w:r w:rsidRPr="00BA2237">
        <w:t xml:space="preserve">ll </w:t>
      </w:r>
      <w:r w:rsidR="006F4D3B">
        <w:t>PGR</w:t>
      </w:r>
      <w:r w:rsidRPr="00BA2237">
        <w:t xml:space="preserve">s can attend any of the methodological </w:t>
      </w:r>
      <w:r w:rsidR="001664DE">
        <w:t xml:space="preserve">development </w:t>
      </w:r>
      <w:r w:rsidRPr="00BA2237">
        <w:t>sessions and should take supervisory advice on which would be most appropriate.</w:t>
      </w:r>
    </w:p>
    <w:p w14:paraId="57D05E76" w14:textId="77777777" w:rsidR="00410B0F" w:rsidRPr="00BA2237" w:rsidRDefault="00410B0F" w:rsidP="000B4026">
      <w:pPr>
        <w:pStyle w:val="BodyText"/>
      </w:pPr>
      <w:r w:rsidRPr="00BA2237">
        <w:t xml:space="preserve">The methodological </w:t>
      </w:r>
      <w:r w:rsidR="0002363B">
        <w:t>sessions</w:t>
      </w:r>
      <w:r w:rsidR="0002363B" w:rsidRPr="00BA2237">
        <w:t xml:space="preserve"> </w:t>
      </w:r>
      <w:r w:rsidR="00C626E6">
        <w:t>form</w:t>
      </w:r>
      <w:r w:rsidRPr="00BA2237">
        <w:t xml:space="preserve"> a </w:t>
      </w:r>
      <w:proofErr w:type="spellStart"/>
      <w:r w:rsidRPr="00BA2237">
        <w:t>programme</w:t>
      </w:r>
      <w:proofErr w:type="spellEnd"/>
      <w:r w:rsidRPr="00BA2237">
        <w:t xml:space="preserve"> of structured discussion </w:t>
      </w:r>
      <w:r w:rsidR="0002363B">
        <w:t>activities</w:t>
      </w:r>
      <w:r w:rsidRPr="00BA2237">
        <w:t>. Some of the sessions address issues principally of interest to those working in science subjects, some address issues principally of interest to those working in social science subjects</w:t>
      </w:r>
      <w:r w:rsidR="00F54746" w:rsidRPr="00BA2237">
        <w:t>,</w:t>
      </w:r>
      <w:r w:rsidRPr="00BA2237">
        <w:t xml:space="preserve"> and some address issues most likely to be of interest to those working in arts and humanities subjects. In addition, there are a small number of methodological sessions that are designed to transcend specific disciplinary boundaries. </w:t>
      </w:r>
    </w:p>
    <w:p w14:paraId="6FC4AEB4" w14:textId="791DE59F" w:rsidR="00B53628" w:rsidRPr="00BA2237" w:rsidRDefault="00410B0F" w:rsidP="000B4026">
      <w:pPr>
        <w:pStyle w:val="BodyText"/>
      </w:pPr>
      <w:r w:rsidRPr="00BA2237">
        <w:t xml:space="preserve">The full </w:t>
      </w:r>
      <w:proofErr w:type="spellStart"/>
      <w:r w:rsidRPr="00BA2237">
        <w:t>programme</w:t>
      </w:r>
      <w:proofErr w:type="spellEnd"/>
      <w:r w:rsidRPr="00BA2237">
        <w:t xml:space="preserve"> of methodological sessions can be found</w:t>
      </w:r>
      <w:r w:rsidR="00021684">
        <w:t xml:space="preserve"> on Blackboard.</w:t>
      </w:r>
      <w:r w:rsidR="00C20D54">
        <w:t xml:space="preserve"> </w:t>
      </w:r>
    </w:p>
    <w:p w14:paraId="676F276C" w14:textId="77777777" w:rsidR="00B53628" w:rsidRPr="000C45F3" w:rsidRDefault="00A6453E" w:rsidP="000B4026">
      <w:pPr>
        <w:pStyle w:val="BodyText"/>
      </w:pPr>
      <w:r w:rsidRPr="000C45F3">
        <w:rPr>
          <w:b/>
        </w:rPr>
        <w:t xml:space="preserve">Please </w:t>
      </w:r>
      <w:proofErr w:type="gramStart"/>
      <w:r w:rsidRPr="000C45F3">
        <w:rPr>
          <w:b/>
        </w:rPr>
        <w:t>note</w:t>
      </w:r>
      <w:r w:rsidRPr="000C45F3">
        <w:t>:</w:t>
      </w:r>
      <w:proofErr w:type="gramEnd"/>
      <w:r w:rsidRPr="000C45F3">
        <w:t xml:space="preserve"> it is imperative that you sign the attendance register for each session that you attend. If you do not sign the register, you have not attended according to our records</w:t>
      </w:r>
      <w:r w:rsidR="00E97CAD" w:rsidRPr="000C45F3">
        <w:t xml:space="preserve">. </w:t>
      </w:r>
    </w:p>
    <w:p w14:paraId="66B51209" w14:textId="02B5488A" w:rsidR="00A22422" w:rsidRDefault="00A22422" w:rsidP="00A22422">
      <w:pPr>
        <w:pStyle w:val="Heading3"/>
      </w:pPr>
      <w:bookmarkStart w:id="43" w:name="_Programme_of_related"/>
      <w:bookmarkStart w:id="44" w:name="_Toc115262381"/>
      <w:bookmarkEnd w:id="43"/>
      <w:r>
        <w:t>Additional</w:t>
      </w:r>
      <w:r w:rsidRPr="004E20F1">
        <w:t xml:space="preserve"> </w:t>
      </w:r>
      <w:r>
        <w:t>sessions</w:t>
      </w:r>
      <w:bookmarkEnd w:id="44"/>
    </w:p>
    <w:p w14:paraId="4435D371" w14:textId="77777777" w:rsidR="00A22422" w:rsidRPr="00F847A6" w:rsidRDefault="00A22422" w:rsidP="00A22422">
      <w:pPr>
        <w:pStyle w:val="BodyText"/>
      </w:pPr>
      <w:r w:rsidRPr="000B3B73">
        <w:t xml:space="preserve">Additional </w:t>
      </w:r>
      <w:r w:rsidRPr="00135E35">
        <w:t>sessions are provided for PGRs in subsequent years</w:t>
      </w:r>
      <w:r w:rsidRPr="00BA2237">
        <w:t xml:space="preserve"> focusing more on professional development and preparing for post</w:t>
      </w:r>
      <w:r>
        <w:t>doctoral</w:t>
      </w:r>
      <w:r w:rsidRPr="00BA2237">
        <w:t xml:space="preserve"> life. These sessions include understanding the HE environment, including the Research Excellence Framework (REF), preparing for post-doctoral positions, </w:t>
      </w:r>
      <w:r w:rsidRPr="003B5E86">
        <w:t xml:space="preserve">understanding impact, open access and research data management (key developments which affect all researchers and are increasingly prominent). There will also be </w:t>
      </w:r>
      <w:r>
        <w:t>sessions</w:t>
      </w:r>
      <w:r w:rsidRPr="003B5E86">
        <w:t xml:space="preserve"> </w:t>
      </w:r>
      <w:r>
        <w:t xml:space="preserve">on topics </w:t>
      </w:r>
      <w:r w:rsidRPr="003B5E86">
        <w:t xml:space="preserve">such as </w:t>
      </w:r>
      <w:r>
        <w:t>how to publish,</w:t>
      </w:r>
      <w:r w:rsidRPr="003B5E86">
        <w:t xml:space="preserve"> </w:t>
      </w:r>
      <w:r>
        <w:t>interview skills and support in navigating your career options</w:t>
      </w:r>
      <w:r w:rsidRPr="000B3B73">
        <w:t xml:space="preserve">. The full </w:t>
      </w:r>
      <w:proofErr w:type="spellStart"/>
      <w:r w:rsidRPr="000B3B73">
        <w:t>programme</w:t>
      </w:r>
      <w:proofErr w:type="spellEnd"/>
      <w:r w:rsidRPr="000B3B73">
        <w:t xml:space="preserve"> of </w:t>
      </w:r>
      <w:r>
        <w:t>development</w:t>
      </w:r>
      <w:r w:rsidRPr="000B3B73">
        <w:t xml:space="preserve"> sessions can be found </w:t>
      </w:r>
      <w:r>
        <w:t xml:space="preserve">at </w:t>
      </w:r>
      <w:hyperlink r:id="rId16" w:history="1">
        <w:r w:rsidRPr="000064D0">
          <w:rPr>
            <w:rStyle w:val="Hyperlink"/>
          </w:rPr>
          <w:t>http://eshare.edgehill.ac.uk/id/eprint/15860</w:t>
        </w:r>
      </w:hyperlink>
      <w:r>
        <w:t xml:space="preserve"> or via Blackboard.</w:t>
      </w:r>
    </w:p>
    <w:p w14:paraId="28B6CCE1" w14:textId="0F258D7B" w:rsidR="00410B0F" w:rsidRPr="00BA2237" w:rsidRDefault="00410B0F" w:rsidP="00220D17">
      <w:pPr>
        <w:pStyle w:val="Heading2"/>
      </w:pPr>
      <w:bookmarkStart w:id="45" w:name="_Toc115262382"/>
      <w:r w:rsidRPr="00BA2237">
        <w:t>Programme of related studies</w:t>
      </w:r>
      <w:bookmarkEnd w:id="45"/>
    </w:p>
    <w:p w14:paraId="07DE9741" w14:textId="77777777" w:rsidR="001C179E" w:rsidRPr="00BA2237" w:rsidRDefault="00410B0F" w:rsidP="000B4026">
      <w:pPr>
        <w:pStyle w:val="BodyText"/>
      </w:pPr>
      <w:r w:rsidRPr="00BA2237">
        <w:t xml:space="preserve">Along with your Director of Studies, you will design a </w:t>
      </w:r>
      <w:proofErr w:type="spellStart"/>
      <w:r w:rsidRPr="00BA2237">
        <w:t>programme</w:t>
      </w:r>
      <w:proofErr w:type="spellEnd"/>
      <w:r w:rsidRPr="00BA2237">
        <w:t xml:space="preserve"> of related studies to meet specific learning and skills needs identified </w:t>
      </w:r>
      <w:r w:rsidR="00F357D4" w:rsidRPr="00BA2237">
        <w:t>through your</w:t>
      </w:r>
      <w:r w:rsidRPr="00BA2237">
        <w:t xml:space="preserve"> learning and skills </w:t>
      </w:r>
      <w:r w:rsidRPr="00BA2237">
        <w:lastRenderedPageBreak/>
        <w:t xml:space="preserve">needs analysis. </w:t>
      </w:r>
    </w:p>
    <w:p w14:paraId="015D3EFB" w14:textId="77777777" w:rsidR="00913CDB" w:rsidRPr="00BA2237" w:rsidRDefault="00410B0F" w:rsidP="000B4026">
      <w:pPr>
        <w:pStyle w:val="BodyText"/>
      </w:pPr>
      <w:r w:rsidRPr="00BA2237">
        <w:t xml:space="preserve">Your </w:t>
      </w:r>
      <w:proofErr w:type="spellStart"/>
      <w:r w:rsidRPr="00BA2237">
        <w:t>programme</w:t>
      </w:r>
      <w:proofErr w:type="spellEnd"/>
      <w:r w:rsidRPr="00BA2237">
        <w:t xml:space="preserve"> of related studies could include attendance at research seminars covering appropriate topics,</w:t>
      </w:r>
      <w:r w:rsidR="00144D67" w:rsidRPr="00BA2237">
        <w:t xml:space="preserve"> regardless of which department, faculty or research institute </w:t>
      </w:r>
      <w:proofErr w:type="spellStart"/>
      <w:r w:rsidR="00144D67" w:rsidRPr="00BA2237">
        <w:t>organises</w:t>
      </w:r>
      <w:proofErr w:type="spellEnd"/>
      <w:r w:rsidR="00144D67" w:rsidRPr="00BA2237">
        <w:t xml:space="preserve"> them, any other research institute events,</w:t>
      </w:r>
      <w:r w:rsidRPr="00BA2237">
        <w:t xml:space="preserve"> research training sessions offered by</w:t>
      </w:r>
      <w:r w:rsidR="00144D67" w:rsidRPr="00BA2237">
        <w:t xml:space="preserve"> any</w:t>
      </w:r>
      <w:r w:rsidRPr="00BA2237">
        <w:t xml:space="preserve"> department or facult</w:t>
      </w:r>
      <w:r w:rsidR="00144D67" w:rsidRPr="00BA2237">
        <w:t>y</w:t>
      </w:r>
      <w:r w:rsidRPr="00BA2237">
        <w:t>,</w:t>
      </w:r>
      <w:r w:rsidR="001C179E" w:rsidRPr="00BA2237">
        <w:t xml:space="preserve"> </w:t>
      </w:r>
      <w:r w:rsidRPr="00BA2237">
        <w:t xml:space="preserve">sessions that are part of the University’s Researcher Development </w:t>
      </w:r>
      <w:proofErr w:type="spellStart"/>
      <w:r w:rsidRPr="00BA2237">
        <w:t>Programme</w:t>
      </w:r>
      <w:proofErr w:type="spellEnd"/>
      <w:r w:rsidR="001C179E" w:rsidRPr="00BA2237">
        <w:t>, individual tutorials that you arrange with members of staff other than those on your supervisory team, and, with the agreement of module leaders, attendance at certain lectures delivered as part of masters or third year undergraduate modules</w:t>
      </w:r>
      <w:r w:rsidRPr="00BA2237">
        <w:t xml:space="preserve">. </w:t>
      </w:r>
    </w:p>
    <w:p w14:paraId="7145D6A8" w14:textId="14EE7929" w:rsidR="00B60805" w:rsidRPr="00BA2237" w:rsidRDefault="00B60805" w:rsidP="000B4026">
      <w:pPr>
        <w:pStyle w:val="BodyText"/>
      </w:pPr>
      <w:r w:rsidRPr="00BA2237">
        <w:t xml:space="preserve">In addition, as noted above, PhD </w:t>
      </w:r>
      <w:r w:rsidR="006F4D3B">
        <w:t>PGR</w:t>
      </w:r>
      <w:r w:rsidRPr="00BA2237">
        <w:t xml:space="preserve">s may include some of the methodological sessions as part of their </w:t>
      </w:r>
      <w:proofErr w:type="spellStart"/>
      <w:r w:rsidRPr="00BA2237">
        <w:t>programme</w:t>
      </w:r>
      <w:proofErr w:type="spellEnd"/>
      <w:r w:rsidRPr="00BA2237">
        <w:t xml:space="preserve"> of related studies, while </w:t>
      </w:r>
      <w:proofErr w:type="spellStart"/>
      <w:r w:rsidRPr="00BA2237">
        <w:t>MRes</w:t>
      </w:r>
      <w:proofErr w:type="spellEnd"/>
      <w:r w:rsidRPr="00BA2237">
        <w:t xml:space="preserve"> and professional doctorate </w:t>
      </w:r>
      <w:r w:rsidR="006F4D3B">
        <w:t>PGR</w:t>
      </w:r>
      <w:r w:rsidRPr="00BA2237">
        <w:t xml:space="preserve">s may include additional methodological sessions, beyond the six that they are required to attend. </w:t>
      </w:r>
    </w:p>
    <w:p w14:paraId="1F48E312" w14:textId="77777777" w:rsidR="005C65D4" w:rsidRPr="00BA2237" w:rsidRDefault="00913CDB" w:rsidP="000B4026">
      <w:pPr>
        <w:pStyle w:val="BodyText"/>
      </w:pPr>
      <w:r w:rsidRPr="00BA2237">
        <w:t xml:space="preserve">It is important to understand that the </w:t>
      </w:r>
      <w:proofErr w:type="spellStart"/>
      <w:r w:rsidRPr="00BA2237">
        <w:t>programme</w:t>
      </w:r>
      <w:proofErr w:type="spellEnd"/>
      <w:r w:rsidRPr="00BA2237">
        <w:t xml:space="preserve"> of related studies can include </w:t>
      </w:r>
      <w:r w:rsidRPr="00BA2237">
        <w:rPr>
          <w:i/>
        </w:rPr>
        <w:t>anything</w:t>
      </w:r>
      <w:r w:rsidRPr="00BA2237">
        <w:t xml:space="preserve"> that meets the needs identified by the learning and skills needs analysis</w:t>
      </w:r>
      <w:r w:rsidR="00B60805" w:rsidRPr="00BA2237">
        <w:t>. T</w:t>
      </w:r>
      <w:r w:rsidRPr="00BA2237">
        <w:t xml:space="preserve">here is no stipulated content for the </w:t>
      </w:r>
      <w:proofErr w:type="spellStart"/>
      <w:r w:rsidRPr="00BA2237">
        <w:t>programme</w:t>
      </w:r>
      <w:proofErr w:type="spellEnd"/>
      <w:r w:rsidRPr="00BA2237">
        <w:t xml:space="preserve"> of related studies, because, for </w:t>
      </w:r>
      <w:proofErr w:type="gramStart"/>
      <w:r w:rsidRPr="00BA2237">
        <w:t>each individual</w:t>
      </w:r>
      <w:proofErr w:type="gramEnd"/>
      <w:r w:rsidRPr="00BA2237">
        <w:t>, it will be tailored to their specific needs, and so unique to them.</w:t>
      </w:r>
    </w:p>
    <w:p w14:paraId="774420FB" w14:textId="77777777" w:rsidR="00404128" w:rsidRPr="00F847A6" w:rsidRDefault="00410B0F" w:rsidP="000B4026">
      <w:pPr>
        <w:pStyle w:val="BodyText"/>
      </w:pPr>
      <w:r w:rsidRPr="003B5E86">
        <w:t xml:space="preserve">External training events are provided by </w:t>
      </w:r>
      <w:proofErr w:type="spellStart"/>
      <w:r w:rsidRPr="003B5E86">
        <w:t>organisations</w:t>
      </w:r>
      <w:proofErr w:type="spellEnd"/>
      <w:r w:rsidRPr="003B5E86">
        <w:t xml:space="preserve"> such as Vitae</w:t>
      </w:r>
      <w:r w:rsidRPr="003B5E86">
        <w:rPr>
          <w:rStyle w:val="FootnoteReference"/>
          <w:sz w:val="22"/>
        </w:rPr>
        <w:footnoteReference w:id="23"/>
      </w:r>
      <w:r w:rsidR="002652F9" w:rsidRPr="003B5E86">
        <w:t>,</w:t>
      </w:r>
      <w:r w:rsidRPr="003B5E86">
        <w:t xml:space="preserve"> the National Centre for Research Methods,</w:t>
      </w:r>
      <w:r w:rsidRPr="003B5E86">
        <w:rPr>
          <w:rStyle w:val="FootnoteReference"/>
          <w:sz w:val="22"/>
        </w:rPr>
        <w:footnoteReference w:id="24"/>
      </w:r>
      <w:r w:rsidRPr="003B5E86">
        <w:t xml:space="preserve"> Cathie Marsh Institute for Social Research</w:t>
      </w:r>
      <w:r w:rsidRPr="003B5E86">
        <w:rPr>
          <w:rStyle w:val="FootnoteReference"/>
          <w:sz w:val="22"/>
        </w:rPr>
        <w:footnoteReference w:id="25"/>
      </w:r>
      <w:r w:rsidR="0002363B">
        <w:t>, the UK Data service</w:t>
      </w:r>
      <w:r w:rsidR="0002363B">
        <w:rPr>
          <w:rStyle w:val="FootnoteReference"/>
          <w:sz w:val="22"/>
        </w:rPr>
        <w:footnoteReference w:id="26"/>
      </w:r>
      <w:r w:rsidR="0002363B">
        <w:t>,</w:t>
      </w:r>
      <w:r w:rsidRPr="003B5E86">
        <w:t xml:space="preserve"> among others. In addition, there are MOOCs (massive open online courses) across a vast range of subject areas. While many of these external training opportunities are free or low cost, some incur a considerable fee. You need to consult with your supervisory team before committing to external training as there are no specific funds to support this, although you can apply to the PGR Bursary Fund for a contribution to the costs if you can demonstrate that the need is sufficient</w:t>
      </w:r>
      <w:r w:rsidR="002652F9" w:rsidRPr="003B5E86">
        <w:t xml:space="preserve">, </w:t>
      </w:r>
      <w:r w:rsidRPr="000B3B73">
        <w:t>could not have been predicted</w:t>
      </w:r>
      <w:r w:rsidR="002652F9" w:rsidRPr="000B3B73">
        <w:t>, and cannot be met within the University.</w:t>
      </w:r>
      <w:r w:rsidR="00404128" w:rsidRPr="00F847A6">
        <w:br w:type="page"/>
      </w:r>
    </w:p>
    <w:p w14:paraId="5B12CD99" w14:textId="77777777" w:rsidR="002D5D30" w:rsidRPr="00BF3586" w:rsidRDefault="002D5D30" w:rsidP="002D5D30">
      <w:pPr>
        <w:pStyle w:val="Heading1"/>
        <w:rPr>
          <w:rStyle w:val="Hyperlink"/>
        </w:rPr>
      </w:pPr>
      <w:bookmarkStart w:id="46" w:name="_Toc81819357"/>
      <w:bookmarkStart w:id="47" w:name="_Toc53569422"/>
      <w:bookmarkStart w:id="48" w:name="_Toc115262383"/>
      <w:bookmarkStart w:id="49" w:name="_Hlk108099927"/>
      <w:r w:rsidRPr="00AF226E">
        <w:lastRenderedPageBreak/>
        <w:t>Research governance</w:t>
      </w:r>
      <w:bookmarkEnd w:id="46"/>
      <w:bookmarkEnd w:id="47"/>
      <w:r>
        <w:rPr>
          <w:rStyle w:val="Hyperlink"/>
        </w:rPr>
        <w:t xml:space="preserve"> </w:t>
      </w:r>
      <w:r w:rsidRPr="00EB33FC">
        <w:t>and conduct</w:t>
      </w:r>
      <w:bookmarkEnd w:id="48"/>
    </w:p>
    <w:p w14:paraId="7B663DB8" w14:textId="77777777" w:rsidR="002D5D30" w:rsidRPr="000B3B73" w:rsidRDefault="002D5D30" w:rsidP="002D5D30">
      <w:pPr>
        <w:pStyle w:val="BodyText"/>
      </w:pPr>
      <w:r w:rsidRPr="003B5E86">
        <w:t xml:space="preserve">All researchers at Edge Hill </w:t>
      </w:r>
      <w:r>
        <w:t xml:space="preserve">University (EHU) must </w:t>
      </w:r>
      <w:r w:rsidRPr="003B5E86">
        <w:t xml:space="preserve">design and conduct their research to the highest standards. The key principles you should follow to achieve this can be found in the Code of Practice for </w:t>
      </w:r>
      <w:r>
        <w:t xml:space="preserve">the Conduct of </w:t>
      </w:r>
      <w:r w:rsidRPr="003B5E86">
        <w:t>Research</w:t>
      </w:r>
      <w:bookmarkStart w:id="50" w:name="_Ref109209368"/>
      <w:r>
        <w:rPr>
          <w:rStyle w:val="FootnoteReference"/>
        </w:rPr>
        <w:footnoteReference w:id="27"/>
      </w:r>
      <w:bookmarkEnd w:id="50"/>
      <w:r w:rsidRPr="003B5E86">
        <w:t>. Best practice should be followed for all research mat</w:t>
      </w:r>
      <w:r w:rsidRPr="000B3B73">
        <w:t>ters, including:</w:t>
      </w:r>
    </w:p>
    <w:p w14:paraId="1C5AC591" w14:textId="77777777" w:rsidR="002D5D30" w:rsidRPr="00C626E6" w:rsidRDefault="002D5D30" w:rsidP="002D5D30">
      <w:pPr>
        <w:pStyle w:val="BodyText"/>
        <w:numPr>
          <w:ilvl w:val="0"/>
          <w:numId w:val="77"/>
        </w:numPr>
      </w:pPr>
      <w:r w:rsidRPr="00C626E6">
        <w:t xml:space="preserve">Research </w:t>
      </w:r>
      <w:proofErr w:type="gramStart"/>
      <w:r w:rsidRPr="00C626E6">
        <w:t>design</w:t>
      </w:r>
      <w:r>
        <w:t>;</w:t>
      </w:r>
      <w:proofErr w:type="gramEnd"/>
    </w:p>
    <w:p w14:paraId="6159F9C1" w14:textId="77777777" w:rsidR="002D5D30" w:rsidRPr="00C626E6" w:rsidRDefault="002D5D30" w:rsidP="002D5D30">
      <w:pPr>
        <w:pStyle w:val="BodyText"/>
        <w:numPr>
          <w:ilvl w:val="0"/>
          <w:numId w:val="77"/>
        </w:numPr>
      </w:pPr>
      <w:proofErr w:type="gramStart"/>
      <w:r w:rsidRPr="00C626E6">
        <w:t>Ethics</w:t>
      </w:r>
      <w:r>
        <w:t>;</w:t>
      </w:r>
      <w:proofErr w:type="gramEnd"/>
    </w:p>
    <w:p w14:paraId="53CF5626" w14:textId="77777777" w:rsidR="002D5D30" w:rsidRPr="00C626E6" w:rsidRDefault="002D5D30" w:rsidP="002D5D30">
      <w:pPr>
        <w:pStyle w:val="BodyText"/>
        <w:numPr>
          <w:ilvl w:val="0"/>
          <w:numId w:val="77"/>
        </w:numPr>
      </w:pPr>
      <w:r w:rsidRPr="00C626E6">
        <w:t xml:space="preserve">Research data </w:t>
      </w:r>
      <w:proofErr w:type="gramStart"/>
      <w:r w:rsidRPr="00C626E6">
        <w:t>management</w:t>
      </w:r>
      <w:r>
        <w:t>;</w:t>
      </w:r>
      <w:proofErr w:type="gramEnd"/>
    </w:p>
    <w:p w14:paraId="5428E55E" w14:textId="77777777" w:rsidR="002D5D30" w:rsidRPr="00C626E6" w:rsidRDefault="002D5D30" w:rsidP="002D5D30">
      <w:pPr>
        <w:pStyle w:val="BodyText"/>
        <w:numPr>
          <w:ilvl w:val="0"/>
          <w:numId w:val="77"/>
        </w:numPr>
      </w:pPr>
      <w:r w:rsidRPr="00C626E6">
        <w:t>Insurance and indemnity</w:t>
      </w:r>
      <w:r>
        <w:t>.</w:t>
      </w:r>
    </w:p>
    <w:p w14:paraId="3FF420C3" w14:textId="77777777" w:rsidR="002D5D30" w:rsidRPr="003B5E86" w:rsidRDefault="002D5D30" w:rsidP="002D5D30">
      <w:pPr>
        <w:pStyle w:val="BodyText"/>
      </w:pPr>
      <w:r w:rsidRPr="00BA2237">
        <w:t xml:space="preserve">Information </w:t>
      </w:r>
      <w:r>
        <w:t xml:space="preserve">and policies </w:t>
      </w:r>
      <w:r w:rsidRPr="00BA2237">
        <w:t>on all of these can be found on the University research governance web pages.</w:t>
      </w:r>
      <w:r w:rsidRPr="003B5E86">
        <w:rPr>
          <w:rStyle w:val="FootnoteReference"/>
          <w:sz w:val="22"/>
        </w:rPr>
        <w:footnoteReference w:id="28"/>
      </w:r>
    </w:p>
    <w:p w14:paraId="1399BBF9" w14:textId="77777777" w:rsidR="002D5D30" w:rsidRPr="003B5E86" w:rsidRDefault="002D5D30" w:rsidP="002D5D30">
      <w:pPr>
        <w:pStyle w:val="Heading2"/>
      </w:pPr>
      <w:bookmarkStart w:id="51" w:name="_Toc115262384"/>
      <w:r w:rsidRPr="003B5E86">
        <w:t>Research ethics</w:t>
      </w:r>
      <w:bookmarkEnd w:id="51"/>
    </w:p>
    <w:p w14:paraId="0BCCFEDA" w14:textId="2C99EBFE" w:rsidR="002D5D30" w:rsidRDefault="002D5D30" w:rsidP="002D5D30">
      <w:pPr>
        <w:pStyle w:val="BodyText"/>
      </w:pPr>
      <w:r w:rsidRPr="003B5E86">
        <w:t>All research projects</w:t>
      </w:r>
      <w:r>
        <w:t xml:space="preserve"> at Edge Hill, including your PhD, </w:t>
      </w:r>
      <w:proofErr w:type="spellStart"/>
      <w:r>
        <w:t>ProfDoc</w:t>
      </w:r>
      <w:proofErr w:type="spellEnd"/>
      <w:r>
        <w:t xml:space="preserve"> or </w:t>
      </w:r>
      <w:proofErr w:type="spellStart"/>
      <w:r>
        <w:t>MRes</w:t>
      </w:r>
      <w:proofErr w:type="spellEnd"/>
      <w:r>
        <w:t>,</w:t>
      </w:r>
      <w:r w:rsidRPr="003B5E86">
        <w:t xml:space="preserve"> must </w:t>
      </w:r>
      <w:r>
        <w:t>be registered on Haplo, our research ethics system.</w:t>
      </w:r>
      <w:bookmarkStart w:id="52" w:name="_Ref109229422"/>
      <w:r>
        <w:rPr>
          <w:rStyle w:val="FootnoteReference"/>
          <w:sz w:val="22"/>
        </w:rPr>
        <w:footnoteReference w:id="29"/>
      </w:r>
      <w:bookmarkEnd w:id="52"/>
      <w:r>
        <w:t xml:space="preserve">  Once registered, projects </w:t>
      </w:r>
      <w:r w:rsidRPr="003B5E86">
        <w:t>undergo ethical</w:t>
      </w:r>
      <w:r>
        <w:t xml:space="preserve"> review by one of the five subject research ethics committees (SRECs): projects will be assessed</w:t>
      </w:r>
      <w:r w:rsidRPr="003B5E86">
        <w:t xml:space="preserve"> to determine whether </w:t>
      </w:r>
      <w:r>
        <w:t>they require expedited, standard or enhanced review</w:t>
      </w:r>
      <w:r w:rsidRPr="000B3B73">
        <w:t>.</w:t>
      </w:r>
      <w:r>
        <w:t xml:space="preserve">  All research degree PGRs should read the Research Ethics Policy (REP)</w:t>
      </w:r>
      <w:bookmarkStart w:id="53" w:name="_Ref109219387"/>
      <w:r>
        <w:rPr>
          <w:rStyle w:val="FootnoteReference"/>
        </w:rPr>
        <w:footnoteReference w:id="30"/>
      </w:r>
      <w:bookmarkEnd w:id="53"/>
      <w:r>
        <w:t xml:space="preserve"> and the Code of Practice for the conduct of Research</w:t>
      </w:r>
      <w:r w:rsidRPr="006E7C76">
        <w:rPr>
          <w:rStyle w:val="FootnoteReference"/>
        </w:rPr>
        <w:fldChar w:fldCharType="begin"/>
      </w:r>
      <w:r w:rsidRPr="006E7C76">
        <w:rPr>
          <w:rStyle w:val="FootnoteReference"/>
        </w:rPr>
        <w:instrText xml:space="preserve"> NOTEREF _Ref109209368 \h </w:instrText>
      </w:r>
      <w:r>
        <w:rPr>
          <w:rStyle w:val="FootnoteReference"/>
        </w:rPr>
        <w:instrText xml:space="preserve"> \* MERGEFORMAT </w:instrText>
      </w:r>
      <w:r w:rsidRPr="006E7C76">
        <w:rPr>
          <w:rStyle w:val="FootnoteReference"/>
        </w:rPr>
      </w:r>
      <w:r w:rsidRPr="006E7C76">
        <w:rPr>
          <w:rStyle w:val="FootnoteReference"/>
        </w:rPr>
        <w:fldChar w:fldCharType="separate"/>
      </w:r>
      <w:r w:rsidR="00EB33FC">
        <w:rPr>
          <w:rStyle w:val="FootnoteReference"/>
        </w:rPr>
        <w:t>26</w:t>
      </w:r>
      <w:r w:rsidRPr="006E7C76">
        <w:rPr>
          <w:rStyle w:val="FootnoteReference"/>
        </w:rPr>
        <w:fldChar w:fldCharType="end"/>
      </w:r>
      <w:r>
        <w:t xml:space="preserve">.  Full details on the functioning of the SRECs can be found in appendix 1 of the REP.  </w:t>
      </w:r>
    </w:p>
    <w:p w14:paraId="525997EF" w14:textId="77777777" w:rsidR="002D5D30" w:rsidRPr="00BA2237" w:rsidRDefault="002D5D30" w:rsidP="002D5D30">
      <w:pPr>
        <w:pStyle w:val="BodyText"/>
      </w:pPr>
      <w:r>
        <w:t>Research ethics will be discussed in your project registration proposal and those on PhD and professional doctorate routes will</w:t>
      </w:r>
      <w:r w:rsidRPr="003B5E86">
        <w:t xml:space="preserve"> be asked about ethics in </w:t>
      </w:r>
      <w:r>
        <w:t>your</w:t>
      </w:r>
      <w:r w:rsidRPr="003B5E86">
        <w:t xml:space="preserve"> registration viva</w:t>
      </w:r>
      <w:r>
        <w:t xml:space="preserve">. Ethical approval can only be granted by one of the University’s research ethics committees; </w:t>
      </w:r>
      <w:r w:rsidRPr="00826F1A">
        <w:rPr>
          <w:b/>
          <w:bCs/>
        </w:rPr>
        <w:t>you must have received ethical approval before commencing data collection</w:t>
      </w:r>
      <w:r>
        <w:t xml:space="preserve">. </w:t>
      </w:r>
      <w:r w:rsidRPr="00F847A6">
        <w:t xml:space="preserve">You should discuss the ethical dimensions of your project with your supervisors. Additionally, you can consult the </w:t>
      </w:r>
      <w:r>
        <w:t xml:space="preserve">relevant </w:t>
      </w:r>
      <w:r w:rsidRPr="00F847A6">
        <w:t xml:space="preserve">ethics committee for your </w:t>
      </w:r>
      <w:proofErr w:type="gramStart"/>
      <w:r w:rsidRPr="00F847A6">
        <w:lastRenderedPageBreak/>
        <w:t>particular subject</w:t>
      </w:r>
      <w:proofErr w:type="gramEnd"/>
      <w:r w:rsidRPr="00F847A6">
        <w:t xml:space="preserve"> area</w:t>
      </w:r>
      <w:r w:rsidRPr="00282E0B">
        <w:t xml:space="preserve"> by contacting the secretary. Names are listed </w:t>
      </w:r>
      <w:r w:rsidRPr="009B338A">
        <w:t xml:space="preserve">in appendix </w:t>
      </w:r>
      <w:r>
        <w:t>4</w:t>
      </w:r>
      <w:r w:rsidRPr="009B338A">
        <w:t>.</w:t>
      </w:r>
    </w:p>
    <w:p w14:paraId="52268224" w14:textId="77777777" w:rsidR="002D5D30" w:rsidRPr="00BA2237" w:rsidRDefault="002D5D30" w:rsidP="002D5D30">
      <w:pPr>
        <w:pStyle w:val="BodyText"/>
      </w:pPr>
      <w:r w:rsidRPr="003B5E86">
        <w:rPr>
          <w:noProof/>
          <w:lang w:val="en-GB" w:eastAsia="en-GB"/>
        </w:rPr>
        <mc:AlternateContent>
          <mc:Choice Requires="wps">
            <w:drawing>
              <wp:anchor distT="0" distB="0" distL="114300" distR="114300" simplePos="0" relativeHeight="251692057" behindDoc="0" locked="0" layoutInCell="1" allowOverlap="1" wp14:anchorId="6D95DD9E" wp14:editId="2963ED29">
                <wp:simplePos x="0" y="0"/>
                <wp:positionH relativeFrom="margin">
                  <wp:align>left</wp:align>
                </wp:positionH>
                <wp:positionV relativeFrom="margin">
                  <wp:posOffset>1450340</wp:posOffset>
                </wp:positionV>
                <wp:extent cx="5636260" cy="818515"/>
                <wp:effectExtent l="0" t="0" r="21590" b="19685"/>
                <wp:wrapSquare wrapText="bothSides"/>
                <wp:docPr id="6" name="Text Box 6" descr="Text box noting: No data can be collected or evidence gathered before you have received written confirmation that the project has passed appropriate ethical scrutiny/approval."/>
                <wp:cNvGraphicFramePr/>
                <a:graphic xmlns:a="http://schemas.openxmlformats.org/drawingml/2006/main">
                  <a:graphicData uri="http://schemas.microsoft.com/office/word/2010/wordprocessingShape">
                    <wps:wsp>
                      <wps:cNvSpPr txBox="1"/>
                      <wps:spPr>
                        <a:xfrm>
                          <a:off x="0" y="0"/>
                          <a:ext cx="5636260" cy="818515"/>
                        </a:xfrm>
                        <a:prstGeom prst="rect">
                          <a:avLst/>
                        </a:prstGeom>
                        <a:solidFill>
                          <a:schemeClr val="lt1"/>
                        </a:solidFill>
                        <a:ln w="12700">
                          <a:solidFill>
                            <a:srgbClr val="850505"/>
                          </a:solidFill>
                        </a:ln>
                        <a:effectLst/>
                      </wps:spPr>
                      <wps:style>
                        <a:lnRef idx="0">
                          <a:schemeClr val="accent1"/>
                        </a:lnRef>
                        <a:fillRef idx="0">
                          <a:schemeClr val="accent1"/>
                        </a:fillRef>
                        <a:effectRef idx="0">
                          <a:schemeClr val="accent1"/>
                        </a:effectRef>
                        <a:fontRef idx="minor">
                          <a:schemeClr val="dk1"/>
                        </a:fontRef>
                      </wps:style>
                      <wps:txbx>
                        <w:txbxContent>
                          <w:p w14:paraId="7E70148E" w14:textId="77777777" w:rsidR="002D5D30" w:rsidRPr="000B4026" w:rsidRDefault="002D5D30" w:rsidP="002D5D30">
                            <w:pPr>
                              <w:pStyle w:val="BodyText"/>
                              <w:jc w:val="center"/>
                              <w:rPr>
                                <w:b/>
                              </w:rPr>
                            </w:pPr>
                            <w:r w:rsidRPr="000B4026">
                              <w:rPr>
                                <w:b/>
                              </w:rPr>
                              <w:t>No data can be collected</w:t>
                            </w:r>
                            <w:r>
                              <w:rPr>
                                <w:b/>
                              </w:rPr>
                              <w:t>,</w:t>
                            </w:r>
                            <w:r w:rsidRPr="000B4026">
                              <w:rPr>
                                <w:b/>
                              </w:rPr>
                              <w:t xml:space="preserve"> or evidence gathered</w:t>
                            </w:r>
                            <w:r>
                              <w:rPr>
                                <w:b/>
                              </w:rPr>
                              <w:t>,</w:t>
                            </w:r>
                            <w:r w:rsidRPr="000B4026">
                              <w:rPr>
                                <w:b/>
                              </w:rPr>
                              <w:t xml:space="preserve"> before you have received written confirmation that the project has passed appropriate ethical scrutiny/approval.</w:t>
                            </w:r>
                          </w:p>
                          <w:p w14:paraId="2CD18ABE" w14:textId="77777777" w:rsidR="002D5D30" w:rsidRDefault="002D5D30" w:rsidP="002D5D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DD9E" id="Text Box 6" o:spid="_x0000_s1027" type="#_x0000_t202" alt="Text box noting: No data can be collected or evidence gathered before you have received written confirmation that the project has passed appropriate ethical scrutiny/approval." style="position:absolute;left:0;text-align:left;margin-left:0;margin-top:114.2pt;width:443.8pt;height:64.45pt;z-index:251692057;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" fillcolor="white [3201]" strokecolor="#850505" strokeweight="1pt">
                <v:textbox>
                  <w:txbxContent>
                    <w:p w14:paraId="7E70148E" w14:textId="77777777" w:rsidR="002D5D30" w:rsidRPr="000B4026" w:rsidRDefault="002D5D30" w:rsidP="002D5D30">
                      <w:pPr>
                        <w:pStyle w:val="BodyText"/>
                        <w:jc w:val="center"/>
                        <w:rPr>
                          <w:b/>
                        </w:rPr>
                      </w:pPr>
                      <w:r w:rsidRPr="000B4026">
                        <w:rPr>
                          <w:b/>
                        </w:rPr>
                        <w:t>No data can be collected</w:t>
                      </w:r>
                      <w:r>
                        <w:rPr>
                          <w:b/>
                        </w:rPr>
                        <w:t>,</w:t>
                      </w:r>
                      <w:r w:rsidRPr="000B4026">
                        <w:rPr>
                          <w:b/>
                        </w:rPr>
                        <w:t xml:space="preserve"> or evidence gathered</w:t>
                      </w:r>
                      <w:r>
                        <w:rPr>
                          <w:b/>
                        </w:rPr>
                        <w:t>,</w:t>
                      </w:r>
                      <w:r w:rsidRPr="000B4026">
                        <w:rPr>
                          <w:b/>
                        </w:rPr>
                        <w:t xml:space="preserve"> before you have received written confirmation that the project has passed appropriate ethical scrutiny/approval.</w:t>
                      </w:r>
                    </w:p>
                    <w:p w14:paraId="2CD18ABE" w14:textId="77777777" w:rsidR="002D5D30" w:rsidRDefault="002D5D30" w:rsidP="002D5D30">
                      <w:pPr>
                        <w:jc w:val="center"/>
                      </w:pPr>
                    </w:p>
                  </w:txbxContent>
                </v:textbox>
                <w10:wrap type="square" anchorx="margin" anchory="margin"/>
              </v:shape>
            </w:pict>
          </mc:Fallback>
        </mc:AlternateContent>
      </w:r>
      <w:r>
        <w:t>An approved</w:t>
      </w:r>
      <w:r w:rsidRPr="00BA2237">
        <w:t xml:space="preserve"> registration of the project </w:t>
      </w:r>
      <w:r>
        <w:t>(an outcome of project registration examination/viva)</w:t>
      </w:r>
      <w:r w:rsidRPr="00BA2237">
        <w:t xml:space="preserve"> is </w:t>
      </w:r>
      <w:r>
        <w:t>still</w:t>
      </w:r>
      <w:r w:rsidRPr="00BA2237">
        <w:t xml:space="preserve"> conditional on </w:t>
      </w:r>
      <w:r>
        <w:t xml:space="preserve">attaining </w:t>
      </w:r>
      <w:r w:rsidRPr="00BA2237">
        <w:t xml:space="preserve">ethical </w:t>
      </w:r>
      <w:r>
        <w:t>approval</w:t>
      </w:r>
      <w:r w:rsidRPr="00BA2237">
        <w:t xml:space="preserve"> </w:t>
      </w:r>
      <w:r>
        <w:t>from an</w:t>
      </w:r>
      <w:r w:rsidRPr="00BA2237">
        <w:t xml:space="preserve"> appropriate </w:t>
      </w:r>
      <w:r>
        <w:t xml:space="preserve">ethics </w:t>
      </w:r>
      <w:r w:rsidRPr="00BA2237">
        <w:t xml:space="preserve">committee – normally </w:t>
      </w:r>
      <w:r>
        <w:t xml:space="preserve">required to be </w:t>
      </w:r>
      <w:r w:rsidRPr="00BA2237">
        <w:t xml:space="preserve">within three months of the date of project registration. </w:t>
      </w:r>
    </w:p>
    <w:p w14:paraId="2A5B8282" w14:textId="77777777" w:rsidR="002D5D30" w:rsidRDefault="002D5D30" w:rsidP="002D5D30">
      <w:pPr>
        <w:pStyle w:val="BodyText"/>
        <w:rPr>
          <w:noProof/>
          <w:lang w:eastAsia="en-GB"/>
        </w:rPr>
      </w:pPr>
      <w:r>
        <w:rPr>
          <w:noProof/>
          <w:lang w:eastAsia="en-GB"/>
        </w:rPr>
        <w:t>If you collect any data before ethical approval has been granted, that data cannot be used in the thesis and must be destroyed in compliance with data protection. In addition, this could leave you open to an accusation of research misconduct, so it is vital that you seek advice from your supervisors before engaging in any data collection (or the equivalent for creative projects).</w:t>
      </w:r>
      <w:r w:rsidRPr="003B5E86">
        <w:t xml:space="preserve">You should remember that you could be asked by anyone with an interest in the research to produce proof that ethical </w:t>
      </w:r>
      <w:r>
        <w:t>review</w:t>
      </w:r>
      <w:r w:rsidRPr="003B5E86">
        <w:t xml:space="preserve"> has been undertaken and</w:t>
      </w:r>
      <w:r>
        <w:t xml:space="preserve"> that</w:t>
      </w:r>
      <w:r w:rsidRPr="003B5E86">
        <w:t xml:space="preserve"> you have permission to embark on data collection</w:t>
      </w:r>
      <w:r w:rsidRPr="000B3B73">
        <w:t>.</w:t>
      </w:r>
      <w:r w:rsidRPr="00F847A6">
        <w:rPr>
          <w:noProof/>
          <w:lang w:eastAsia="en-GB"/>
        </w:rPr>
        <w:t xml:space="preserve"> </w:t>
      </w:r>
    </w:p>
    <w:p w14:paraId="13AA907E" w14:textId="77777777" w:rsidR="002D5D30" w:rsidRDefault="002D5D30" w:rsidP="002D5D30">
      <w:pPr>
        <w:pStyle w:val="Heading3"/>
      </w:pPr>
    </w:p>
    <w:p w14:paraId="1175EE65" w14:textId="77777777" w:rsidR="002D5D30" w:rsidRDefault="002D5D30" w:rsidP="002D5D30">
      <w:pPr>
        <w:pStyle w:val="Heading3"/>
      </w:pPr>
      <w:bookmarkStart w:id="54" w:name="_Toc115262385"/>
      <w:r>
        <w:t>Additional ethics for health-related research</w:t>
      </w:r>
      <w:bookmarkEnd w:id="54"/>
      <w:r>
        <w:t xml:space="preserve"> </w:t>
      </w:r>
    </w:p>
    <w:p w14:paraId="74474A24" w14:textId="77777777" w:rsidR="002D5D30" w:rsidRPr="00B71E91" w:rsidRDefault="002D5D30" w:rsidP="002D5D30"/>
    <w:p w14:paraId="6DF442C8" w14:textId="77777777" w:rsidR="002D5D30" w:rsidRPr="00F877BC" w:rsidRDefault="002D5D30" w:rsidP="002D5D30">
      <w:pPr>
        <w:pStyle w:val="BodyText"/>
      </w:pPr>
      <w:r>
        <w:t>If the research is being carried out within the NHS or within a social care setting you may need to apply for approval from the Health Research Authority (HRA)</w:t>
      </w:r>
      <w:r>
        <w:rPr>
          <w:rStyle w:val="FootnoteReference"/>
        </w:rPr>
        <w:footnoteReference w:id="31"/>
      </w:r>
      <w:r>
        <w:t xml:space="preserve"> </w:t>
      </w:r>
      <w:r>
        <w:rPr>
          <w:rStyle w:val="FootnoteReference"/>
        </w:rPr>
        <w:footnoteReference w:id="32"/>
      </w:r>
      <w:r>
        <w:t>. EHU will usually be the Sponsor for your research. You will need to apply for sponsorship, it is not automatic</w:t>
      </w:r>
      <w:r>
        <w:rPr>
          <w:rStyle w:val="FootnoteReference"/>
        </w:rPr>
        <w:footnoteReference w:id="33"/>
      </w:r>
      <w:r>
        <w:t>. In addition, w</w:t>
      </w:r>
      <w:r w:rsidRPr="00F877BC">
        <w:t xml:space="preserve">hen you have completed your </w:t>
      </w:r>
      <w:proofErr w:type="gramStart"/>
      <w:r w:rsidRPr="00F877BC">
        <w:t>research</w:t>
      </w:r>
      <w:proofErr w:type="gramEnd"/>
      <w:r w:rsidRPr="00F877BC">
        <w:t xml:space="preserve"> it is essential</w:t>
      </w:r>
      <w:r w:rsidRPr="00164825">
        <w:t xml:space="preserve">, for any research under </w:t>
      </w:r>
      <w:r>
        <w:t>HRA</w:t>
      </w:r>
      <w:r w:rsidRPr="00164825">
        <w:t xml:space="preserve"> approval, </w:t>
      </w:r>
      <w:r w:rsidRPr="00F877BC">
        <w:t xml:space="preserve">that you notify the </w:t>
      </w:r>
      <w:r>
        <w:t xml:space="preserve">HRA Research Ethics Committee </w:t>
      </w:r>
      <w:r w:rsidRPr="00F877BC">
        <w:t>within</w:t>
      </w:r>
      <w:r w:rsidRPr="00ED4557">
        <w:rPr>
          <w:b/>
        </w:rPr>
        <w:t xml:space="preserve"> 90 days of the end of study</w:t>
      </w:r>
      <w:r>
        <w:rPr>
          <w:rStyle w:val="FootnoteReference"/>
          <w:b/>
        </w:rPr>
        <w:footnoteReference w:id="34"/>
      </w:r>
      <w:r w:rsidRPr="00F877BC">
        <w:t xml:space="preserve">. </w:t>
      </w:r>
      <w:r w:rsidRPr="00F77ED3">
        <w:t>The Graduate School</w:t>
      </w:r>
      <w:r>
        <w:t xml:space="preserve"> (graduateschool@edgehill.ac.uk)</w:t>
      </w:r>
      <w:r w:rsidRPr="00F77ED3">
        <w:t xml:space="preserve"> and Research Office</w:t>
      </w:r>
      <w:r>
        <w:t xml:space="preserve"> (research@edgehill.ac.uk)</w:t>
      </w:r>
      <w:r w:rsidRPr="00F77ED3">
        <w:t xml:space="preserve"> </w:t>
      </w:r>
      <w:r w:rsidRPr="00F877BC">
        <w:t xml:space="preserve">must also be informed, please copy in </w:t>
      </w:r>
      <w:r>
        <w:t xml:space="preserve">both </w:t>
      </w:r>
      <w:r w:rsidRPr="00F877BC">
        <w:t>to any messages regarding closing research sites/projects for their records.</w:t>
      </w:r>
    </w:p>
    <w:p w14:paraId="4EB2EEA9" w14:textId="77777777" w:rsidR="002D5D30" w:rsidRDefault="002D5D30" w:rsidP="002D5D30">
      <w:pPr>
        <w:spacing w:after="200" w:line="276" w:lineRule="auto"/>
        <w:jc w:val="left"/>
        <w:rPr>
          <w:rFonts w:asciiTheme="majorHAnsi" w:eastAsiaTheme="majorEastAsia" w:hAnsiTheme="majorHAnsi" w:cstheme="majorBidi"/>
          <w:color w:val="850505"/>
          <w:sz w:val="28"/>
        </w:rPr>
      </w:pPr>
      <w:r>
        <w:br w:type="page"/>
      </w:r>
    </w:p>
    <w:p w14:paraId="417ABAE9" w14:textId="77777777" w:rsidR="002D5D30" w:rsidRPr="00282E0B" w:rsidRDefault="002D5D30" w:rsidP="002D5D30">
      <w:pPr>
        <w:pStyle w:val="Heading2"/>
      </w:pPr>
      <w:bookmarkStart w:id="55" w:name="_Toc115262386"/>
      <w:r w:rsidRPr="00282E0B">
        <w:lastRenderedPageBreak/>
        <w:t>Research Ethics Committees</w:t>
      </w:r>
      <w:bookmarkEnd w:id="55"/>
    </w:p>
    <w:p w14:paraId="1C615D9B" w14:textId="77777777" w:rsidR="002D5D30" w:rsidRPr="00282E0B" w:rsidRDefault="002D5D30" w:rsidP="002D5D30">
      <w:pPr>
        <w:pStyle w:val="BodyText"/>
      </w:pPr>
      <w:r w:rsidRPr="003B5E86">
        <w:t>The University Research Ethics Sub-committee (URESC) acts on behalf of its parent</w:t>
      </w:r>
      <w:r>
        <w:t xml:space="preserve"> committee</w:t>
      </w:r>
      <w:r w:rsidRPr="003B5E86">
        <w:t xml:space="preserve">, the University </w:t>
      </w:r>
      <w:proofErr w:type="gramStart"/>
      <w:r w:rsidRPr="003B5E86">
        <w:t>Research</w:t>
      </w:r>
      <w:proofErr w:type="gramEnd"/>
      <w:r>
        <w:t xml:space="preserve"> and Innovation</w:t>
      </w:r>
      <w:r w:rsidRPr="003B5E86">
        <w:t xml:space="preserve"> Committee (UR</w:t>
      </w:r>
      <w:r>
        <w:t>I</w:t>
      </w:r>
      <w:r w:rsidRPr="003B5E86">
        <w:t>C)</w:t>
      </w:r>
      <w:r>
        <w:t>,</w:t>
      </w:r>
      <w:r w:rsidRPr="003B5E86">
        <w:t xml:space="preserve"> and is charged with responsibility for overseeing the ethical standards for the conduct of research at Edge</w:t>
      </w:r>
      <w:r>
        <w:t xml:space="preserve"> Hill</w:t>
      </w:r>
      <w:r w:rsidRPr="00F847A6">
        <w:t xml:space="preserve">.  </w:t>
      </w:r>
    </w:p>
    <w:p w14:paraId="5E50B86E" w14:textId="77777777" w:rsidR="002D5D30" w:rsidRDefault="002D5D30" w:rsidP="002D5D30">
      <w:pPr>
        <w:pStyle w:val="BodyText"/>
      </w:pPr>
      <w:r>
        <w:t xml:space="preserve">There are five subject RECs, all reporting to URESC: arts and humanities; social sciences; education; health-related research; and sciences (see figure B).  It is the nature of the project, not the department in which the researcher is based, that determines which is the most appropriate committee although the default route will reflect the department in which you are based. All projects undergoing Health Research Authority (HRA) approval must be </w:t>
      </w:r>
      <w:proofErr w:type="spellStart"/>
      <w:r>
        <w:t>scrutinised</w:t>
      </w:r>
      <w:proofErr w:type="spellEnd"/>
      <w:r>
        <w:t xml:space="preserve"> by the Health Research Ethics Committee (HREC) and all projects working under the Human Tissue Authority (HTA) </w:t>
      </w:r>
      <w:proofErr w:type="spellStart"/>
      <w:r>
        <w:t>licence</w:t>
      </w:r>
      <w:proofErr w:type="spellEnd"/>
      <w:r>
        <w:t xml:space="preserve"> must be reviewed by the Science Research Ethics Committee (</w:t>
      </w:r>
      <w:proofErr w:type="spellStart"/>
      <w:r>
        <w:t>ScREC</w:t>
      </w:r>
      <w:proofErr w:type="spellEnd"/>
      <w:r>
        <w:t xml:space="preserve">). </w:t>
      </w:r>
      <w:r w:rsidRPr="00F847A6">
        <w:t xml:space="preserve"> </w:t>
      </w:r>
      <w:r>
        <w:t xml:space="preserve">While departments do not grant ethical approval, it is expected that projects will be </w:t>
      </w:r>
      <w:proofErr w:type="gramStart"/>
      <w:r>
        <w:t>reviewed</w:t>
      </w:r>
      <w:proofErr w:type="gramEnd"/>
      <w:r>
        <w:t xml:space="preserve"> and feedback given to researchers before proceeding to the formal process.  This is part of a mentoring process and helps to avoid rejection of projects for reasons that could easily be identified by a third person.</w:t>
      </w:r>
    </w:p>
    <w:p w14:paraId="59C04BD8" w14:textId="06CD18E9" w:rsidR="002D5D30" w:rsidRDefault="002D5D30" w:rsidP="002D5D30">
      <w:pPr>
        <w:pStyle w:val="BodyText"/>
      </w:pPr>
      <w:r w:rsidRPr="000B4026">
        <w:rPr>
          <w:b/>
        </w:rPr>
        <w:t xml:space="preserve">Edge Hill research ethics committees can also accept ethical approval from some appropriate research ethics committees outside Edge Hill. In such circumstances the Edge Hill REC must </w:t>
      </w:r>
      <w:proofErr w:type="spellStart"/>
      <w:r w:rsidRPr="000B4026">
        <w:rPr>
          <w:b/>
        </w:rPr>
        <w:t>scrutinise</w:t>
      </w:r>
      <w:proofErr w:type="spellEnd"/>
      <w:r w:rsidRPr="000B4026">
        <w:rPr>
          <w:b/>
        </w:rPr>
        <w:t xml:space="preserve"> the documentation to satisfy itself that the standard of approval meets our own before you begin your data collection – you will be informed of this in writing.  Please see the Research Ethics Policy for further details</w:t>
      </w:r>
      <w:r>
        <w:t>.</w:t>
      </w:r>
      <w:r w:rsidRPr="006E7C76">
        <w:rPr>
          <w:rStyle w:val="FootnoteReference"/>
          <w:b/>
        </w:rPr>
        <w:fldChar w:fldCharType="begin"/>
      </w:r>
      <w:r w:rsidRPr="00AF226E">
        <w:rPr>
          <w:rStyle w:val="FootnoteReference"/>
          <w:b/>
        </w:rPr>
        <w:instrText xml:space="preserve"> NOTEREF _Ref109219387 \h </w:instrText>
      </w:r>
      <w:r>
        <w:rPr>
          <w:rStyle w:val="FootnoteReference"/>
          <w:b/>
        </w:rPr>
        <w:instrText xml:space="preserve"> \* MERGEFORMAT </w:instrText>
      </w:r>
      <w:r w:rsidRPr="006E7C76">
        <w:rPr>
          <w:rStyle w:val="FootnoteReference"/>
          <w:b/>
        </w:rPr>
      </w:r>
      <w:r w:rsidRPr="006E7C76">
        <w:rPr>
          <w:rStyle w:val="FootnoteReference"/>
          <w:b/>
        </w:rPr>
        <w:fldChar w:fldCharType="separate"/>
      </w:r>
      <w:r w:rsidR="00EB33FC">
        <w:rPr>
          <w:rStyle w:val="FootnoteReference"/>
          <w:b/>
        </w:rPr>
        <w:t>29</w:t>
      </w:r>
      <w:r w:rsidRPr="006E7C76">
        <w:rPr>
          <w:rStyle w:val="FootnoteReference"/>
          <w:b/>
        </w:rPr>
        <w:fldChar w:fldCharType="end"/>
      </w:r>
    </w:p>
    <w:p w14:paraId="412A8F49" w14:textId="77777777" w:rsidR="002D5D30" w:rsidRPr="00EE172E" w:rsidRDefault="002D5D30" w:rsidP="002D5D30">
      <w:pPr>
        <w:pStyle w:val="BodyText"/>
        <w:ind w:left="1440"/>
        <w:jc w:val="right"/>
      </w:pPr>
      <w:r>
        <w:rPr>
          <w:noProof/>
        </w:rPr>
        <w:lastRenderedPageBreak/>
        <mc:AlternateContent>
          <mc:Choice Requires="wps">
            <w:drawing>
              <wp:anchor distT="0" distB="0" distL="114300" distR="114300" simplePos="0" relativeHeight="251700249" behindDoc="0" locked="0" layoutInCell="1" allowOverlap="1" wp14:anchorId="798E13FC" wp14:editId="636F5071">
                <wp:simplePos x="0" y="0"/>
                <wp:positionH relativeFrom="column">
                  <wp:posOffset>1882514</wp:posOffset>
                </wp:positionH>
                <wp:positionV relativeFrom="paragraph">
                  <wp:posOffset>1478393</wp:posOffset>
                </wp:positionV>
                <wp:extent cx="151952"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51952" cy="0"/>
                        </a:xfrm>
                        <a:prstGeom prst="line">
                          <a:avLst/>
                        </a:prstGeom>
                        <a:noFill/>
                        <a:ln w="25400" cap="flat" cmpd="sng" algn="ctr">
                          <a:solidFill>
                            <a:srgbClr val="92278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30ACDC" id="Straight Connector 16" o:spid="_x0000_s1026" style="position:absolute;z-index:251700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5pt,116.4pt" to="160.2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" strokecolor="#92278f" strokeweight="2pt"/>
            </w:pict>
          </mc:Fallback>
        </mc:AlternateContent>
      </w:r>
      <w:r>
        <w:rPr>
          <w:noProof/>
        </w:rPr>
        <mc:AlternateContent>
          <mc:Choice Requires="wps">
            <w:drawing>
              <wp:anchor distT="0" distB="0" distL="114300" distR="114300" simplePos="0" relativeHeight="251699225" behindDoc="0" locked="0" layoutInCell="1" allowOverlap="1" wp14:anchorId="056E4CF4" wp14:editId="7B088EC5">
                <wp:simplePos x="0" y="0"/>
                <wp:positionH relativeFrom="column">
                  <wp:posOffset>1887070</wp:posOffset>
                </wp:positionH>
                <wp:positionV relativeFrom="paragraph">
                  <wp:posOffset>2146263</wp:posOffset>
                </wp:positionV>
                <wp:extent cx="151952"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51952" cy="0"/>
                        </a:xfrm>
                        <a:prstGeom prst="line">
                          <a:avLst/>
                        </a:prstGeom>
                        <a:noFill/>
                        <a:ln w="25400" cap="flat" cmpd="sng" algn="ctr">
                          <a:solidFill>
                            <a:srgbClr val="92278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FD62B2" id="Straight Connector 15" o:spid="_x0000_s1026" style="position:absolute;z-index:251699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pt,169pt" to="160.5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" strokecolor="#92278f" strokeweight="2pt"/>
            </w:pict>
          </mc:Fallback>
        </mc:AlternateContent>
      </w:r>
      <w:r>
        <w:rPr>
          <w:noProof/>
        </w:rPr>
        <mc:AlternateContent>
          <mc:Choice Requires="wps">
            <w:drawing>
              <wp:anchor distT="0" distB="0" distL="114300" distR="114300" simplePos="0" relativeHeight="251698201" behindDoc="0" locked="0" layoutInCell="1" allowOverlap="1" wp14:anchorId="32F842BC" wp14:editId="2BC68C7E">
                <wp:simplePos x="0" y="0"/>
                <wp:positionH relativeFrom="column">
                  <wp:posOffset>1891553</wp:posOffset>
                </wp:positionH>
                <wp:positionV relativeFrom="paragraph">
                  <wp:posOffset>2881369</wp:posOffset>
                </wp:positionV>
                <wp:extent cx="151952"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151952" cy="0"/>
                        </a:xfrm>
                        <a:prstGeom prst="line">
                          <a:avLst/>
                        </a:prstGeom>
                        <a:noFill/>
                        <a:ln w="25400" cap="flat" cmpd="sng" algn="ctr">
                          <a:solidFill>
                            <a:srgbClr val="92278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DCC412" id="Straight Connector 3" o:spid="_x0000_s1026" style="position:absolute;z-index:25169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5pt,226.9pt" to="160.9pt,2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" strokecolor="#92278f" strokeweight="2pt"/>
            </w:pict>
          </mc:Fallback>
        </mc:AlternateContent>
      </w:r>
      <w:r>
        <w:rPr>
          <w:noProof/>
        </w:rPr>
        <mc:AlternateContent>
          <mc:Choice Requires="wps">
            <w:drawing>
              <wp:anchor distT="0" distB="0" distL="114300" distR="114300" simplePos="0" relativeHeight="251697177" behindDoc="0" locked="0" layoutInCell="1" allowOverlap="1" wp14:anchorId="189D71C1" wp14:editId="68ECE738">
                <wp:simplePos x="0" y="0"/>
                <wp:positionH relativeFrom="column">
                  <wp:posOffset>1882588</wp:posOffset>
                </wp:positionH>
                <wp:positionV relativeFrom="paragraph">
                  <wp:posOffset>860612</wp:posOffset>
                </wp:positionV>
                <wp:extent cx="151952"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151952" cy="0"/>
                        </a:xfrm>
                        <a:prstGeom prst="line">
                          <a:avLst/>
                        </a:prstGeom>
                        <a:noFill/>
                        <a:ln w="25400" cap="flat" cmpd="sng" algn="ctr">
                          <a:solidFill>
                            <a:srgbClr val="92278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A7782C" id="Straight Connector 7" o:spid="_x0000_s1026" style="position:absolute;z-index:251697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5pt,67.75pt" to="160.2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" strokecolor="#92278f" strokeweight="2pt"/>
            </w:pict>
          </mc:Fallback>
        </mc:AlternateContent>
      </w:r>
      <w:r>
        <w:rPr>
          <w:noProof/>
        </w:rPr>
        <mc:AlternateContent>
          <mc:Choice Requires="wps">
            <w:drawing>
              <wp:anchor distT="0" distB="0" distL="114300" distR="114300" simplePos="0" relativeHeight="251696153" behindDoc="0" locked="0" layoutInCell="1" allowOverlap="1" wp14:anchorId="09F1BFF9" wp14:editId="1A5E7339">
                <wp:simplePos x="0" y="0"/>
                <wp:positionH relativeFrom="column">
                  <wp:posOffset>1873625</wp:posOffset>
                </wp:positionH>
                <wp:positionV relativeFrom="paragraph">
                  <wp:posOffset>268866</wp:posOffset>
                </wp:positionV>
                <wp:extent cx="160916"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160916"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E7654" id="Straight Connector 8" o:spid="_x0000_s1026" style="position:absolute;flip:y;z-index:251696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55pt,21.15pt" to="160.2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" strokecolor="#8a2586 [3044]" strokeweight="2pt"/>
            </w:pict>
          </mc:Fallback>
        </mc:AlternateContent>
      </w:r>
      <w:r>
        <w:rPr>
          <w:noProof/>
        </w:rPr>
        <mc:AlternateContent>
          <mc:Choice Requires="wps">
            <w:drawing>
              <wp:anchor distT="0" distB="0" distL="114300" distR="114300" simplePos="0" relativeHeight="251695129" behindDoc="0" locked="0" layoutInCell="1" allowOverlap="1" wp14:anchorId="34771B4A" wp14:editId="585EA798">
                <wp:simplePos x="0" y="0"/>
                <wp:positionH relativeFrom="column">
                  <wp:posOffset>1882588</wp:posOffset>
                </wp:positionH>
                <wp:positionV relativeFrom="paragraph">
                  <wp:posOffset>259976</wp:posOffset>
                </wp:positionV>
                <wp:extent cx="21067" cy="2635176"/>
                <wp:effectExtent l="0" t="0" r="36195" b="32385"/>
                <wp:wrapNone/>
                <wp:docPr id="9" name="Straight Connector 9"/>
                <wp:cNvGraphicFramePr/>
                <a:graphic xmlns:a="http://schemas.openxmlformats.org/drawingml/2006/main">
                  <a:graphicData uri="http://schemas.microsoft.com/office/word/2010/wordprocessingShape">
                    <wps:wsp>
                      <wps:cNvCnPr/>
                      <wps:spPr>
                        <a:xfrm>
                          <a:off x="0" y="0"/>
                          <a:ext cx="21067" cy="2635176"/>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49E70" id="Straight Connector 9" o:spid="_x0000_s1026" style="position:absolute;z-index:251695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5pt,20.45pt" to="149.9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" strokecolor="#8a2586 [3044]" strokeweight="2pt"/>
            </w:pict>
          </mc:Fallback>
        </mc:AlternateContent>
      </w:r>
      <w:r>
        <w:rPr>
          <w:noProof/>
        </w:rPr>
        <mc:AlternateContent>
          <mc:Choice Requires="wps">
            <w:drawing>
              <wp:anchor distT="0" distB="0" distL="114300" distR="114300" simplePos="0" relativeHeight="251694105" behindDoc="0" locked="0" layoutInCell="1" allowOverlap="1" wp14:anchorId="42505786" wp14:editId="1F3A7956">
                <wp:simplePos x="0" y="0"/>
                <wp:positionH relativeFrom="column">
                  <wp:posOffset>1554480</wp:posOffset>
                </wp:positionH>
                <wp:positionV relativeFrom="paragraph">
                  <wp:posOffset>1653540</wp:posOffset>
                </wp:positionV>
                <wp:extent cx="266700" cy="7620"/>
                <wp:effectExtent l="0" t="76200" r="0" b="87630"/>
                <wp:wrapNone/>
                <wp:docPr id="12" name="Straight Arrow Connector 12"/>
                <wp:cNvGraphicFramePr/>
                <a:graphic xmlns:a="http://schemas.openxmlformats.org/drawingml/2006/main">
                  <a:graphicData uri="http://schemas.microsoft.com/office/word/2010/wordprocessingShape">
                    <wps:wsp>
                      <wps:cNvCnPr/>
                      <wps:spPr>
                        <a:xfrm>
                          <a:off x="0" y="0"/>
                          <a:ext cx="266700" cy="76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81EEA5" id="_x0000_t32" coordsize="21600,21600" o:spt="32" o:oned="t" path="m,l21600,21600e" filled="f">
                <v:path arrowok="t" fillok="f" o:connecttype="none"/>
                <o:lock v:ext="edit" shapetype="t"/>
              </v:shapetype>
              <v:shape id="Straight Arrow Connector 12" o:spid="_x0000_s1026" type="#_x0000_t32" style="position:absolute;margin-left:122.4pt;margin-top:130.2pt;width:21pt;height:.6pt;z-index:2516941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" strokecolor="#8a2586 [3044]" strokeweight="2.25pt">
                <v:stroke endarrow="block"/>
              </v:shape>
            </w:pict>
          </mc:Fallback>
        </mc:AlternateContent>
      </w:r>
      <w:r>
        <w:rPr>
          <w:noProof/>
        </w:rPr>
        <mc:AlternateContent>
          <mc:Choice Requires="wps">
            <w:drawing>
              <wp:anchor distT="0" distB="0" distL="114300" distR="114300" simplePos="0" relativeHeight="251693081" behindDoc="0" locked="0" layoutInCell="1" allowOverlap="1" wp14:anchorId="214DA0ED" wp14:editId="3A235EEB">
                <wp:simplePos x="0" y="0"/>
                <wp:positionH relativeFrom="column">
                  <wp:posOffset>-22860</wp:posOffset>
                </wp:positionH>
                <wp:positionV relativeFrom="paragraph">
                  <wp:posOffset>1394460</wp:posOffset>
                </wp:positionV>
                <wp:extent cx="1562100" cy="541020"/>
                <wp:effectExtent l="0" t="0" r="0" b="0"/>
                <wp:wrapNone/>
                <wp:docPr id="13" name="Rectangle 13"/>
                <wp:cNvGraphicFramePr/>
                <a:graphic xmlns:a="http://schemas.openxmlformats.org/drawingml/2006/main">
                  <a:graphicData uri="http://schemas.microsoft.com/office/word/2010/wordprocessingShape">
                    <wps:wsp>
                      <wps:cNvSpPr/>
                      <wps:spPr>
                        <a:xfrm>
                          <a:off x="0" y="0"/>
                          <a:ext cx="1562100" cy="5410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457F0" w14:textId="77777777" w:rsidR="002D5D30" w:rsidRPr="002B1177" w:rsidRDefault="002D5D30" w:rsidP="002D5D30">
                            <w:pPr>
                              <w:jc w:val="center"/>
                              <w:rPr>
                                <w:sz w:val="28"/>
                                <w:szCs w:val="28"/>
                              </w:rPr>
                            </w:pPr>
                            <w:r w:rsidRPr="002B1177">
                              <w:rPr>
                                <w:sz w:val="28"/>
                                <w:szCs w:val="28"/>
                              </w:rPr>
                              <w:t>Applications made via ethics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DA0ED" id="Rectangle 13" o:spid="_x0000_s1028" style="position:absolute;left:0;text-align:left;margin-left:-1.8pt;margin-top:109.8pt;width:123pt;height:42.6pt;z-index:251693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" fillcolor="#92278f [3204]" stroked="f" strokeweight="2pt">
                <v:textbox>
                  <w:txbxContent>
                    <w:p w14:paraId="7DC457F0" w14:textId="77777777" w:rsidR="002D5D30" w:rsidRPr="002B1177" w:rsidRDefault="002D5D30" w:rsidP="002D5D30">
                      <w:pPr>
                        <w:jc w:val="center"/>
                        <w:rPr>
                          <w:sz w:val="28"/>
                          <w:szCs w:val="28"/>
                        </w:rPr>
                      </w:pPr>
                      <w:r w:rsidRPr="002B1177">
                        <w:rPr>
                          <w:sz w:val="28"/>
                          <w:szCs w:val="28"/>
                        </w:rPr>
                        <w:t>Applications made via ethics system</w:t>
                      </w:r>
                    </w:p>
                  </w:txbxContent>
                </v:textbox>
              </v:rect>
            </w:pict>
          </mc:Fallback>
        </mc:AlternateContent>
      </w:r>
      <w:r>
        <w:rPr>
          <w:noProof/>
        </w:rPr>
        <w:drawing>
          <wp:inline distT="0" distB="0" distL="0" distR="0" wp14:anchorId="79FD2766" wp14:editId="3E3FAC6C">
            <wp:extent cx="5417820" cy="3131820"/>
            <wp:effectExtent l="0" t="0" r="0" b="1143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8C7B9FD" w14:textId="77777777" w:rsidR="002D5D30" w:rsidRDefault="002D5D30" w:rsidP="002D5D30">
      <w:pPr>
        <w:keepNext/>
        <w:spacing w:after="200" w:line="360" w:lineRule="auto"/>
      </w:pPr>
    </w:p>
    <w:p w14:paraId="4136E9EA" w14:textId="77777777" w:rsidR="002D5D30" w:rsidRPr="000B3B73" w:rsidRDefault="002D5D30" w:rsidP="002D5D30">
      <w:pPr>
        <w:pStyle w:val="Caption"/>
        <w:rPr>
          <w:sz w:val="22"/>
          <w:szCs w:val="22"/>
        </w:rPr>
      </w:pPr>
      <w:r>
        <w:t xml:space="preserve">Fig B: ethics committee structure </w:t>
      </w:r>
    </w:p>
    <w:p w14:paraId="72B88907" w14:textId="77777777" w:rsidR="002D5D30" w:rsidRPr="00F847A6" w:rsidRDefault="002D5D30" w:rsidP="002D5D30">
      <w:pPr>
        <w:jc w:val="center"/>
      </w:pPr>
    </w:p>
    <w:p w14:paraId="2C6DB546" w14:textId="77777777" w:rsidR="002D5D30" w:rsidRPr="003B5E86" w:rsidRDefault="002D5D30" w:rsidP="002D5D30">
      <w:pPr>
        <w:pStyle w:val="Heading2"/>
      </w:pPr>
      <w:bookmarkStart w:id="56" w:name="_Toc115262387"/>
      <w:r w:rsidRPr="003B5E86">
        <w:t>Working with human tissue</w:t>
      </w:r>
      <w:bookmarkEnd w:id="56"/>
    </w:p>
    <w:p w14:paraId="07D00F48" w14:textId="77777777" w:rsidR="002D5D30" w:rsidRPr="003B5E86" w:rsidRDefault="002D5D30" w:rsidP="002D5D30">
      <w:pPr>
        <w:pStyle w:val="BodyText"/>
      </w:pPr>
      <w:r w:rsidRPr="7F5891D1">
        <w:t>If your research will involve the collection, use or storage of human tissue it will be subject to the Human Tissue Act 2004.</w:t>
      </w:r>
      <w:bookmarkStart w:id="57" w:name="_Ref109220662"/>
      <w:r w:rsidRPr="7F5891D1">
        <w:rPr>
          <w:rStyle w:val="FootnoteReference"/>
          <w:sz w:val="22"/>
          <w:szCs w:val="22"/>
        </w:rPr>
        <w:footnoteReference w:id="35"/>
      </w:r>
      <w:bookmarkEnd w:id="57"/>
      <w:r w:rsidRPr="7F5891D1">
        <w:t xml:space="preserve"> You must seek advice from your supervisor. In addition, if you haven’t undertaken the training for seeking consent, or if it has been more than 3 years since you undertook this training, you must contact the University’s designated individual with responsibility for research involving human tissue (Professor Adrian Midgley, Department of </w:t>
      </w:r>
      <w:proofErr w:type="gramStart"/>
      <w:r w:rsidRPr="7F5891D1">
        <w:t>Sport</w:t>
      </w:r>
      <w:proofErr w:type="gramEnd"/>
      <w:r w:rsidRPr="7F5891D1">
        <w:t xml:space="preserve"> and Physical Activity). You can also contact Professor Midgely, or </w:t>
      </w:r>
      <w:r w:rsidRPr="000B4026">
        <w:t>one of the persons designate</w:t>
      </w:r>
      <w:r w:rsidRPr="7F5891D1">
        <w:t>,</w:t>
      </w:r>
      <w:r w:rsidRPr="000B4026">
        <w:t xml:space="preserve"> if </w:t>
      </w:r>
      <w:r>
        <w:t>you</w:t>
      </w:r>
      <w:r w:rsidRPr="000B4026">
        <w:t xml:space="preserve"> have any queries relating to the governance of human tissue at EHU before submission.</w:t>
      </w:r>
    </w:p>
    <w:p w14:paraId="53E6F042" w14:textId="36D3D1F6" w:rsidR="002D5D30" w:rsidRDefault="002D5D30" w:rsidP="002D5D30">
      <w:pPr>
        <w:pStyle w:val="BodyText"/>
      </w:pPr>
      <w:r w:rsidRPr="000B3B73">
        <w:t xml:space="preserve">Applications for ethical approval for projects involving human tissue can take longer than other ethics applications so you should plan accordingly and ensure that you follow any advice and guidance provided. </w:t>
      </w:r>
      <w:r w:rsidRPr="00F847A6">
        <w:t>Further details are available on the University human tissue web pages.</w:t>
      </w:r>
      <w:r w:rsidRPr="00E67A26">
        <w:rPr>
          <w:rStyle w:val="FootnoteReference"/>
          <w:sz w:val="22"/>
          <w:szCs w:val="22"/>
        </w:rPr>
        <w:fldChar w:fldCharType="begin"/>
      </w:r>
      <w:r w:rsidRPr="00AF226E">
        <w:rPr>
          <w:rStyle w:val="FootnoteReference"/>
          <w:sz w:val="22"/>
          <w:szCs w:val="22"/>
        </w:rPr>
        <w:instrText xml:space="preserve"> NOTEREF _Ref109220662 \h </w:instrText>
      </w:r>
      <w:r>
        <w:rPr>
          <w:rStyle w:val="FootnoteReference"/>
          <w:sz w:val="22"/>
          <w:szCs w:val="22"/>
        </w:rPr>
        <w:instrText xml:space="preserve"> \* MERGEFORMAT </w:instrText>
      </w:r>
      <w:r w:rsidRPr="00E67A26">
        <w:rPr>
          <w:rStyle w:val="FootnoteReference"/>
          <w:sz w:val="22"/>
          <w:szCs w:val="22"/>
        </w:rPr>
      </w:r>
      <w:r w:rsidRPr="00E67A26">
        <w:rPr>
          <w:rStyle w:val="FootnoteReference"/>
          <w:sz w:val="22"/>
          <w:szCs w:val="22"/>
        </w:rPr>
        <w:fldChar w:fldCharType="separate"/>
      </w:r>
      <w:r w:rsidR="00EB33FC">
        <w:rPr>
          <w:rStyle w:val="FootnoteReference"/>
          <w:sz w:val="22"/>
          <w:szCs w:val="22"/>
        </w:rPr>
        <w:t>34</w:t>
      </w:r>
      <w:r w:rsidRPr="00E67A26">
        <w:rPr>
          <w:rStyle w:val="FootnoteReference"/>
          <w:sz w:val="22"/>
          <w:szCs w:val="22"/>
        </w:rPr>
        <w:fldChar w:fldCharType="end"/>
      </w:r>
    </w:p>
    <w:p w14:paraId="5D9BE92B" w14:textId="77777777" w:rsidR="002D5D30" w:rsidRDefault="002D5D30" w:rsidP="002D5D30">
      <w:pPr>
        <w:pStyle w:val="Heading2"/>
      </w:pPr>
      <w:bookmarkStart w:id="58" w:name="_Toc115262388"/>
      <w:r>
        <w:lastRenderedPageBreak/>
        <w:t>Other important considerations</w:t>
      </w:r>
      <w:bookmarkEnd w:id="58"/>
    </w:p>
    <w:p w14:paraId="414D049E" w14:textId="77777777" w:rsidR="002D5D30" w:rsidRDefault="002D5D30" w:rsidP="002D5D30">
      <w:pPr>
        <w:pStyle w:val="BodyText"/>
      </w:pPr>
      <w:r w:rsidRPr="00B7724B">
        <w:t>While most people work in areas where there are limited risks</w:t>
      </w:r>
      <w:r>
        <w:t>,</w:t>
      </w:r>
      <w:r w:rsidRPr="00B7724B">
        <w:t xml:space="preserve"> or the risks can be well managed and mitigated, there are certain subject areas where </w:t>
      </w:r>
      <w:proofErr w:type="gramStart"/>
      <w:r w:rsidRPr="00B7724B">
        <w:t>particular consideration</w:t>
      </w:r>
      <w:proofErr w:type="gramEnd"/>
      <w:r w:rsidRPr="00B7724B">
        <w:t xml:space="preserve"> is needed.  If you </w:t>
      </w:r>
      <w:r w:rsidRPr="007A2DAE">
        <w:t>are working with genetic resources and/or traditional knowledge held by indigenous and local communities that is associated with genetic resources, the Nagoya</w:t>
      </w:r>
      <w:r w:rsidRPr="00B7724B">
        <w:t xml:space="preserve"> Protocol may apply: this is an international agreement to promote the fair and equitable sharing of the benefits of research that uses genetic resources.  Please consult the </w:t>
      </w:r>
      <w:r w:rsidRPr="00E31BBE">
        <w:t>guidance</w:t>
      </w:r>
      <w:r>
        <w:t xml:space="preserve"> and checklist and discuss with your supervisors</w:t>
      </w:r>
      <w:r w:rsidRPr="00B7724B">
        <w:t>.</w:t>
      </w:r>
      <w:r>
        <w:rPr>
          <w:rStyle w:val="FootnoteReference"/>
          <w:sz w:val="22"/>
        </w:rPr>
        <w:footnoteReference w:id="36"/>
      </w:r>
    </w:p>
    <w:p w14:paraId="42B6EDC0" w14:textId="77777777" w:rsidR="002D5D30" w:rsidRPr="00DE7552" w:rsidRDefault="002D5D30" w:rsidP="002D5D30">
      <w:pPr>
        <w:pStyle w:val="BodyText"/>
      </w:pPr>
      <w:r w:rsidRPr="00B7724B">
        <w:t xml:space="preserve">The University also has a separate policy on working with sensitive materials.  It is important that you comply with the University’s </w:t>
      </w:r>
      <w:r>
        <w:t xml:space="preserve">IT </w:t>
      </w:r>
      <w:r w:rsidRPr="00525713">
        <w:t>acceptable use policy for accessing high risk materials</w:t>
      </w:r>
      <w:r>
        <w:t xml:space="preserve"> so we can </w:t>
      </w:r>
      <w:r w:rsidRPr="00525713">
        <w:t xml:space="preserve">support you in carrying out legitimate research. We also have a duty of care to our staff and </w:t>
      </w:r>
      <w:r>
        <w:t>PGR</w:t>
      </w:r>
      <w:r w:rsidRPr="00525713">
        <w:t>s and viewing material that is excluded from our acceptable use policy may be distressing. Should your work fall into these categories, pl</w:t>
      </w:r>
      <w:r>
        <w:t xml:space="preserve">ease </w:t>
      </w:r>
      <w:r w:rsidRPr="00525713">
        <w:t>consult the University’s Policy on Researching and Handling Sensitive Material</w:t>
      </w:r>
      <w:r>
        <w:t xml:space="preserve"> and discuss your </w:t>
      </w:r>
      <w:proofErr w:type="gramStart"/>
      <w:r>
        <w:t>particular situation</w:t>
      </w:r>
      <w:proofErr w:type="gramEnd"/>
      <w:r>
        <w:t xml:space="preserve"> with your supervisors.</w:t>
      </w:r>
      <w:r>
        <w:rPr>
          <w:rStyle w:val="FootnoteReference"/>
          <w:sz w:val="22"/>
        </w:rPr>
        <w:footnoteReference w:id="37"/>
      </w:r>
    </w:p>
    <w:p w14:paraId="7ECBBC1B" w14:textId="77777777" w:rsidR="002D5D30" w:rsidRPr="003B5E86" w:rsidRDefault="002D5D30" w:rsidP="002D5D30">
      <w:pPr>
        <w:pStyle w:val="Heading2"/>
      </w:pPr>
      <w:bookmarkStart w:id="59" w:name="_Toc115262389"/>
      <w:r w:rsidRPr="003B5E86">
        <w:t>Risk assessment</w:t>
      </w:r>
      <w:bookmarkEnd w:id="59"/>
    </w:p>
    <w:p w14:paraId="68FC6472" w14:textId="372456DF" w:rsidR="002D5D30" w:rsidRPr="00BA2237" w:rsidRDefault="002D5D30" w:rsidP="002D5D30">
      <w:pPr>
        <w:pStyle w:val="BodyText"/>
      </w:pPr>
      <w:r w:rsidRPr="7F5891D1">
        <w:t>All research projects should undergo a risk assessment – for many this will be a simple process that requires the researcher to identify all the different elements of risk associated with the project and then consider the likelihood of them happening and the anticipated impact if they should. Once you have identified the risk, you need to establish how you will mitigate that risk. You should review your risk assessment regularly as circumstances change and therefore the mitigation of risk will also change. There is no Edge Hill risk assessment form for you to complete but the University’s Risk Assessment Guidance</w:t>
      </w:r>
      <w:r>
        <w:rPr>
          <w:rStyle w:val="FootnoteReference"/>
        </w:rPr>
        <w:footnoteReference w:id="38"/>
      </w:r>
      <w:r w:rsidRPr="7F5891D1">
        <w:t xml:space="preserve"> is available on the University governance web pages and your risk assessment should be appended to your ethical review application in Haplo</w:t>
      </w:r>
      <w:r w:rsidRPr="00F35D35">
        <w:rPr>
          <w:rStyle w:val="FootnoteReference"/>
        </w:rPr>
        <w:fldChar w:fldCharType="begin"/>
      </w:r>
      <w:r w:rsidRPr="00F35D35">
        <w:rPr>
          <w:rStyle w:val="FootnoteReference"/>
        </w:rPr>
        <w:instrText xml:space="preserve"> NOTEREF _Ref109229422 \h </w:instrText>
      </w:r>
      <w:r>
        <w:rPr>
          <w:rStyle w:val="FootnoteReference"/>
        </w:rPr>
        <w:instrText xml:space="preserve"> \* MERGEFORMAT </w:instrText>
      </w:r>
      <w:r w:rsidRPr="00F35D35">
        <w:rPr>
          <w:rStyle w:val="FootnoteReference"/>
        </w:rPr>
      </w:r>
      <w:r w:rsidRPr="00F35D35">
        <w:rPr>
          <w:rStyle w:val="FootnoteReference"/>
        </w:rPr>
        <w:fldChar w:fldCharType="separate"/>
      </w:r>
      <w:r w:rsidR="00EB33FC">
        <w:rPr>
          <w:rStyle w:val="FootnoteReference"/>
        </w:rPr>
        <w:t>28</w:t>
      </w:r>
      <w:r w:rsidRPr="00F35D35">
        <w:rPr>
          <w:rStyle w:val="FootnoteReference"/>
        </w:rPr>
        <w:fldChar w:fldCharType="end"/>
      </w:r>
      <w:r w:rsidRPr="7F5891D1">
        <w:t xml:space="preserve">. In addition, your professional association may require you to complete a specific risk assessment. All heads of department must be satisfied that the research in their areas is properly risk assessed and all mitigations in place, and they will be alerted </w:t>
      </w:r>
      <w:r>
        <w:t>that</w:t>
      </w:r>
      <w:r w:rsidRPr="7F5891D1">
        <w:t xml:space="preserve"> your ethics application has been completed. Failure to engage with risk </w:t>
      </w:r>
      <w:r w:rsidRPr="7F5891D1">
        <w:lastRenderedPageBreak/>
        <w:t xml:space="preserve">assessment could undermine the insurance and indemnity cover for your project and leave you with personal liabilities.  </w:t>
      </w:r>
    </w:p>
    <w:p w14:paraId="35A6675F" w14:textId="77777777" w:rsidR="002D5D30" w:rsidRPr="00BA2237" w:rsidRDefault="002D5D30" w:rsidP="002D5D30">
      <w:pPr>
        <w:pStyle w:val="Heading2"/>
      </w:pPr>
      <w:bookmarkStart w:id="60" w:name="_Toc115262390"/>
      <w:r w:rsidRPr="00BA2237">
        <w:t>Data protection</w:t>
      </w:r>
      <w:bookmarkEnd w:id="60"/>
    </w:p>
    <w:p w14:paraId="4BD867F3" w14:textId="77777777" w:rsidR="002D5D30" w:rsidRDefault="002D5D30" w:rsidP="002D5D30">
      <w:pPr>
        <w:pStyle w:val="BodyText"/>
      </w:pPr>
      <w:r w:rsidRPr="00BA2237">
        <w:t xml:space="preserve">Many research projects require that you collect data from a range of sources. All data must be managed carefully </w:t>
      </w:r>
      <w:r>
        <w:t>(</w:t>
      </w:r>
      <w:proofErr w:type="gramStart"/>
      <w:r>
        <w:t>i.e.</w:t>
      </w:r>
      <w:proofErr w:type="gramEnd"/>
      <w:r>
        <w:t xml:space="preserve"> data storage and data sharing) </w:t>
      </w:r>
      <w:r w:rsidRPr="00BA2237">
        <w:t xml:space="preserve">to ensure its security and integrity in line with General Data Protection Regulation (GDPR) and related data protection legislation. </w:t>
      </w:r>
      <w:r>
        <w:t>All projects involving data collection will require a data management plan</w:t>
      </w:r>
      <w:r>
        <w:rPr>
          <w:rStyle w:val="FootnoteReference"/>
        </w:rPr>
        <w:footnoteReference w:id="39"/>
      </w:r>
      <w:r>
        <w:t>.</w:t>
      </w:r>
      <w:r w:rsidRPr="00BA2237">
        <w:t xml:space="preserve"> Data that is based on human subjects has, of course, strict rules and regulations regarding its use</w:t>
      </w:r>
      <w:r>
        <w:t xml:space="preserve"> and particular care must be given to the management of </w:t>
      </w:r>
      <w:r w:rsidRPr="000B4026">
        <w:rPr>
          <w:i/>
          <w:iCs/>
        </w:rPr>
        <w:t>personal data</w:t>
      </w:r>
      <w:r>
        <w:t xml:space="preserve"> where individuals have legally enforced rights</w:t>
      </w:r>
      <w:r w:rsidRPr="00BA2237">
        <w:t>.  It is essential that you provide the right information to your research subjects about how you will process the data collected and what you will do with it in the long term</w:t>
      </w:r>
      <w:r>
        <w:t xml:space="preserve"> – this information should be clearly stated in the participant information sheet.</w:t>
      </w:r>
      <w:r w:rsidRPr="00BA2237">
        <w:t xml:space="preserve"> Poor information at the point of data collection can limit its usefulness and, in</w:t>
      </w:r>
      <w:r>
        <w:t xml:space="preserve"> the</w:t>
      </w:r>
      <w:r w:rsidRPr="00BA2237">
        <w:t xml:space="preserve"> wors</w:t>
      </w:r>
      <w:r>
        <w:t>t</w:t>
      </w:r>
      <w:r w:rsidRPr="00BA2237">
        <w:t xml:space="preserve"> cases, will make the data unusable.  </w:t>
      </w:r>
    </w:p>
    <w:p w14:paraId="4818B735" w14:textId="77777777" w:rsidR="002D5D30" w:rsidRPr="00C626E6" w:rsidRDefault="002D5D30" w:rsidP="002D5D30">
      <w:pPr>
        <w:pStyle w:val="BodyText"/>
      </w:pPr>
      <w:r w:rsidRPr="00C626E6">
        <w:t xml:space="preserve">In an age of open research, there is an expectation that data will be curated and shared for reuse by you and others where appropriate – indeed, in some subject areas, journals expect researchers to publish the data as an annex to the article or to direct readers to where it is publicly available (at Edge Hill we have </w:t>
      </w:r>
      <w:hyperlink r:id="rId22" w:history="1">
        <w:proofErr w:type="spellStart"/>
        <w:r w:rsidRPr="00C626E6">
          <w:rPr>
            <w:rStyle w:val="Hyperlink"/>
          </w:rPr>
          <w:t>Figshare</w:t>
        </w:r>
        <w:proofErr w:type="spellEnd"/>
      </w:hyperlink>
      <w:r w:rsidRPr="00C626E6">
        <w:t xml:space="preserve"> as a data repository).</w:t>
      </w:r>
      <w:r w:rsidRPr="00C626E6">
        <w:rPr>
          <w:rStyle w:val="FootnoteReference"/>
        </w:rPr>
        <w:footnoteReference w:id="40"/>
      </w:r>
      <w:r w:rsidRPr="00C626E6">
        <w:t xml:space="preserve"> In doing so, you must balance the need for openness with the requirements of data protection.  Any data that you publish will be </w:t>
      </w:r>
      <w:proofErr w:type="spellStart"/>
      <w:r w:rsidRPr="00C626E6">
        <w:t>anonymised</w:t>
      </w:r>
      <w:proofErr w:type="spellEnd"/>
      <w:r w:rsidRPr="00C626E6">
        <w:t xml:space="preserve"> so will largely be acceptable to share by the rules of the GDPR, but you should ensure that your participants are aware of how you may share it.</w:t>
      </w:r>
    </w:p>
    <w:p w14:paraId="7739559A" w14:textId="77777777" w:rsidR="002D5D30" w:rsidRDefault="002D5D30" w:rsidP="002D5D30">
      <w:pPr>
        <w:pStyle w:val="NoSpacing"/>
      </w:pPr>
      <w:r w:rsidRPr="00C626E6">
        <w:t>More information on data protection is available on the research governance webpages</w:t>
      </w:r>
      <w:r w:rsidRPr="00C626E6">
        <w:rPr>
          <w:rStyle w:val="FootnoteReference"/>
        </w:rPr>
        <w:footnoteReference w:id="41"/>
      </w:r>
      <w:r w:rsidRPr="00C626E6">
        <w:t xml:space="preserve"> and Edge Hill’s Information Governance wiki.</w:t>
      </w:r>
      <w:r w:rsidRPr="00C626E6">
        <w:rPr>
          <w:rStyle w:val="FootnoteReference"/>
        </w:rPr>
        <w:footnoteReference w:id="42"/>
      </w:r>
    </w:p>
    <w:p w14:paraId="5D836947" w14:textId="74C681D7" w:rsidR="00BF3586" w:rsidRDefault="00D40675" w:rsidP="00C626E6">
      <w:pPr>
        <w:pStyle w:val="BodyText"/>
        <w:sectPr w:rsidR="00BF3586" w:rsidSect="009C73CB">
          <w:headerReference w:type="even" r:id="rId23"/>
          <w:footerReference w:type="even" r:id="rId24"/>
          <w:footerReference w:type="default" r:id="rId25"/>
          <w:pgSz w:w="11906" w:h="16838"/>
          <w:pgMar w:top="1440" w:right="1440" w:bottom="1440" w:left="1440" w:header="708" w:footer="708" w:gutter="0"/>
          <w:cols w:space="708"/>
          <w:titlePg/>
          <w:docGrid w:linePitch="360"/>
        </w:sectPr>
      </w:pPr>
      <w:r w:rsidRPr="00C626E6">
        <w:rPr>
          <w:rStyle w:val="FootnoteReference"/>
        </w:rPr>
        <w:footnoteReference w:id="43"/>
      </w:r>
      <w:r w:rsidRPr="00C626E6">
        <w:t xml:space="preserve"> </w:t>
      </w:r>
      <w:r w:rsidR="008D1BB3" w:rsidRPr="00C626E6">
        <w:t xml:space="preserve"> </w:t>
      </w:r>
      <w:bookmarkEnd w:id="49"/>
    </w:p>
    <w:p w14:paraId="156AA183" w14:textId="77777777" w:rsidR="00404128" w:rsidRPr="00BF3586" w:rsidRDefault="00924F51" w:rsidP="00BF3586">
      <w:pPr>
        <w:pStyle w:val="Heading1"/>
      </w:pPr>
      <w:hyperlink w:anchor="Contents" w:history="1">
        <w:bookmarkStart w:id="61" w:name="_Toc53569423"/>
        <w:bookmarkStart w:id="62" w:name="_Toc81819358"/>
        <w:bookmarkStart w:id="63" w:name="_Toc115262391"/>
        <w:r w:rsidR="00404128" w:rsidRPr="00BF3586">
          <w:rPr>
            <w:rStyle w:val="Hyperlink"/>
            <w:color w:val="850505"/>
            <w:u w:val="none"/>
          </w:rPr>
          <w:t>Examinations</w:t>
        </w:r>
        <w:bookmarkEnd w:id="61"/>
        <w:bookmarkEnd w:id="62"/>
        <w:bookmarkEnd w:id="63"/>
      </w:hyperlink>
    </w:p>
    <w:p w14:paraId="36C2D477" w14:textId="77777777" w:rsidR="00404128" w:rsidRPr="003B5E86" w:rsidRDefault="00404128" w:rsidP="000B4026">
      <w:pPr>
        <w:pStyle w:val="BodyText"/>
      </w:pPr>
      <w:r w:rsidRPr="003B5E86">
        <w:t>Research degrees are assessed through a combination of written submission and oral examination (the viva), in which you will defend your written work.</w:t>
      </w:r>
    </w:p>
    <w:p w14:paraId="6B5DA3B5" w14:textId="760341BF" w:rsidR="00404128" w:rsidRPr="000B3B73" w:rsidRDefault="00404128" w:rsidP="000B4026">
      <w:pPr>
        <w:pStyle w:val="BodyText"/>
      </w:pPr>
      <w:r w:rsidRPr="000B3B73">
        <w:t xml:space="preserve">The </w:t>
      </w:r>
      <w:proofErr w:type="gramStart"/>
      <w:r w:rsidRPr="000B3B73">
        <w:t>particular process</w:t>
      </w:r>
      <w:proofErr w:type="gramEnd"/>
      <w:r w:rsidRPr="000B3B73">
        <w:t xml:space="preserve"> of assessment you undertake depends on the research degree on which you are enrolled:</w:t>
      </w:r>
    </w:p>
    <w:p w14:paraId="025E45BA" w14:textId="75FE32C5" w:rsidR="00AA2D73" w:rsidRDefault="00C61CA6" w:rsidP="0074401F">
      <w:pPr>
        <w:keepNext/>
        <w:spacing w:before="240"/>
        <w:jc w:val="center"/>
      </w:pPr>
      <w:r w:rsidRPr="003B5E86">
        <w:rPr>
          <w:noProof/>
          <w:lang w:eastAsia="en-GB"/>
        </w:rPr>
        <w:drawing>
          <wp:anchor distT="0" distB="0" distL="114300" distR="114300" simplePos="0" relativeHeight="251690009" behindDoc="0" locked="0" layoutInCell="1" allowOverlap="1" wp14:anchorId="41D09859" wp14:editId="03187008">
            <wp:simplePos x="0" y="0"/>
            <wp:positionH relativeFrom="column">
              <wp:posOffset>-15240</wp:posOffset>
            </wp:positionH>
            <wp:positionV relativeFrom="paragraph">
              <wp:posOffset>241935</wp:posOffset>
            </wp:positionV>
            <wp:extent cx="6345103" cy="3467100"/>
            <wp:effectExtent l="0" t="0" r="0" b="0"/>
            <wp:wrapSquare wrapText="bothSides"/>
            <wp:docPr id="32" name="Picture 32" descr="Figure F: Diagram noting the examinations required for each research de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agram - Examinations.png"/>
                    <pic:cNvPicPr/>
                  </pic:nvPicPr>
                  <pic:blipFill>
                    <a:blip r:embed="rId26">
                      <a:extLst>
                        <a:ext uri="{28A0092B-C50C-407E-A947-70E740481C1C}">
                          <a14:useLocalDpi xmlns:a14="http://schemas.microsoft.com/office/drawing/2010/main" val="0"/>
                        </a:ext>
                      </a:extLst>
                    </a:blip>
                    <a:stretch>
                      <a:fillRect/>
                    </a:stretch>
                  </pic:blipFill>
                  <pic:spPr>
                    <a:xfrm>
                      <a:off x="0" y="0"/>
                      <a:ext cx="6345103" cy="3467100"/>
                    </a:xfrm>
                    <a:prstGeom prst="rect">
                      <a:avLst/>
                    </a:prstGeom>
                  </pic:spPr>
                </pic:pic>
              </a:graphicData>
            </a:graphic>
            <wp14:sizeRelH relativeFrom="page">
              <wp14:pctWidth>0</wp14:pctWidth>
            </wp14:sizeRelH>
            <wp14:sizeRelV relativeFrom="page">
              <wp14:pctHeight>0</wp14:pctHeight>
            </wp14:sizeRelV>
          </wp:anchor>
        </w:drawing>
      </w:r>
    </w:p>
    <w:p w14:paraId="75A5A47E" w14:textId="72C4A8B3" w:rsidR="007F28A3" w:rsidRPr="003B5E86" w:rsidRDefault="00AA2D73" w:rsidP="0074401F">
      <w:pPr>
        <w:pStyle w:val="Caption"/>
        <w:jc w:val="center"/>
      </w:pPr>
      <w:r>
        <w:t xml:space="preserve">Fig </w:t>
      </w:r>
      <w:r w:rsidR="008F088B">
        <w:t>C</w:t>
      </w:r>
      <w:r>
        <w:t xml:space="preserve">: Research Degree Examinations </w:t>
      </w:r>
    </w:p>
    <w:p w14:paraId="07C91C3C" w14:textId="77777777" w:rsidR="008F088B" w:rsidRDefault="008F088B" w:rsidP="000B4026">
      <w:pPr>
        <w:pStyle w:val="BodyText"/>
      </w:pPr>
    </w:p>
    <w:p w14:paraId="6EA47141" w14:textId="6C426315" w:rsidR="00C61CA6" w:rsidRDefault="00404128" w:rsidP="000B4026">
      <w:pPr>
        <w:pStyle w:val="BodyText"/>
        <w:rPr>
          <w:b/>
          <w:bCs/>
        </w:rPr>
      </w:pPr>
      <w:r w:rsidRPr="000B3B73">
        <w:t>The point at which each of these assessments takes place during your research degree is illustrated by the following timelines (</w:t>
      </w:r>
      <w:r w:rsidR="00152D46">
        <w:t xml:space="preserve">these examples are </w:t>
      </w:r>
      <w:r w:rsidRPr="000B3B73">
        <w:t>based on full-time study</w:t>
      </w:r>
      <w:r w:rsidR="00152D46">
        <w:t xml:space="preserve"> in the case of the </w:t>
      </w:r>
      <w:proofErr w:type="spellStart"/>
      <w:r w:rsidR="00152D46">
        <w:t>MRes</w:t>
      </w:r>
      <w:proofErr w:type="spellEnd"/>
      <w:r w:rsidR="00152D46">
        <w:t xml:space="preserve"> and the PhD, and part-time study in the case of the professional doctorate</w:t>
      </w:r>
      <w:r w:rsidRPr="000B3B73">
        <w:t>).</w:t>
      </w:r>
      <w:r w:rsidR="00236856">
        <w:t xml:space="preserve"> </w:t>
      </w:r>
      <w:r w:rsidR="00236856" w:rsidRPr="00236856">
        <w:rPr>
          <w:b/>
          <w:bCs/>
        </w:rPr>
        <w:t xml:space="preserve">Please </w:t>
      </w:r>
      <w:proofErr w:type="gramStart"/>
      <w:r w:rsidR="00236856" w:rsidRPr="00236856">
        <w:rPr>
          <w:b/>
          <w:bCs/>
        </w:rPr>
        <w:t>note:</w:t>
      </w:r>
      <w:proofErr w:type="gramEnd"/>
      <w:r w:rsidR="00236856" w:rsidRPr="00236856">
        <w:rPr>
          <w:b/>
          <w:bCs/>
        </w:rPr>
        <w:t xml:space="preserve"> professional proof readers are not permitted.</w:t>
      </w:r>
    </w:p>
    <w:p w14:paraId="49E00DC5" w14:textId="77777777" w:rsidR="00C61CA6" w:rsidRDefault="00C61CA6">
      <w:pPr>
        <w:jc w:val="left"/>
        <w:rPr>
          <w:rFonts w:ascii="Arial" w:eastAsia="Arial" w:hAnsi="Arial" w:cs="Arial"/>
          <w:b/>
          <w:bCs/>
          <w:lang w:val="en-US"/>
        </w:rPr>
      </w:pPr>
      <w:r>
        <w:rPr>
          <w:b/>
          <w:bCs/>
        </w:rPr>
        <w:br w:type="page"/>
      </w:r>
    </w:p>
    <w:p w14:paraId="3599C8B8" w14:textId="4D2FDE56" w:rsidR="00196CC7" w:rsidRPr="00705697" w:rsidRDefault="00196CC7" w:rsidP="000B4026">
      <w:pPr>
        <w:pStyle w:val="BodyText"/>
      </w:pPr>
      <w:r w:rsidRPr="00F847A6">
        <w:lastRenderedPageBreak/>
        <w:t xml:space="preserve">The underlying processes are largely the same across all three research degrees. </w:t>
      </w:r>
      <w:r w:rsidR="00C61CA6">
        <w:t>The Graduate School has produced a series of addend</w:t>
      </w:r>
      <w:r w:rsidR="00287E75">
        <w:t>a</w:t>
      </w:r>
      <w:r w:rsidR="00C61CA6">
        <w:t xml:space="preserve"> (A-D)</w:t>
      </w:r>
      <w:r w:rsidR="00287E75">
        <w:t>, one</w:t>
      </w:r>
      <w:r w:rsidR="00C61CA6">
        <w:t xml:space="preserve"> for each route of study.</w:t>
      </w:r>
      <w:r w:rsidR="00C61CA6">
        <w:rPr>
          <w:rStyle w:val="FootnoteReference"/>
        </w:rPr>
        <w:footnoteReference w:id="44"/>
      </w:r>
      <w:r w:rsidR="00C61CA6">
        <w:t xml:space="preserve"> These, along with the</w:t>
      </w:r>
      <w:r w:rsidRPr="00F847A6">
        <w:t xml:space="preserve"> following guidance on each </w:t>
      </w:r>
      <w:r w:rsidR="004F3C50" w:rsidRPr="00282E0B">
        <w:t>examination</w:t>
      </w:r>
      <w:r w:rsidR="00C61CA6">
        <w:t>,</w:t>
      </w:r>
      <w:r w:rsidR="004F3C50" w:rsidRPr="00282E0B">
        <w:t xml:space="preserve"> can be accessed via Blackboard</w:t>
      </w:r>
      <w:r w:rsidRPr="00705697">
        <w:t>:</w:t>
      </w:r>
    </w:p>
    <w:p w14:paraId="67B6094B" w14:textId="77777777" w:rsidR="00196CC7" w:rsidRPr="003B5E86" w:rsidRDefault="00196CC7" w:rsidP="0071400D">
      <w:pPr>
        <w:pStyle w:val="BodyText"/>
        <w:numPr>
          <w:ilvl w:val="0"/>
          <w:numId w:val="78"/>
        </w:numPr>
        <w:spacing w:after="100" w:line="240" w:lineRule="auto"/>
        <w:ind w:left="714" w:hanging="357"/>
      </w:pPr>
      <w:r w:rsidRPr="00BA2237">
        <w:t>Research project registration guidance</w:t>
      </w:r>
      <w:r w:rsidRPr="003B5E86">
        <w:rPr>
          <w:rStyle w:val="FootnoteReference"/>
          <w:sz w:val="22"/>
        </w:rPr>
        <w:footnoteReference w:id="45"/>
      </w:r>
    </w:p>
    <w:p w14:paraId="4D8F62E7" w14:textId="77777777" w:rsidR="00196CC7" w:rsidRPr="003B5E86" w:rsidRDefault="00A974CE" w:rsidP="0071400D">
      <w:pPr>
        <w:pStyle w:val="BodyText"/>
        <w:numPr>
          <w:ilvl w:val="0"/>
          <w:numId w:val="78"/>
        </w:numPr>
        <w:spacing w:after="100" w:line="240" w:lineRule="auto"/>
        <w:ind w:left="714" w:hanging="357"/>
      </w:pPr>
      <w:r w:rsidRPr="003B5E86">
        <w:t>Progression viva guidance</w:t>
      </w:r>
      <w:r w:rsidR="00196CC7" w:rsidRPr="003B5E86">
        <w:rPr>
          <w:rStyle w:val="FootnoteReference"/>
          <w:sz w:val="22"/>
        </w:rPr>
        <w:footnoteReference w:id="46"/>
      </w:r>
    </w:p>
    <w:p w14:paraId="10D21DE6" w14:textId="77777777" w:rsidR="00C171D0" w:rsidRPr="003B5E86" w:rsidRDefault="00A974CE" w:rsidP="0071400D">
      <w:pPr>
        <w:pStyle w:val="BodyText"/>
        <w:numPr>
          <w:ilvl w:val="0"/>
          <w:numId w:val="78"/>
        </w:numPr>
        <w:spacing w:after="100" w:line="240" w:lineRule="auto"/>
        <w:ind w:left="714" w:hanging="357"/>
      </w:pPr>
      <w:r w:rsidRPr="003B5E86">
        <w:t>Final viva guidance</w:t>
      </w:r>
      <w:r w:rsidR="00196CC7" w:rsidRPr="003B5E86">
        <w:rPr>
          <w:rStyle w:val="FootnoteReference"/>
          <w:sz w:val="22"/>
        </w:rPr>
        <w:footnoteReference w:id="47"/>
      </w:r>
      <w:r w:rsidR="00C171D0" w:rsidRPr="003B5E86">
        <w:br w:type="page"/>
      </w:r>
    </w:p>
    <w:p w14:paraId="67D1BC32" w14:textId="77777777" w:rsidR="00C171D0" w:rsidRPr="00BA2237" w:rsidRDefault="00C171D0">
      <w:pPr>
        <w:sectPr w:rsidR="00C171D0" w:rsidRPr="00BA2237" w:rsidSect="009C73CB">
          <w:pgSz w:w="11906" w:h="16838"/>
          <w:pgMar w:top="1440" w:right="1440" w:bottom="1440" w:left="1440" w:header="708" w:footer="708" w:gutter="0"/>
          <w:cols w:space="708"/>
          <w:titlePg/>
          <w:docGrid w:linePitch="360"/>
        </w:sectPr>
      </w:pPr>
    </w:p>
    <w:p w14:paraId="742DBA7B" w14:textId="77777777" w:rsidR="00196CC7" w:rsidRPr="003B5E86" w:rsidRDefault="00196CC7" w:rsidP="00600818">
      <w:pPr>
        <w:spacing w:before="240"/>
        <w:jc w:val="center"/>
      </w:pPr>
    </w:p>
    <w:p w14:paraId="1957E53D" w14:textId="77777777" w:rsidR="00196CC7" w:rsidRPr="00BA2237" w:rsidRDefault="007C42D2" w:rsidP="00BA2237">
      <w:r>
        <w:rPr>
          <w:noProof/>
          <w:lang w:eastAsia="en-GB"/>
        </w:rPr>
        <mc:AlternateContent>
          <mc:Choice Requires="wps">
            <w:drawing>
              <wp:anchor distT="0" distB="0" distL="114300" distR="114300" simplePos="0" relativeHeight="251676697" behindDoc="0" locked="0" layoutInCell="1" allowOverlap="1" wp14:anchorId="6B4336D4" wp14:editId="0C9B47F3">
                <wp:simplePos x="0" y="0"/>
                <wp:positionH relativeFrom="page">
                  <wp:posOffset>3259455</wp:posOffset>
                </wp:positionH>
                <wp:positionV relativeFrom="paragraph">
                  <wp:posOffset>3672205</wp:posOffset>
                </wp:positionV>
                <wp:extent cx="3978910" cy="246380"/>
                <wp:effectExtent l="0" t="635" r="1905" b="1905"/>
                <wp:wrapSquare wrapText="bothSides"/>
                <wp:docPr id="48" name="Text Box 48"/>
                <wp:cNvGraphicFramePr/>
                <a:graphic xmlns:a="http://schemas.openxmlformats.org/drawingml/2006/main">
                  <a:graphicData uri="http://schemas.microsoft.com/office/word/2010/wordprocessingShape">
                    <wps:wsp>
                      <wps:cNvSpPr txBox="1"/>
                      <wps:spPr>
                        <a:xfrm rot="16200000">
                          <a:off x="0" y="0"/>
                          <a:ext cx="3978910" cy="246380"/>
                        </a:xfrm>
                        <a:prstGeom prst="rect">
                          <a:avLst/>
                        </a:prstGeom>
                        <a:solidFill>
                          <a:prstClr val="white"/>
                        </a:solidFill>
                        <a:ln>
                          <a:noFill/>
                        </a:ln>
                      </wps:spPr>
                      <wps:txbx>
                        <w:txbxContent>
                          <w:p w14:paraId="794E72D5" w14:textId="0205371F" w:rsidR="000302E1" w:rsidRPr="007F52A4" w:rsidRDefault="000302E1" w:rsidP="0074401F">
                            <w:pPr>
                              <w:pStyle w:val="Caption"/>
                              <w:rPr>
                                <w:noProof/>
                                <w:sz w:val="24"/>
                                <w:szCs w:val="24"/>
                              </w:rPr>
                            </w:pPr>
                            <w:r>
                              <w:t>Fig D: MRes Timeline (based on full-time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36D4" id="Text Box 48" o:spid="_x0000_s1029" type="#_x0000_t202" style="position:absolute;left:0;text-align:left;margin-left:256.65pt;margin-top:289.15pt;width:313.3pt;height:19.4pt;rotation:-90;z-index:2516766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" stroked="f">
                <v:textbox inset="0,0,0,0">
                  <w:txbxContent>
                    <w:p w14:paraId="794E72D5" w14:textId="0205371F" w:rsidR="000302E1" w:rsidRPr="007F52A4" w:rsidRDefault="000302E1" w:rsidP="0074401F">
                      <w:pPr>
                        <w:pStyle w:val="Caption"/>
                        <w:rPr>
                          <w:noProof/>
                          <w:sz w:val="24"/>
                          <w:szCs w:val="24"/>
                        </w:rPr>
                      </w:pPr>
                      <w:r>
                        <w:t>Fig D: MRes Timeline (based on full-time enrolment)</w:t>
                      </w:r>
                    </w:p>
                  </w:txbxContent>
                </v:textbox>
                <w10:wrap type="square" anchorx="page"/>
              </v:shape>
            </w:pict>
          </mc:Fallback>
        </mc:AlternateContent>
      </w:r>
      <w:r w:rsidR="00EE2D12">
        <w:rPr>
          <w:noProof/>
          <w:lang w:eastAsia="en-GB"/>
        </w:rPr>
        <w:drawing>
          <wp:anchor distT="0" distB="0" distL="114300" distR="114300" simplePos="0" relativeHeight="251653145" behindDoc="0" locked="0" layoutInCell="1" allowOverlap="1" wp14:anchorId="3C23DC2A" wp14:editId="46C21B83">
            <wp:simplePos x="0" y="0"/>
            <wp:positionH relativeFrom="column">
              <wp:posOffset>-1887855</wp:posOffset>
            </wp:positionH>
            <wp:positionV relativeFrom="paragraph">
              <wp:posOffset>2891790</wp:posOffset>
            </wp:positionV>
            <wp:extent cx="8749030" cy="2532380"/>
            <wp:effectExtent l="3175" t="0" r="0" b="0"/>
            <wp:wrapSquare wrapText="bothSides"/>
            <wp:docPr id="17" name="Picture 17" descr="Figure G: Timeline of MRes registration based on full-time enro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cess - Timelines - MRes - Research degrees - 020.08.26.jpg"/>
                    <pic:cNvPicPr/>
                  </pic:nvPicPr>
                  <pic:blipFill>
                    <a:blip r:embed="rId27"/>
                    <a:stretch>
                      <a:fillRect/>
                    </a:stretch>
                  </pic:blipFill>
                  <pic:spPr>
                    <a:xfrm rot="16200000">
                      <a:off x="0" y="0"/>
                      <a:ext cx="8749030" cy="2532380"/>
                    </a:xfrm>
                    <a:prstGeom prst="rect">
                      <a:avLst/>
                    </a:prstGeom>
                  </pic:spPr>
                </pic:pic>
              </a:graphicData>
            </a:graphic>
            <wp14:sizeRelH relativeFrom="page">
              <wp14:pctWidth>0</wp14:pctWidth>
            </wp14:sizeRelH>
            <wp14:sizeRelV relativeFrom="page">
              <wp14:pctHeight>0</wp14:pctHeight>
            </wp14:sizeRelV>
          </wp:anchor>
        </w:drawing>
      </w:r>
      <w:r w:rsidR="00196CC7" w:rsidRPr="003B5E86">
        <w:br w:type="page"/>
      </w:r>
      <w:r>
        <w:rPr>
          <w:noProof/>
          <w:lang w:eastAsia="en-GB"/>
        </w:rPr>
        <w:lastRenderedPageBreak/>
        <mc:AlternateContent>
          <mc:Choice Requires="wps">
            <w:drawing>
              <wp:anchor distT="0" distB="0" distL="114300" distR="114300" simplePos="0" relativeHeight="251678745" behindDoc="0" locked="0" layoutInCell="1" allowOverlap="1" wp14:anchorId="1FA64BC8" wp14:editId="49B5ED4E">
                <wp:simplePos x="0" y="0"/>
                <wp:positionH relativeFrom="column">
                  <wp:posOffset>2437130</wp:posOffset>
                </wp:positionH>
                <wp:positionV relativeFrom="paragraph">
                  <wp:posOffset>4448175</wp:posOffset>
                </wp:positionV>
                <wp:extent cx="3419475" cy="247650"/>
                <wp:effectExtent l="4763" t="0" r="0" b="0"/>
                <wp:wrapSquare wrapText="bothSides"/>
                <wp:docPr id="49" name="Text Box 49"/>
                <wp:cNvGraphicFramePr/>
                <a:graphic xmlns:a="http://schemas.openxmlformats.org/drawingml/2006/main">
                  <a:graphicData uri="http://schemas.microsoft.com/office/word/2010/wordprocessingShape">
                    <wps:wsp>
                      <wps:cNvSpPr txBox="1"/>
                      <wps:spPr>
                        <a:xfrm rot="16200000">
                          <a:off x="0" y="0"/>
                          <a:ext cx="3419475" cy="247650"/>
                        </a:xfrm>
                        <a:prstGeom prst="rect">
                          <a:avLst/>
                        </a:prstGeom>
                        <a:solidFill>
                          <a:prstClr val="white"/>
                        </a:solidFill>
                        <a:ln>
                          <a:noFill/>
                        </a:ln>
                      </wps:spPr>
                      <wps:txbx>
                        <w:txbxContent>
                          <w:p w14:paraId="5940C7AB" w14:textId="36A8564E" w:rsidR="000302E1" w:rsidRPr="00A812ED" w:rsidRDefault="000302E1" w:rsidP="0074401F">
                            <w:pPr>
                              <w:pStyle w:val="Caption"/>
                              <w:rPr>
                                <w:noProof/>
                                <w:sz w:val="24"/>
                                <w:szCs w:val="24"/>
                              </w:rPr>
                            </w:pPr>
                            <w:r>
                              <w:t>Fig E: Professional Doctorate enrolment (part-time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64BC8" id="Text Box 49" o:spid="_x0000_s1030" type="#_x0000_t202" style="position:absolute;left:0;text-align:left;margin-left:191.9pt;margin-top:350.25pt;width:269.25pt;height:19.5pt;rotation:-90;z-index:251678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" stroked="f">
                <v:textbox inset="0,0,0,0">
                  <w:txbxContent>
                    <w:p w14:paraId="5940C7AB" w14:textId="36A8564E" w:rsidR="000302E1" w:rsidRPr="00A812ED" w:rsidRDefault="000302E1" w:rsidP="0074401F">
                      <w:pPr>
                        <w:pStyle w:val="Caption"/>
                        <w:rPr>
                          <w:noProof/>
                          <w:sz w:val="24"/>
                          <w:szCs w:val="24"/>
                        </w:rPr>
                      </w:pPr>
                      <w:r>
                        <w:t>Fig E: Professional Doctorate enrolment (part-time enrolment)</w:t>
                      </w:r>
                    </w:p>
                  </w:txbxContent>
                </v:textbox>
                <w10:wrap type="square"/>
              </v:shape>
            </w:pict>
          </mc:Fallback>
        </mc:AlternateContent>
      </w:r>
      <w:r w:rsidR="00EE2D12">
        <w:rPr>
          <w:noProof/>
          <w:lang w:eastAsia="en-GB"/>
        </w:rPr>
        <w:drawing>
          <wp:anchor distT="0" distB="0" distL="114300" distR="114300" simplePos="0" relativeHeight="251654169" behindDoc="0" locked="0" layoutInCell="1" allowOverlap="1" wp14:anchorId="635DA545" wp14:editId="1A9A4367">
            <wp:simplePos x="0" y="0"/>
            <wp:positionH relativeFrom="column">
              <wp:posOffset>-2548890</wp:posOffset>
            </wp:positionH>
            <wp:positionV relativeFrom="paragraph">
              <wp:posOffset>3371850</wp:posOffset>
            </wp:positionV>
            <wp:extent cx="9563735" cy="2827020"/>
            <wp:effectExtent l="0" t="3492" r="0" b="0"/>
            <wp:wrapSquare wrapText="bothSides"/>
            <wp:docPr id="19" name="Picture 19" descr="Figure H: Professional doctorate time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cess - Timelines - Prof Doc - Research degrees - 020.08.26.jpg"/>
                    <pic:cNvPicPr/>
                  </pic:nvPicPr>
                  <pic:blipFill>
                    <a:blip r:embed="rId28"/>
                    <a:stretch>
                      <a:fillRect/>
                    </a:stretch>
                  </pic:blipFill>
                  <pic:spPr>
                    <a:xfrm rot="16200000">
                      <a:off x="0" y="0"/>
                      <a:ext cx="9563735" cy="2827020"/>
                    </a:xfrm>
                    <a:prstGeom prst="rect">
                      <a:avLst/>
                    </a:prstGeom>
                  </pic:spPr>
                </pic:pic>
              </a:graphicData>
            </a:graphic>
            <wp14:sizeRelH relativeFrom="page">
              <wp14:pctWidth>0</wp14:pctWidth>
            </wp14:sizeRelH>
            <wp14:sizeRelV relativeFrom="page">
              <wp14:pctHeight>0</wp14:pctHeight>
            </wp14:sizeRelV>
          </wp:anchor>
        </w:drawing>
      </w:r>
      <w:r w:rsidR="00196CC7" w:rsidRPr="00BA2237">
        <w:br w:type="page"/>
      </w:r>
    </w:p>
    <w:p w14:paraId="5C022602" w14:textId="77777777" w:rsidR="00404128" w:rsidRPr="003B5E86" w:rsidRDefault="007C42D2" w:rsidP="00600818">
      <w:pPr>
        <w:jc w:val="center"/>
      </w:pPr>
      <w:r>
        <w:rPr>
          <w:noProof/>
          <w:lang w:eastAsia="en-GB"/>
        </w:rPr>
        <w:lastRenderedPageBreak/>
        <mc:AlternateContent>
          <mc:Choice Requires="wps">
            <w:drawing>
              <wp:anchor distT="0" distB="0" distL="114300" distR="114300" simplePos="0" relativeHeight="251680793" behindDoc="0" locked="0" layoutInCell="1" allowOverlap="1" wp14:anchorId="2B187925" wp14:editId="64EC5928">
                <wp:simplePos x="0" y="0"/>
                <wp:positionH relativeFrom="column">
                  <wp:posOffset>2435225</wp:posOffset>
                </wp:positionH>
                <wp:positionV relativeFrom="paragraph">
                  <wp:posOffset>5457190</wp:posOffset>
                </wp:positionV>
                <wp:extent cx="2620645" cy="635"/>
                <wp:effectExtent l="6350" t="0" r="0" b="0"/>
                <wp:wrapSquare wrapText="bothSides"/>
                <wp:docPr id="50" name="Text Box 50"/>
                <wp:cNvGraphicFramePr/>
                <a:graphic xmlns:a="http://schemas.openxmlformats.org/drawingml/2006/main">
                  <a:graphicData uri="http://schemas.microsoft.com/office/word/2010/wordprocessingShape">
                    <wps:wsp>
                      <wps:cNvSpPr txBox="1"/>
                      <wps:spPr>
                        <a:xfrm rot="16200000">
                          <a:off x="0" y="0"/>
                          <a:ext cx="2620645" cy="635"/>
                        </a:xfrm>
                        <a:prstGeom prst="rect">
                          <a:avLst/>
                        </a:prstGeom>
                        <a:solidFill>
                          <a:prstClr val="white"/>
                        </a:solidFill>
                        <a:ln>
                          <a:noFill/>
                        </a:ln>
                      </wps:spPr>
                      <wps:txbx>
                        <w:txbxContent>
                          <w:p w14:paraId="10F3DFFF" w14:textId="517DAA28" w:rsidR="000302E1" w:rsidRPr="00135BBC" w:rsidRDefault="000302E1" w:rsidP="0074401F">
                            <w:pPr>
                              <w:pStyle w:val="Caption"/>
                              <w:rPr>
                                <w:noProof/>
                                <w:sz w:val="24"/>
                                <w:szCs w:val="24"/>
                              </w:rPr>
                            </w:pPr>
                            <w:r>
                              <w:t>Fig F: PhD timeline (based on full-time enrolment)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87925" id="Text Box 50" o:spid="_x0000_s1031" type="#_x0000_t202" style="position:absolute;left:0;text-align:left;margin-left:191.75pt;margin-top:429.7pt;width:206.35pt;height:.05pt;rotation:-90;z-index:2516807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" stroked="f">
                <v:textbox style="mso-fit-shape-to-text:t" inset="0,0,0,0">
                  <w:txbxContent>
                    <w:p w14:paraId="10F3DFFF" w14:textId="517DAA28" w:rsidR="000302E1" w:rsidRPr="00135BBC" w:rsidRDefault="000302E1" w:rsidP="0074401F">
                      <w:pPr>
                        <w:pStyle w:val="Caption"/>
                        <w:rPr>
                          <w:noProof/>
                          <w:sz w:val="24"/>
                          <w:szCs w:val="24"/>
                        </w:rPr>
                      </w:pPr>
                      <w:r>
                        <w:t>Fig F: PhD timeline (based on full-time enrolment)</w:t>
                      </w:r>
                    </w:p>
                  </w:txbxContent>
                </v:textbox>
                <w10:wrap type="square"/>
              </v:shape>
            </w:pict>
          </mc:Fallback>
        </mc:AlternateContent>
      </w:r>
      <w:r w:rsidR="00BF155C">
        <w:rPr>
          <w:noProof/>
          <w:lang w:eastAsia="en-GB"/>
        </w:rPr>
        <w:drawing>
          <wp:anchor distT="0" distB="0" distL="114300" distR="114300" simplePos="0" relativeHeight="251655193" behindDoc="0" locked="0" layoutInCell="1" allowOverlap="1" wp14:anchorId="5A252FC4" wp14:editId="5FA6630B">
            <wp:simplePos x="0" y="0"/>
            <wp:positionH relativeFrom="column">
              <wp:posOffset>-2352040</wp:posOffset>
            </wp:positionH>
            <wp:positionV relativeFrom="paragraph">
              <wp:posOffset>3168650</wp:posOffset>
            </wp:positionV>
            <wp:extent cx="8957310" cy="2620645"/>
            <wp:effectExtent l="6032" t="0" r="2223" b="2222"/>
            <wp:wrapSquare wrapText="bothSides"/>
            <wp:docPr id="20" name="Picture 20" descr="Figure I: PhD timeline based on full-time enro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cess - Timelines - PhD - Research degrees - 020.08.26.jpg"/>
                    <pic:cNvPicPr/>
                  </pic:nvPicPr>
                  <pic:blipFill>
                    <a:blip r:embed="rId29"/>
                    <a:stretch>
                      <a:fillRect/>
                    </a:stretch>
                  </pic:blipFill>
                  <pic:spPr>
                    <a:xfrm rot="16200000">
                      <a:off x="0" y="0"/>
                      <a:ext cx="8957310" cy="2620645"/>
                    </a:xfrm>
                    <a:prstGeom prst="rect">
                      <a:avLst/>
                    </a:prstGeom>
                  </pic:spPr>
                </pic:pic>
              </a:graphicData>
            </a:graphic>
            <wp14:sizeRelH relativeFrom="page">
              <wp14:pctWidth>0</wp14:pctWidth>
            </wp14:sizeRelH>
            <wp14:sizeRelV relativeFrom="page">
              <wp14:pctHeight>0</wp14:pctHeight>
            </wp14:sizeRelV>
          </wp:anchor>
        </w:drawing>
      </w:r>
    </w:p>
    <w:p w14:paraId="5978F431" w14:textId="77777777" w:rsidR="0041250E" w:rsidRPr="003B5E86" w:rsidRDefault="0041250E" w:rsidP="00285F49">
      <w:pPr>
        <w:pStyle w:val="Heading2"/>
      </w:pPr>
      <w:bookmarkStart w:id="64" w:name="_Toc115262392"/>
      <w:r w:rsidRPr="003B5E86">
        <w:lastRenderedPageBreak/>
        <w:t>Publishing material from the thesis or dissertation</w:t>
      </w:r>
      <w:bookmarkEnd w:id="64"/>
    </w:p>
    <w:p w14:paraId="103CD0FF" w14:textId="77777777" w:rsidR="006D7317" w:rsidRPr="00BA2237" w:rsidRDefault="0041250E" w:rsidP="000B4026">
      <w:pPr>
        <w:pStyle w:val="BodyText"/>
      </w:pPr>
      <w:r w:rsidRPr="003B5E86">
        <w:t>If you publish material from your thesis or dissertation in journals or books you should append the ma</w:t>
      </w:r>
      <w:r w:rsidRPr="000B3B73">
        <w:t>terial to the final submission for the examiners to note. While you are not required to publish during the degree, in some disciplines it is increasingly the norm and may be helpful when looking for posts immediately on completing your studies. Publication plans should be discuss</w:t>
      </w:r>
      <w:r w:rsidR="00F96B24" w:rsidRPr="00F847A6">
        <w:t xml:space="preserve">ed with your supervisory team. </w:t>
      </w:r>
    </w:p>
    <w:p w14:paraId="082A8E46" w14:textId="2E7E9498" w:rsidR="0041250E" w:rsidRPr="00BA2237" w:rsidRDefault="0041250E" w:rsidP="000B4026">
      <w:pPr>
        <w:pStyle w:val="BodyText"/>
      </w:pPr>
      <w:r w:rsidRPr="00BA2237">
        <w:t xml:space="preserve">Each discipline has its own norms about co-authoring with supervisors and the conventions for the ordering of authors’ names on the publication, so we cannot provide specific guidance here. Generally, we would only recommend that you engage with publication if it does not pose a significant distraction to the completion of the degree itself. It is expected that most </w:t>
      </w:r>
      <w:r w:rsidR="006F4D3B">
        <w:t>PGR</w:t>
      </w:r>
      <w:r w:rsidRPr="00BA2237">
        <w:t>s will want to publish their research findings on completion of the thesis</w:t>
      </w:r>
      <w:r w:rsidR="00152D46">
        <w:t>,</w:t>
      </w:r>
      <w:r w:rsidRPr="00BA2237">
        <w:t xml:space="preserve"> but th</w:t>
      </w:r>
      <w:r w:rsidR="00152D46">
        <w:t>at</w:t>
      </w:r>
      <w:r w:rsidRPr="00BA2237">
        <w:t xml:space="preserve"> will require some a</w:t>
      </w:r>
      <w:r w:rsidR="00152D46">
        <w:t>lteration of</w:t>
      </w:r>
      <w:r w:rsidRPr="00BA2237">
        <w:t xml:space="preserve"> what is presented for examination. </w:t>
      </w:r>
    </w:p>
    <w:p w14:paraId="63A0B96B" w14:textId="77777777" w:rsidR="006D7317" w:rsidRPr="00BA2237" w:rsidRDefault="008122C8" w:rsidP="00220D17">
      <w:pPr>
        <w:pStyle w:val="Heading2"/>
      </w:pPr>
      <w:bookmarkStart w:id="65" w:name="_Toc115262393"/>
      <w:r w:rsidRPr="00BA2237">
        <w:t>Archiving your thesis or dissertation</w:t>
      </w:r>
      <w:bookmarkEnd w:id="65"/>
    </w:p>
    <w:p w14:paraId="27F61B3C" w14:textId="77777777" w:rsidR="00637C85" w:rsidRPr="00BA2237" w:rsidRDefault="008122C8" w:rsidP="0074401F">
      <w:pPr>
        <w:pStyle w:val="Heading3"/>
      </w:pPr>
      <w:bookmarkStart w:id="66" w:name="_Toc115262394"/>
      <w:proofErr w:type="spellStart"/>
      <w:r w:rsidRPr="00BA2237">
        <w:t>MRes</w:t>
      </w:r>
      <w:proofErr w:type="spellEnd"/>
      <w:r w:rsidRPr="00BA2237">
        <w:t xml:space="preserve"> dissertations</w:t>
      </w:r>
      <w:bookmarkEnd w:id="66"/>
      <w:r w:rsidRPr="00BA2237">
        <w:t xml:space="preserve"> </w:t>
      </w:r>
    </w:p>
    <w:p w14:paraId="277F8CB6" w14:textId="77777777" w:rsidR="008122C8" w:rsidRPr="00BA2237" w:rsidRDefault="00637C85" w:rsidP="000B4026">
      <w:pPr>
        <w:pStyle w:val="BodyText"/>
      </w:pPr>
      <w:r w:rsidRPr="00BA2237">
        <w:t xml:space="preserve">These </w:t>
      </w:r>
      <w:r w:rsidR="008122C8" w:rsidRPr="00BA2237">
        <w:t xml:space="preserve">are only retained by the University for the academic year of award plus </w:t>
      </w:r>
      <w:r w:rsidR="00152D46">
        <w:t>one</w:t>
      </w:r>
      <w:r w:rsidR="008122C8" w:rsidRPr="00BA2237">
        <w:t xml:space="preserve"> full academic year, after which we will normally delete the files. You should therefore ensure you keep the final, approved copies of your own work that led to your award – we cannot supply them.</w:t>
      </w:r>
    </w:p>
    <w:p w14:paraId="6345F9A2" w14:textId="77777777" w:rsidR="00637C85" w:rsidRPr="00BA2237" w:rsidRDefault="00637C85" w:rsidP="0074401F">
      <w:pPr>
        <w:pStyle w:val="Heading3"/>
      </w:pPr>
      <w:bookmarkStart w:id="67" w:name="_Toc115262395"/>
      <w:r w:rsidRPr="00BA2237">
        <w:t>Doctoral degree theses</w:t>
      </w:r>
      <w:bookmarkEnd w:id="67"/>
    </w:p>
    <w:p w14:paraId="0E869BB0" w14:textId="77777777" w:rsidR="00FB4585" w:rsidRPr="00BA2237" w:rsidRDefault="00637C85" w:rsidP="000B4026">
      <w:pPr>
        <w:pStyle w:val="BodyText"/>
      </w:pPr>
      <w:r w:rsidRPr="00BA2237">
        <w:t>A</w:t>
      </w:r>
      <w:r w:rsidR="00FB4585" w:rsidRPr="00BA2237">
        <w:t xml:space="preserve"> condition of award is that the thesis will be uploaded to</w:t>
      </w:r>
      <w:r w:rsidR="00D7561D">
        <w:t xml:space="preserve"> Pure,</w:t>
      </w:r>
      <w:r w:rsidR="008122C8" w:rsidRPr="00BA2237">
        <w:t xml:space="preserve"> </w:t>
      </w:r>
      <w:r w:rsidR="0041250E" w:rsidRPr="00BA2237">
        <w:t>the University</w:t>
      </w:r>
      <w:r w:rsidR="00FB4585" w:rsidRPr="00BA2237">
        <w:t>’s</w:t>
      </w:r>
      <w:r w:rsidR="0041250E" w:rsidRPr="00BA2237">
        <w:t xml:space="preserve"> research repository</w:t>
      </w:r>
      <w:r w:rsidR="00D7561D">
        <w:t>,</w:t>
      </w:r>
      <w:r w:rsidR="0041250E" w:rsidRPr="003B5E86">
        <w:rPr>
          <w:rStyle w:val="FootnoteReference"/>
          <w:sz w:val="22"/>
        </w:rPr>
        <w:footnoteReference w:id="48"/>
      </w:r>
      <w:r w:rsidR="0041250E" w:rsidRPr="003B5E86">
        <w:t xml:space="preserve"> and </w:t>
      </w:r>
      <w:r w:rsidRPr="003B5E86">
        <w:t xml:space="preserve">harvested </w:t>
      </w:r>
      <w:r w:rsidR="008122C8" w:rsidRPr="003B5E86">
        <w:t xml:space="preserve">by </w:t>
      </w:r>
      <w:r w:rsidR="0041250E" w:rsidRPr="000B3B73">
        <w:t>the British Library</w:t>
      </w:r>
      <w:r w:rsidR="008122C8" w:rsidRPr="000B3B73">
        <w:t xml:space="preserve">’s </w:t>
      </w:r>
      <w:proofErr w:type="spellStart"/>
      <w:r w:rsidR="008122C8" w:rsidRPr="000B3B73">
        <w:t>EThOS</w:t>
      </w:r>
      <w:proofErr w:type="spellEnd"/>
      <w:r w:rsidR="008122C8" w:rsidRPr="000B3B73">
        <w:t xml:space="preserve"> repository</w:t>
      </w:r>
      <w:r w:rsidR="00152D46">
        <w:t xml:space="preserve"> </w:t>
      </w:r>
      <w:r w:rsidR="00FB4585" w:rsidRPr="00BA2237">
        <w:t xml:space="preserve">and </w:t>
      </w:r>
      <w:r w:rsidRPr="00BA2237">
        <w:t xml:space="preserve">be </w:t>
      </w:r>
      <w:r w:rsidR="00FB4585" w:rsidRPr="00BA2237">
        <w:t xml:space="preserve">publicly </w:t>
      </w:r>
      <w:r w:rsidRPr="00BA2237">
        <w:t>available</w:t>
      </w:r>
      <w:r w:rsidR="00FB4585" w:rsidRPr="00BA2237">
        <w:t xml:space="preserve"> there in perpetuity</w:t>
      </w:r>
      <w:r w:rsidR="00AF5507" w:rsidRPr="00BA2237">
        <w:t>. This follows principles of open access to research, which means that anyone with an internet connection can read it</w:t>
      </w:r>
      <w:r w:rsidR="00FB4585" w:rsidRPr="00BA2237">
        <w:t>.</w:t>
      </w:r>
    </w:p>
    <w:p w14:paraId="5D0F6EA0" w14:textId="77777777" w:rsidR="00FB4585" w:rsidRPr="00BA2237" w:rsidRDefault="00FB4585" w:rsidP="000B4026">
      <w:pPr>
        <w:pStyle w:val="BodyText"/>
      </w:pPr>
      <w:r w:rsidRPr="00BA2237">
        <w:t>Any restrictions to the thesis being openly accessible must have been approved by the Graduate School Board of Studies prior to submission for final viva</w:t>
      </w:r>
      <w:r w:rsidR="00E2703C" w:rsidRPr="00BA2237">
        <w:t xml:space="preserve"> when proposing the final exam team</w:t>
      </w:r>
      <w:r w:rsidRPr="00BA2237">
        <w:t>.</w:t>
      </w:r>
      <w:r w:rsidR="00AF5507" w:rsidRPr="00BA2237">
        <w:t xml:space="preserve"> </w:t>
      </w:r>
      <w:r w:rsidR="00637C85" w:rsidRPr="00BA2237">
        <w:t>If approved, s</w:t>
      </w:r>
      <w:r w:rsidRPr="00BA2237">
        <w:t xml:space="preserve">uch restrictions </w:t>
      </w:r>
      <w:r w:rsidR="00637C85" w:rsidRPr="00BA2237">
        <w:t>are</w:t>
      </w:r>
      <w:r w:rsidRPr="00BA2237">
        <w:t xml:space="preserve"> applied to </w:t>
      </w:r>
      <w:r w:rsidR="00637C85" w:rsidRPr="00BA2237">
        <w:t xml:space="preserve">the </w:t>
      </w:r>
      <w:r w:rsidR="0041250E" w:rsidRPr="00BA2237">
        <w:t xml:space="preserve">thesis for </w:t>
      </w:r>
      <w:proofErr w:type="gramStart"/>
      <w:r w:rsidR="0041250E" w:rsidRPr="00BA2237">
        <w:t>a period of time</w:t>
      </w:r>
      <w:proofErr w:type="gramEnd"/>
      <w:r w:rsidRPr="00BA2237">
        <w:t xml:space="preserve"> (an embargo)</w:t>
      </w:r>
      <w:r w:rsidR="0041250E" w:rsidRPr="00BA2237">
        <w:t xml:space="preserve">. </w:t>
      </w:r>
    </w:p>
    <w:p w14:paraId="3413D91A" w14:textId="017332B8" w:rsidR="00FB4585" w:rsidRPr="00BA2237" w:rsidRDefault="00637C85" w:rsidP="000B4026">
      <w:pPr>
        <w:pStyle w:val="BodyText"/>
      </w:pPr>
      <w:r w:rsidRPr="00BA2237">
        <w:t>A</w:t>
      </w:r>
      <w:r w:rsidR="00152D46">
        <w:t>ny</w:t>
      </w:r>
      <w:r w:rsidRPr="00BA2237">
        <w:t xml:space="preserve"> c</w:t>
      </w:r>
      <w:r w:rsidR="0041250E" w:rsidRPr="00BA2237">
        <w:t xml:space="preserve">reative work </w:t>
      </w:r>
      <w:r w:rsidRPr="00BA2237">
        <w:t xml:space="preserve">that </w:t>
      </w:r>
      <w:r w:rsidR="00152D46">
        <w:t>constitutes</w:t>
      </w:r>
      <w:r w:rsidRPr="00BA2237">
        <w:t xml:space="preserve"> part of a thesis</w:t>
      </w:r>
      <w:r w:rsidR="00AF5507" w:rsidRPr="00BA2237">
        <w:t xml:space="preserve"> </w:t>
      </w:r>
      <w:r w:rsidR="00FB4585" w:rsidRPr="00BA2237">
        <w:t>may be</w:t>
      </w:r>
      <w:r w:rsidR="0041250E" w:rsidRPr="00BA2237">
        <w:t xml:space="preserve"> exempt</w:t>
      </w:r>
      <w:r w:rsidR="00AF5507" w:rsidRPr="00BA2237">
        <w:t xml:space="preserve"> from open access</w:t>
      </w:r>
      <w:r w:rsidR="0041250E" w:rsidRPr="00BA2237">
        <w:t xml:space="preserve"> </w:t>
      </w:r>
      <w:r w:rsidR="00FB4585" w:rsidRPr="00BA2237">
        <w:t>if</w:t>
      </w:r>
      <w:r w:rsidR="0041250E" w:rsidRPr="00BA2237">
        <w:t xml:space="preserve"> </w:t>
      </w:r>
      <w:r w:rsidRPr="00BA2237">
        <w:lastRenderedPageBreak/>
        <w:t>the creative component</w:t>
      </w:r>
      <w:r w:rsidR="00FB4585" w:rsidRPr="00BA2237">
        <w:t xml:space="preserve"> ha</w:t>
      </w:r>
      <w:r w:rsidRPr="00BA2237">
        <w:t>s</w:t>
      </w:r>
      <w:r w:rsidR="00FB4585" w:rsidRPr="00BA2237">
        <w:t xml:space="preserve"> been/will be </w:t>
      </w:r>
      <w:r w:rsidR="0041250E" w:rsidRPr="00BA2237">
        <w:t xml:space="preserve">published in </w:t>
      </w:r>
      <w:proofErr w:type="gramStart"/>
      <w:r w:rsidR="0041250E" w:rsidRPr="00BA2237">
        <w:t>exactly the same</w:t>
      </w:r>
      <w:proofErr w:type="gramEnd"/>
      <w:r w:rsidR="0041250E" w:rsidRPr="00BA2237">
        <w:t xml:space="preserve"> format as the work submitted for examination</w:t>
      </w:r>
      <w:r w:rsidR="00287E75">
        <w:t>,</w:t>
      </w:r>
      <w:r w:rsidR="00FB4585" w:rsidRPr="00BA2237">
        <w:t xml:space="preserve"> whereas journal articles and other research outputs are very rarely published in the same format as the analytical content of the thesis</w:t>
      </w:r>
      <w:r w:rsidR="0041250E" w:rsidRPr="00BA2237">
        <w:t xml:space="preserve">. </w:t>
      </w:r>
    </w:p>
    <w:p w14:paraId="787C8046" w14:textId="77777777" w:rsidR="006D7317" w:rsidRPr="00BA2237" w:rsidRDefault="00FB4585" w:rsidP="000B4026">
      <w:pPr>
        <w:pStyle w:val="BodyText"/>
      </w:pPr>
      <w:r w:rsidRPr="00BA2237">
        <w:t>Where an embargo has been approved</w:t>
      </w:r>
      <w:r w:rsidR="0041250E" w:rsidRPr="00BA2237">
        <w:t xml:space="preserve">, you must still submit </w:t>
      </w:r>
      <w:r w:rsidRPr="00BA2237">
        <w:t xml:space="preserve">the thesis </w:t>
      </w:r>
      <w:r w:rsidR="0041250E" w:rsidRPr="00BA2237">
        <w:t>electronically to the Graduate School for archiving</w:t>
      </w:r>
      <w:r w:rsidRPr="00BA2237">
        <w:t>. For creative works,</w:t>
      </w:r>
      <w:r w:rsidR="00AF5507" w:rsidRPr="00BA2237">
        <w:t xml:space="preserve"> you will </w:t>
      </w:r>
      <w:r w:rsidR="008122C8" w:rsidRPr="00BA2237">
        <w:t xml:space="preserve">normally be </w:t>
      </w:r>
      <w:r w:rsidR="00AF5507" w:rsidRPr="00BA2237">
        <w:t>required to</w:t>
      </w:r>
      <w:r w:rsidR="0041250E" w:rsidRPr="00BA2237">
        <w:t xml:space="preserve"> divide the </w:t>
      </w:r>
      <w:r w:rsidR="008122C8" w:rsidRPr="00BA2237">
        <w:t xml:space="preserve">thesis </w:t>
      </w:r>
      <w:r w:rsidR="0041250E" w:rsidRPr="00BA2237">
        <w:t>into two volumes: the analytical commentary (</w:t>
      </w:r>
      <w:r w:rsidR="008122C8" w:rsidRPr="00BA2237">
        <w:t>to be openly accessible</w:t>
      </w:r>
      <w:r w:rsidR="0041250E" w:rsidRPr="00BA2237">
        <w:t xml:space="preserve">) and the </w:t>
      </w:r>
      <w:r w:rsidR="008122C8" w:rsidRPr="00BA2237">
        <w:t>creative work</w:t>
      </w:r>
      <w:r w:rsidR="0041250E" w:rsidRPr="00BA2237">
        <w:t xml:space="preserve"> (</w:t>
      </w:r>
      <w:r w:rsidRPr="00BA2237">
        <w:t>to</w:t>
      </w:r>
      <w:r w:rsidR="008122C8" w:rsidRPr="00BA2237">
        <w:t xml:space="preserve"> be </w:t>
      </w:r>
      <w:r w:rsidRPr="00BA2237">
        <w:t>embargoed</w:t>
      </w:r>
      <w:r w:rsidR="0041250E" w:rsidRPr="00BA2237">
        <w:t>).</w:t>
      </w:r>
    </w:p>
    <w:p w14:paraId="5B5208B8" w14:textId="77777777" w:rsidR="0041250E" w:rsidRPr="00BA2237" w:rsidRDefault="0041250E" w:rsidP="00220D17">
      <w:pPr>
        <w:pStyle w:val="Heading2"/>
      </w:pPr>
      <w:bookmarkStart w:id="68" w:name="_Toc115262396"/>
      <w:r w:rsidRPr="00BA2237">
        <w:t>Intellectual property</w:t>
      </w:r>
      <w:r w:rsidR="0024771D" w:rsidRPr="00BA2237">
        <w:t xml:space="preserve"> and copyright</w:t>
      </w:r>
      <w:bookmarkEnd w:id="68"/>
    </w:p>
    <w:p w14:paraId="75256E75" w14:textId="49176116" w:rsidR="00404128" w:rsidRPr="003B5E86" w:rsidRDefault="005B6432" w:rsidP="000B4026">
      <w:pPr>
        <w:pStyle w:val="BodyText"/>
      </w:pPr>
      <w:r w:rsidRPr="00BA2237">
        <w:t xml:space="preserve">Any research restrictions for </w:t>
      </w:r>
      <w:r w:rsidR="00846704" w:rsidRPr="00BA2237">
        <w:t xml:space="preserve">research degree </w:t>
      </w:r>
      <w:r w:rsidR="006F4D3B">
        <w:t>PGR</w:t>
      </w:r>
      <w:r w:rsidRPr="00BA2237">
        <w:t xml:space="preserve"> research must be approved by the </w:t>
      </w:r>
      <w:proofErr w:type="spellStart"/>
      <w:r w:rsidRPr="00BA2237">
        <w:t>GSBoS</w:t>
      </w:r>
      <w:proofErr w:type="spellEnd"/>
      <w:r w:rsidRPr="00BA2237">
        <w:t xml:space="preserve">. </w:t>
      </w:r>
      <w:r w:rsidR="00637C85" w:rsidRPr="00BA2237">
        <w:t xml:space="preserve">We </w:t>
      </w:r>
      <w:proofErr w:type="spellStart"/>
      <w:r w:rsidR="00637C85" w:rsidRPr="00BA2237">
        <w:t>recognise</w:t>
      </w:r>
      <w:proofErr w:type="spellEnd"/>
      <w:r w:rsidR="0041250E" w:rsidRPr="00BA2237">
        <w:t xml:space="preserve"> </w:t>
      </w:r>
      <w:r w:rsidR="00B20930" w:rsidRPr="00BA2237">
        <w:t>you</w:t>
      </w:r>
      <w:r w:rsidR="0041250E" w:rsidRPr="00BA2237">
        <w:t xml:space="preserve"> will normally own the intellectual property (IP) </w:t>
      </w:r>
      <w:r w:rsidR="0024771D" w:rsidRPr="00BA2237">
        <w:t>and copyright for your original work (unless you have an agreement to the contrary with a third party)</w:t>
      </w:r>
      <w:r w:rsidR="0041250E" w:rsidRPr="00BA2237">
        <w:t xml:space="preserve">, including essays, theses, </w:t>
      </w:r>
      <w:proofErr w:type="gramStart"/>
      <w:r w:rsidR="0041250E" w:rsidRPr="00BA2237">
        <w:t>dissertations</w:t>
      </w:r>
      <w:proofErr w:type="gramEnd"/>
      <w:r w:rsidR="0041250E" w:rsidRPr="00BA2237">
        <w:t xml:space="preserve"> and independent study projects</w:t>
      </w:r>
      <w:r w:rsidR="006D7317" w:rsidRPr="00BA2237">
        <w:t>.</w:t>
      </w:r>
      <w:r w:rsidRPr="00BA2237">
        <w:t xml:space="preserve"> </w:t>
      </w:r>
      <w:r w:rsidR="0041250E" w:rsidRPr="00BA2237">
        <w:t xml:space="preserve">There are some exceptions to </w:t>
      </w:r>
      <w:r w:rsidR="00637C85" w:rsidRPr="00BA2237">
        <w:t>this</w:t>
      </w:r>
      <w:r w:rsidR="0041250E" w:rsidRPr="00BA2237">
        <w:t>, which are detailed in the University’s Intellectual Property Policy.</w:t>
      </w:r>
      <w:r w:rsidR="0041250E" w:rsidRPr="003B5E86">
        <w:rPr>
          <w:rStyle w:val="FootnoteReference"/>
          <w:sz w:val="22"/>
          <w:szCs w:val="22"/>
        </w:rPr>
        <w:footnoteReference w:id="49"/>
      </w:r>
    </w:p>
    <w:p w14:paraId="380B62C2" w14:textId="77777777" w:rsidR="0024771D" w:rsidRPr="003B5E86" w:rsidRDefault="0024771D" w:rsidP="000B4026">
      <w:pPr>
        <w:pStyle w:val="Heading2"/>
      </w:pPr>
      <w:bookmarkStart w:id="69" w:name="_Toc115262397"/>
      <w:r w:rsidRPr="003B5E86">
        <w:t>Copyright holder permission</w:t>
      </w:r>
      <w:bookmarkEnd w:id="69"/>
    </w:p>
    <w:p w14:paraId="27D887D1" w14:textId="77777777" w:rsidR="0024771D" w:rsidRPr="000B3B73" w:rsidRDefault="0024771D" w:rsidP="000B4026">
      <w:pPr>
        <w:pStyle w:val="BodyText"/>
      </w:pPr>
      <w:r w:rsidRPr="000B3B73">
        <w:t>Your thesis or dissertation may contain material protected by copyright which is held by another individual or body, or you may have created the material but assigned the copyright to a publisher or other entity.</w:t>
      </w:r>
    </w:p>
    <w:p w14:paraId="38DF2083" w14:textId="77777777" w:rsidR="0024771D" w:rsidRPr="00F847A6" w:rsidRDefault="0024771D" w:rsidP="000B4026">
      <w:pPr>
        <w:pStyle w:val="BodyText"/>
      </w:pPr>
      <w:r w:rsidRPr="00F847A6">
        <w:t xml:space="preserve">If you do not hold the copyright yourself, you will need to seek permission from the copyright holder if you want to include any protected material such as extracts from books, journals or other publications, or data, or images (including illustrations, maps, photographs, tables, etc.). </w:t>
      </w:r>
    </w:p>
    <w:p w14:paraId="62EF1548" w14:textId="77777777" w:rsidR="0024771D" w:rsidRPr="00BA2237" w:rsidRDefault="0024771D" w:rsidP="000B4026">
      <w:pPr>
        <w:pStyle w:val="BodyText"/>
      </w:pPr>
      <w:r w:rsidRPr="00705697">
        <w:t xml:space="preserve">Even if </w:t>
      </w:r>
      <w:r w:rsidR="00637C85" w:rsidRPr="00BA2237">
        <w:t>you freely downloaded the</w:t>
      </w:r>
      <w:r w:rsidRPr="00BA2237">
        <w:t xml:space="preserve"> material </w:t>
      </w:r>
      <w:r w:rsidR="00637C85" w:rsidRPr="00BA2237">
        <w:t>from</w:t>
      </w:r>
      <w:r w:rsidRPr="00BA2237">
        <w:t xml:space="preserve"> the Internet, you </w:t>
      </w:r>
      <w:proofErr w:type="gramStart"/>
      <w:r w:rsidRPr="00BA2237">
        <w:t>will</w:t>
      </w:r>
      <w:proofErr w:type="gramEnd"/>
      <w:r w:rsidRPr="00BA2237">
        <w:t xml:space="preserve"> still need to seek permission: you may have obtained it from someone other than the rights holder. </w:t>
      </w:r>
    </w:p>
    <w:p w14:paraId="0910673E" w14:textId="77777777" w:rsidR="0024771D" w:rsidRPr="00BA2237" w:rsidRDefault="0024771D" w:rsidP="000B4026">
      <w:pPr>
        <w:pStyle w:val="BodyText"/>
      </w:pPr>
      <w:r w:rsidRPr="00BA2237">
        <w:t xml:space="preserve">If the item is available for re-use under a </w:t>
      </w:r>
      <w:proofErr w:type="spellStart"/>
      <w:r w:rsidR="00C626E6" w:rsidRPr="00BA2237">
        <w:t>licen</w:t>
      </w:r>
      <w:r w:rsidR="00C626E6">
        <w:t>c</w:t>
      </w:r>
      <w:r w:rsidR="00C626E6" w:rsidRPr="00BA2237">
        <w:t>e</w:t>
      </w:r>
      <w:proofErr w:type="spellEnd"/>
      <w:r w:rsidRPr="00BA2237">
        <w:t xml:space="preserve"> applied by its creator (</w:t>
      </w:r>
      <w:proofErr w:type="gramStart"/>
      <w:r w:rsidRPr="00BA2237">
        <w:t>e.g.</w:t>
      </w:r>
      <w:proofErr w:type="gramEnd"/>
      <w:r w:rsidRPr="00BA2237">
        <w:t xml:space="preserve"> Creative Commons), you will need to comply with the terms of the </w:t>
      </w:r>
      <w:proofErr w:type="spellStart"/>
      <w:r w:rsidRPr="00BA2237">
        <w:t>licence</w:t>
      </w:r>
      <w:proofErr w:type="spellEnd"/>
      <w:r w:rsidRPr="00BA2237">
        <w:t xml:space="preserve"> and cite the </w:t>
      </w:r>
      <w:proofErr w:type="spellStart"/>
      <w:r w:rsidRPr="00BA2237">
        <w:t>licence</w:t>
      </w:r>
      <w:proofErr w:type="spellEnd"/>
      <w:r w:rsidRPr="00BA2237">
        <w:t xml:space="preserve"> with your reproduction of the material if appropriate. Re-use may depend on the specific </w:t>
      </w:r>
      <w:proofErr w:type="spellStart"/>
      <w:r w:rsidRPr="00BA2237">
        <w:t>licences</w:t>
      </w:r>
      <w:proofErr w:type="spellEnd"/>
      <w:r w:rsidRPr="00BA2237">
        <w:t xml:space="preserve"> attached to the material. If none are stated, you must assume re-use </w:t>
      </w:r>
      <w:r w:rsidRPr="00BA2237">
        <w:lastRenderedPageBreak/>
        <w:t xml:space="preserve">in your thesis requires formal permission. </w:t>
      </w:r>
    </w:p>
    <w:p w14:paraId="55556135" w14:textId="77777777" w:rsidR="0024771D" w:rsidRPr="00BA2237" w:rsidRDefault="0024771D" w:rsidP="000B4026">
      <w:pPr>
        <w:pStyle w:val="BodyText"/>
      </w:pPr>
      <w:r w:rsidRPr="00BA2237">
        <w:t>The rights holder may provide permission that is conditional on specific wording for the acknowledgement, or other conditions. You will have to follow those instructions exactly and keep a copy of any letters of e-mails you receive from rights holders.</w:t>
      </w:r>
    </w:p>
    <w:p w14:paraId="477F041F" w14:textId="77777777" w:rsidR="0024771D" w:rsidRPr="00BA2237" w:rsidRDefault="0024771D" w:rsidP="000B4026">
      <w:pPr>
        <w:pStyle w:val="BodyText"/>
      </w:pPr>
      <w:r w:rsidRPr="00BA2237">
        <w:t>You should seek the rights holder’s permission as you go along, rather than waiting until you write your final draft; delays in obtaining such permission will not normally be grounds for an extension so you risk having to omit key material from your thesis.</w:t>
      </w:r>
    </w:p>
    <w:p w14:paraId="6ECDF93E" w14:textId="77777777" w:rsidR="004C3F2E" w:rsidRDefault="0024771D" w:rsidP="00F96B24">
      <w:pPr>
        <w:spacing w:after="200" w:line="360" w:lineRule="auto"/>
        <w:rPr>
          <w:b/>
        </w:rPr>
      </w:pPr>
      <w:r w:rsidRPr="000B4026">
        <w:rPr>
          <w:b/>
        </w:rPr>
        <w:t>It is your responsibility to ensure you have permission to use third party material in your thesis or dissertation</w:t>
      </w:r>
      <w:r w:rsidR="004C3F2E">
        <w:rPr>
          <w:b/>
        </w:rPr>
        <w:t>.</w:t>
      </w:r>
      <w:r w:rsidR="004C3F2E" w:rsidRPr="000B4026" w:rsidDel="004C3F2E">
        <w:rPr>
          <w:b/>
        </w:rPr>
        <w:t xml:space="preserve"> </w:t>
      </w:r>
    </w:p>
    <w:p w14:paraId="6EDFB383" w14:textId="77777777" w:rsidR="004C3F2E" w:rsidRDefault="004C3F2E">
      <w:pPr>
        <w:jc w:val="left"/>
        <w:rPr>
          <w:b/>
        </w:rPr>
      </w:pPr>
      <w:r>
        <w:rPr>
          <w:b/>
        </w:rPr>
        <w:br w:type="page"/>
      </w:r>
    </w:p>
    <w:p w14:paraId="16F68953" w14:textId="77777777" w:rsidR="006D7317" w:rsidRPr="00BF3586" w:rsidRDefault="00924F51" w:rsidP="000B4026">
      <w:pPr>
        <w:pStyle w:val="Heading1"/>
      </w:pPr>
      <w:hyperlink w:anchor="Contents" w:history="1">
        <w:bookmarkStart w:id="70" w:name="_Toc53569424"/>
        <w:bookmarkStart w:id="71" w:name="_Toc81819359"/>
        <w:bookmarkStart w:id="72" w:name="_Toc115262398"/>
        <w:r w:rsidR="0041250E" w:rsidRPr="00BF3586">
          <w:rPr>
            <w:rStyle w:val="Hyperlink"/>
            <w:color w:val="850505"/>
            <w:u w:val="none"/>
          </w:rPr>
          <w:t>Research degree regulations</w:t>
        </w:r>
        <w:bookmarkEnd w:id="70"/>
        <w:bookmarkEnd w:id="71"/>
        <w:bookmarkEnd w:id="72"/>
      </w:hyperlink>
    </w:p>
    <w:p w14:paraId="0AFEFBD0" w14:textId="77777777" w:rsidR="006D7317" w:rsidRPr="003B5E86" w:rsidRDefault="0041250E" w:rsidP="000B4026">
      <w:pPr>
        <w:pStyle w:val="BodyText"/>
      </w:pPr>
      <w:r w:rsidRPr="7F5891D1">
        <w:t>The Research Degree Regulations is the single most important document while you are enrolled on a</w:t>
      </w:r>
      <w:r w:rsidR="00D03E86" w:rsidRPr="7F5891D1">
        <w:t xml:space="preserve"> research degree at Edge Hill.</w:t>
      </w:r>
      <w:r w:rsidR="00A11B3D" w:rsidRPr="7F5891D1">
        <w:rPr>
          <w:rStyle w:val="FootnoteReference"/>
          <w:sz w:val="22"/>
          <w:szCs w:val="22"/>
        </w:rPr>
        <w:footnoteReference w:id="50"/>
      </w:r>
    </w:p>
    <w:p w14:paraId="730F190D" w14:textId="77777777" w:rsidR="0041250E" w:rsidRPr="003B5E86" w:rsidRDefault="0041250E" w:rsidP="000B4026">
      <w:pPr>
        <w:pStyle w:val="BodyText"/>
      </w:pPr>
      <w:r w:rsidRPr="003B5E86">
        <w:t>The Research Degree Regulations form part of the University’s general Academic Regulations.</w:t>
      </w:r>
      <w:r w:rsidRPr="003B5E86">
        <w:rPr>
          <w:rStyle w:val="FootnoteReference"/>
          <w:sz w:val="22"/>
        </w:rPr>
        <w:footnoteReference w:id="51"/>
      </w:r>
      <w:r w:rsidRPr="003B5E86">
        <w:t xml:space="preserve"> Where the Research Degree Regulations </w:t>
      </w:r>
      <w:proofErr w:type="gramStart"/>
      <w:r w:rsidRPr="003B5E86">
        <w:t>are in conflict with</w:t>
      </w:r>
      <w:proofErr w:type="gramEnd"/>
      <w:r w:rsidRPr="003B5E86">
        <w:t xml:space="preserve"> the general regulations, the Research Degree Regulations take precedence.</w:t>
      </w:r>
    </w:p>
    <w:p w14:paraId="2540F44C" w14:textId="77777777" w:rsidR="00A62012" w:rsidRPr="000B3B73" w:rsidRDefault="0041250E" w:rsidP="000B4026">
      <w:pPr>
        <w:pStyle w:val="BodyText"/>
      </w:pPr>
      <w:r w:rsidRPr="003B5E86">
        <w:t xml:space="preserve">You should read the Research Degree Regulations at the beginning of each academic year. The Regulations are amended annually, while the appendices (schedules A, B, C, etc.) are amended as necessary, so it is best to consult the online documents to ensure you </w:t>
      </w:r>
      <w:r w:rsidR="00D03E86" w:rsidRPr="000B3B73">
        <w:t>are reading the latest version.</w:t>
      </w:r>
    </w:p>
    <w:p w14:paraId="47E8C2BA" w14:textId="77777777" w:rsidR="0041250E" w:rsidRPr="00F847A6" w:rsidRDefault="0041250E" w:rsidP="00220D17">
      <w:pPr>
        <w:pStyle w:val="Heading2"/>
      </w:pPr>
      <w:bookmarkStart w:id="73" w:name="_Toc115262399"/>
      <w:r w:rsidRPr="00F847A6">
        <w:t>Academic appeals</w:t>
      </w:r>
      <w:bookmarkEnd w:id="73"/>
    </w:p>
    <w:p w14:paraId="47833F79" w14:textId="77777777" w:rsidR="0041250E" w:rsidRPr="00705697" w:rsidRDefault="0041250E" w:rsidP="000B4026">
      <w:pPr>
        <w:pStyle w:val="BodyText"/>
      </w:pPr>
      <w:r w:rsidRPr="00F847A6">
        <w:t xml:space="preserve">If you feel you have suitable grounds, you may appeal </w:t>
      </w:r>
      <w:r w:rsidRPr="00705697">
        <w:t xml:space="preserve">Graduate School Board of Studies decisions relating to progression and award, or those of malpractice panels, under the terms of the Appeals Procedure set out in the general academic regulations. </w:t>
      </w:r>
    </w:p>
    <w:p w14:paraId="1126E000" w14:textId="77777777" w:rsidR="0041250E" w:rsidRPr="00BA2237" w:rsidRDefault="0041250E" w:rsidP="007E3A21">
      <w:pPr>
        <w:pStyle w:val="Heading3"/>
        <w:spacing w:after="100" w:line="360" w:lineRule="auto"/>
      </w:pPr>
      <w:bookmarkStart w:id="74" w:name="_Toc115262400"/>
      <w:r w:rsidRPr="00BA2237">
        <w:t>Grounds for Appeal</w:t>
      </w:r>
      <w:bookmarkEnd w:id="74"/>
      <w:r w:rsidRPr="00BA2237">
        <w:t xml:space="preserve"> </w:t>
      </w:r>
    </w:p>
    <w:p w14:paraId="1B6C07B7" w14:textId="77777777" w:rsidR="0041250E" w:rsidRPr="00BA2237" w:rsidRDefault="0041250E" w:rsidP="000B4026">
      <w:pPr>
        <w:pStyle w:val="BodyText"/>
      </w:pPr>
      <w:r w:rsidRPr="00BA2237">
        <w:t xml:space="preserve">Academic appeals may only be submitted on the following grounds: </w:t>
      </w:r>
    </w:p>
    <w:p w14:paraId="1A70B54D" w14:textId="77777777" w:rsidR="0041250E" w:rsidRPr="003B5E86" w:rsidRDefault="0041250E" w:rsidP="000B4026">
      <w:pPr>
        <w:pStyle w:val="BodyText"/>
        <w:numPr>
          <w:ilvl w:val="0"/>
          <w:numId w:val="80"/>
        </w:numPr>
      </w:pPr>
      <w:r w:rsidRPr="00BA2237">
        <w:t>Procedural irregul</w:t>
      </w:r>
      <w:r w:rsidR="00793362" w:rsidRPr="00BA2237">
        <w:t>arity in the assessment process</w:t>
      </w:r>
      <w:r w:rsidRPr="003B5E86">
        <w:rPr>
          <w:rStyle w:val="FootnoteReference"/>
          <w:sz w:val="22"/>
        </w:rPr>
        <w:footnoteReference w:id="52"/>
      </w:r>
    </w:p>
    <w:p w14:paraId="70E7F8D3" w14:textId="77777777" w:rsidR="0041250E" w:rsidRPr="000B3B73" w:rsidRDefault="0041250E" w:rsidP="000B4026">
      <w:pPr>
        <w:pStyle w:val="BodyText"/>
        <w:numPr>
          <w:ilvl w:val="0"/>
          <w:numId w:val="80"/>
        </w:numPr>
      </w:pPr>
      <w:r w:rsidRPr="003B5E86">
        <w:t>Bias or perception of bias</w:t>
      </w:r>
      <w:r w:rsidR="00793362" w:rsidRPr="003B5E86">
        <w:t>,</w:t>
      </w:r>
      <w:r w:rsidRPr="000B3B73">
        <w:t xml:space="preserve"> or</w:t>
      </w:r>
    </w:p>
    <w:p w14:paraId="0E41BD27" w14:textId="77777777" w:rsidR="0041250E" w:rsidRPr="000B3B73" w:rsidRDefault="0041250E" w:rsidP="000B4026">
      <w:pPr>
        <w:pStyle w:val="BodyText"/>
        <w:numPr>
          <w:ilvl w:val="0"/>
          <w:numId w:val="80"/>
        </w:numPr>
      </w:pPr>
      <w:r w:rsidRPr="000B3B73">
        <w:t xml:space="preserve">Exceptional mitigating circumstances, details which were, for good reason, not previously available to the appropriate assessment board. </w:t>
      </w:r>
    </w:p>
    <w:p w14:paraId="0B023672" w14:textId="77777777" w:rsidR="0041250E" w:rsidRPr="00F847A6" w:rsidRDefault="0041250E" w:rsidP="000B4026">
      <w:pPr>
        <w:pStyle w:val="BodyText"/>
      </w:pPr>
      <w:r w:rsidRPr="00F847A6">
        <w:t xml:space="preserve">The following matters do not, of themselves, form grounds for an appeal: </w:t>
      </w:r>
    </w:p>
    <w:p w14:paraId="6EEF6C82" w14:textId="073F4247" w:rsidR="0041250E" w:rsidRPr="00BA2237" w:rsidRDefault="0041250E" w:rsidP="000B4026">
      <w:pPr>
        <w:pStyle w:val="BodyText"/>
        <w:numPr>
          <w:ilvl w:val="0"/>
          <w:numId w:val="81"/>
        </w:numPr>
      </w:pPr>
      <w:r w:rsidRPr="00705697">
        <w:t>Challenges to academic judgements of examiners on an assessment outcome or the level o</w:t>
      </w:r>
      <w:r w:rsidR="00793362" w:rsidRPr="00BA2237">
        <w:t>f award recommended or granted</w:t>
      </w:r>
      <w:r w:rsidR="00287E75">
        <w:t>.</w:t>
      </w:r>
    </w:p>
    <w:p w14:paraId="7222A0CC" w14:textId="20DE62BB" w:rsidR="0041250E" w:rsidRPr="00BA2237" w:rsidRDefault="0041250E" w:rsidP="000B4026">
      <w:pPr>
        <w:pStyle w:val="BodyText"/>
        <w:numPr>
          <w:ilvl w:val="0"/>
          <w:numId w:val="81"/>
        </w:numPr>
      </w:pPr>
      <w:r w:rsidRPr="00BA2237">
        <w:lastRenderedPageBreak/>
        <w:t xml:space="preserve">Claims that academic performance was adversely affected by factors such as ill-health, where there is no independent, </w:t>
      </w:r>
      <w:proofErr w:type="gramStart"/>
      <w:r w:rsidRPr="00BA2237">
        <w:t>medical</w:t>
      </w:r>
      <w:proofErr w:type="gramEnd"/>
      <w:r w:rsidRPr="00BA2237">
        <w:t xml:space="preserve"> or other</w:t>
      </w:r>
      <w:r w:rsidR="00793362" w:rsidRPr="00BA2237">
        <w:t xml:space="preserve"> evidence to substantiate this</w:t>
      </w:r>
      <w:r w:rsidR="00287E75">
        <w:t>.</w:t>
      </w:r>
    </w:p>
    <w:p w14:paraId="357FAFC4" w14:textId="0E7E579C" w:rsidR="0041250E" w:rsidRPr="00BA2237" w:rsidRDefault="0041250E" w:rsidP="000B4026">
      <w:pPr>
        <w:pStyle w:val="BodyText"/>
        <w:numPr>
          <w:ilvl w:val="0"/>
          <w:numId w:val="81"/>
        </w:numPr>
      </w:pPr>
      <w:r w:rsidRPr="00BA2237">
        <w:t>Complaints against the delivery of supervi</w:t>
      </w:r>
      <w:r w:rsidR="00793362" w:rsidRPr="00BA2237">
        <w:t>sion and methods of assessment</w:t>
      </w:r>
      <w:r w:rsidR="00287E75">
        <w:t>.</w:t>
      </w:r>
    </w:p>
    <w:p w14:paraId="7E86BD34" w14:textId="77777777" w:rsidR="00A62012" w:rsidRPr="00BA2237" w:rsidRDefault="0041250E" w:rsidP="000B4026">
      <w:pPr>
        <w:pStyle w:val="BodyText"/>
        <w:numPr>
          <w:ilvl w:val="0"/>
          <w:numId w:val="81"/>
        </w:numPr>
      </w:pPr>
      <w:r w:rsidRPr="00BA2237">
        <w:t>Appeals where no new circumstances are presented or where there is no justification for failing to present the circumstances at the original board/panel.</w:t>
      </w:r>
    </w:p>
    <w:p w14:paraId="12156D47" w14:textId="77777777" w:rsidR="0041250E" w:rsidRPr="00BA2237" w:rsidRDefault="00793362" w:rsidP="00220D17">
      <w:pPr>
        <w:pStyle w:val="Heading2"/>
      </w:pPr>
      <w:bookmarkStart w:id="75" w:name="_Toc115262401"/>
      <w:r w:rsidRPr="00BA2237">
        <w:t xml:space="preserve">Issues, </w:t>
      </w:r>
      <w:proofErr w:type="gramStart"/>
      <w:r w:rsidRPr="00BA2237">
        <w:t>concerns</w:t>
      </w:r>
      <w:proofErr w:type="gramEnd"/>
      <w:r w:rsidRPr="00BA2237">
        <w:t xml:space="preserve"> and c</w:t>
      </w:r>
      <w:r w:rsidR="0041250E" w:rsidRPr="00BA2237">
        <w:t>omplaints</w:t>
      </w:r>
      <w:bookmarkEnd w:id="75"/>
    </w:p>
    <w:p w14:paraId="5B0DFA28" w14:textId="20F468FA" w:rsidR="0041250E" w:rsidRPr="00BA2237" w:rsidRDefault="0041250E" w:rsidP="000B4026">
      <w:pPr>
        <w:pStyle w:val="BodyText"/>
      </w:pPr>
      <w:r w:rsidRPr="00BA2237">
        <w:t xml:space="preserve">At Edge Hill University our vision is to provide the best possible </w:t>
      </w:r>
      <w:r w:rsidR="006F4D3B">
        <w:t>PGR</w:t>
      </w:r>
      <w:r w:rsidRPr="00BA2237">
        <w:t xml:space="preserve"> experience. </w:t>
      </w:r>
    </w:p>
    <w:p w14:paraId="4242C7AB" w14:textId="77777777" w:rsidR="0041250E" w:rsidRPr="00BA2237" w:rsidRDefault="0041250E" w:rsidP="000B4026">
      <w:pPr>
        <w:pStyle w:val="BodyText"/>
      </w:pPr>
      <w:r w:rsidRPr="00BA2237">
        <w:t>You may have one of several different types of concerns, so different people may be the most appropriate first point of contact:</w:t>
      </w:r>
    </w:p>
    <w:p w14:paraId="16F2BD9F" w14:textId="77777777" w:rsidR="0041250E" w:rsidRPr="000B4026" w:rsidRDefault="0041250E" w:rsidP="000B4026">
      <w:pPr>
        <w:pStyle w:val="BodyText"/>
        <w:numPr>
          <w:ilvl w:val="0"/>
          <w:numId w:val="82"/>
        </w:numPr>
        <w:rPr>
          <w:b/>
        </w:rPr>
      </w:pPr>
      <w:r w:rsidRPr="000B4026">
        <w:rPr>
          <w:b/>
        </w:rPr>
        <w:t xml:space="preserve">Academic issues: </w:t>
      </w:r>
    </w:p>
    <w:p w14:paraId="79612FB6" w14:textId="5DA29536" w:rsidR="0041250E" w:rsidRPr="00BA2237" w:rsidRDefault="00181DD9" w:rsidP="000B4026">
      <w:pPr>
        <w:pStyle w:val="BodyText"/>
        <w:numPr>
          <w:ilvl w:val="1"/>
          <w:numId w:val="82"/>
        </w:numPr>
      </w:pPr>
      <w:r>
        <w:t>Your s</w:t>
      </w:r>
      <w:r w:rsidR="0041250E" w:rsidRPr="00BA2237">
        <w:t>upervisors in the first instance</w:t>
      </w:r>
    </w:p>
    <w:p w14:paraId="207046BD" w14:textId="48F89D45" w:rsidR="0041250E" w:rsidRPr="00BA2237" w:rsidRDefault="00181DD9" w:rsidP="000B4026">
      <w:pPr>
        <w:pStyle w:val="BodyText"/>
        <w:numPr>
          <w:ilvl w:val="1"/>
          <w:numId w:val="82"/>
        </w:numPr>
        <w:rPr>
          <w:szCs w:val="22"/>
        </w:rPr>
      </w:pPr>
      <w:r>
        <w:rPr>
          <w:szCs w:val="22"/>
        </w:rPr>
        <w:t>The relevant Graduate School Research Degree Contact</w:t>
      </w:r>
      <w:r w:rsidR="00AF34DF" w:rsidRPr="7F5891D1">
        <w:rPr>
          <w:szCs w:val="22"/>
        </w:rPr>
        <w:t xml:space="preserve"> </w:t>
      </w:r>
      <w:r w:rsidR="0041250E" w:rsidRPr="7F5891D1">
        <w:rPr>
          <w:szCs w:val="22"/>
        </w:rPr>
        <w:t>if the problem concerns your supervisors, or if it cannot be resolved by your supervisors</w:t>
      </w:r>
    </w:p>
    <w:p w14:paraId="0E56909D" w14:textId="26BA1699" w:rsidR="0041250E" w:rsidRPr="00BA2237" w:rsidRDefault="00181DD9" w:rsidP="000B4026">
      <w:pPr>
        <w:pStyle w:val="BodyText"/>
        <w:numPr>
          <w:ilvl w:val="1"/>
          <w:numId w:val="82"/>
        </w:numPr>
      </w:pPr>
      <w:r>
        <w:t xml:space="preserve">The </w:t>
      </w:r>
      <w:r w:rsidR="0041250E" w:rsidRPr="00BA2237">
        <w:t xml:space="preserve">Graduate School if </w:t>
      </w:r>
      <w:r w:rsidR="00AF34DF" w:rsidRPr="00BA2237">
        <w:t>the above</w:t>
      </w:r>
      <w:r w:rsidR="0041250E" w:rsidRPr="00BA2237">
        <w:t xml:space="preserve"> options are exhausted or inappropriate</w:t>
      </w:r>
    </w:p>
    <w:p w14:paraId="29F6833F" w14:textId="77777777" w:rsidR="0041250E" w:rsidRPr="000B4026" w:rsidRDefault="0041250E" w:rsidP="000B4026">
      <w:pPr>
        <w:pStyle w:val="BodyText"/>
        <w:numPr>
          <w:ilvl w:val="0"/>
          <w:numId w:val="82"/>
        </w:numPr>
        <w:rPr>
          <w:b/>
        </w:rPr>
      </w:pPr>
      <w:r w:rsidRPr="000B4026">
        <w:rPr>
          <w:b/>
        </w:rPr>
        <w:t>Administrative issues:</w:t>
      </w:r>
    </w:p>
    <w:p w14:paraId="6AB8E555" w14:textId="5296CACF" w:rsidR="0041250E" w:rsidRPr="00BA2237" w:rsidRDefault="0041250E" w:rsidP="000B4026">
      <w:pPr>
        <w:pStyle w:val="BodyText"/>
        <w:numPr>
          <w:ilvl w:val="1"/>
          <w:numId w:val="82"/>
        </w:numPr>
      </w:pPr>
      <w:r w:rsidRPr="00BA2237">
        <w:t xml:space="preserve">Graduate School </w:t>
      </w:r>
      <w:r w:rsidR="00E750FC">
        <w:t>in the first instance</w:t>
      </w:r>
    </w:p>
    <w:p w14:paraId="5242E47D" w14:textId="77777777" w:rsidR="0041250E" w:rsidRPr="000B4026" w:rsidRDefault="0041250E" w:rsidP="000B4026">
      <w:pPr>
        <w:pStyle w:val="BodyText"/>
        <w:numPr>
          <w:ilvl w:val="0"/>
          <w:numId w:val="82"/>
        </w:numPr>
        <w:rPr>
          <w:b/>
        </w:rPr>
      </w:pPr>
      <w:r w:rsidRPr="000B4026">
        <w:rPr>
          <w:b/>
        </w:rPr>
        <w:t>Health and personal issues:</w:t>
      </w:r>
    </w:p>
    <w:p w14:paraId="6B447DDA" w14:textId="7DEF4FDF" w:rsidR="0041250E" w:rsidRPr="003B5E86" w:rsidRDefault="001F36AA" w:rsidP="000B4026">
      <w:pPr>
        <w:pStyle w:val="BodyText"/>
        <w:numPr>
          <w:ilvl w:val="1"/>
          <w:numId w:val="82"/>
        </w:numPr>
      </w:pPr>
      <w:r w:rsidRPr="00BA2237">
        <w:t>Graduate School</w:t>
      </w:r>
      <w:r w:rsidR="009B60E6">
        <w:t>,</w:t>
      </w:r>
      <w:r w:rsidRPr="003B5E86">
        <w:rPr>
          <w:rStyle w:val="FootnoteReference"/>
          <w:sz w:val="22"/>
        </w:rPr>
        <w:footnoteReference w:id="53"/>
      </w:r>
      <w:r w:rsidR="00D47E83" w:rsidRPr="003B5E86">
        <w:t xml:space="preserve"> </w:t>
      </w:r>
      <w:r w:rsidR="0041250E" w:rsidRPr="003B5E86">
        <w:t>or</w:t>
      </w:r>
    </w:p>
    <w:p w14:paraId="3D9D0A5C" w14:textId="7CEE7892" w:rsidR="0041250E" w:rsidRPr="003B5E86" w:rsidRDefault="00A838DA" w:rsidP="000B4026">
      <w:pPr>
        <w:pStyle w:val="BodyText"/>
        <w:numPr>
          <w:ilvl w:val="1"/>
          <w:numId w:val="82"/>
        </w:numPr>
      </w:pPr>
      <w:r>
        <w:t>Student</w:t>
      </w:r>
      <w:r w:rsidRPr="000B3B73">
        <w:t xml:space="preserve"> </w:t>
      </w:r>
      <w:r w:rsidR="0041250E" w:rsidRPr="000B3B73">
        <w:t>Services Health and Wellbeing Team</w:t>
      </w:r>
      <w:r w:rsidR="0041250E" w:rsidRPr="003B5E86">
        <w:rPr>
          <w:rStyle w:val="FootnoteReference"/>
          <w:sz w:val="22"/>
        </w:rPr>
        <w:footnoteReference w:id="54"/>
      </w:r>
    </w:p>
    <w:p w14:paraId="4CA33021" w14:textId="4F868D84" w:rsidR="005D4C94" w:rsidRPr="000B3B73" w:rsidRDefault="00EF6BAD" w:rsidP="000B4026">
      <w:pPr>
        <w:pStyle w:val="BodyText"/>
      </w:pPr>
      <w:r w:rsidRPr="00EF6BAD">
        <w:t xml:space="preserve">Please also refer to the </w:t>
      </w:r>
      <w:hyperlink w:anchor="_Student_communication" w:history="1">
        <w:r w:rsidR="006F4D3B" w:rsidRPr="00B036AD">
          <w:rPr>
            <w:rStyle w:val="Hyperlink"/>
            <w:sz w:val="22"/>
          </w:rPr>
          <w:t>PGR</w:t>
        </w:r>
        <w:r w:rsidRPr="00B036AD">
          <w:rPr>
            <w:rStyle w:val="Hyperlink"/>
            <w:sz w:val="22"/>
          </w:rPr>
          <w:t xml:space="preserve"> communication</w:t>
        </w:r>
      </w:hyperlink>
      <w:r w:rsidRPr="00EF6BAD">
        <w:t xml:space="preserve"> section</w:t>
      </w:r>
      <w:r w:rsidR="00D0289D">
        <w:t xml:space="preserve"> of this handbook</w:t>
      </w:r>
      <w:r w:rsidRPr="00EF6BAD">
        <w:t xml:space="preserve"> for advice on where to raise issues, </w:t>
      </w:r>
      <w:proofErr w:type="gramStart"/>
      <w:r w:rsidRPr="00EF6BAD">
        <w:t>concerns</w:t>
      </w:r>
      <w:proofErr w:type="gramEnd"/>
      <w:r w:rsidRPr="00EF6BAD">
        <w:t xml:space="preserve"> or complaints and how they are dealt with. </w:t>
      </w:r>
      <w:r w:rsidR="0041250E" w:rsidRPr="000B3B73">
        <w:t xml:space="preserve">Should you </w:t>
      </w:r>
      <w:r w:rsidR="0041250E" w:rsidRPr="000B3B73">
        <w:lastRenderedPageBreak/>
        <w:t>wish to raise a formal complaint, please follow the complaints procedure</w:t>
      </w:r>
      <w:r w:rsidR="0041250E" w:rsidRPr="003B5E86">
        <w:rPr>
          <w:rStyle w:val="FootnoteReference"/>
          <w:sz w:val="22"/>
        </w:rPr>
        <w:footnoteReference w:id="55"/>
      </w:r>
      <w:r w:rsidR="0041250E" w:rsidRPr="003B5E86">
        <w:t xml:space="preserve"> or contact </w:t>
      </w:r>
      <w:r w:rsidR="00984652">
        <w:t>Student</w:t>
      </w:r>
      <w:r w:rsidR="00984652" w:rsidRPr="003B5E86">
        <w:t xml:space="preserve"> </w:t>
      </w:r>
      <w:r w:rsidR="0041250E" w:rsidRPr="003B5E86">
        <w:t>Services for advice.</w:t>
      </w:r>
      <w:r w:rsidR="005313B3">
        <w:t xml:space="preserve"> </w:t>
      </w:r>
      <w:r w:rsidR="0041250E" w:rsidRPr="003B5E86">
        <w:t xml:space="preserve">If you think you have grounds for a complaint, you </w:t>
      </w:r>
      <w:r w:rsidR="00CC1F53">
        <w:t>must</w:t>
      </w:r>
      <w:r w:rsidR="0041250E" w:rsidRPr="003B5E86">
        <w:t xml:space="preserve"> contact the appropriate area </w:t>
      </w:r>
      <w:r w:rsidR="0041250E" w:rsidRPr="003B5E86">
        <w:rPr>
          <w:i/>
        </w:rPr>
        <w:t>within three months</w:t>
      </w:r>
      <w:r w:rsidR="0041250E" w:rsidRPr="000B3B73">
        <w:t xml:space="preserve"> of the incident. Wherever possible, we try to resolve issues without escalating </w:t>
      </w:r>
      <w:r w:rsidR="00CC1F53">
        <w:t>matters</w:t>
      </w:r>
      <w:r w:rsidR="0041250E" w:rsidRPr="000B3B73">
        <w:t xml:space="preserve"> to a formal process.</w:t>
      </w:r>
      <w:r w:rsidR="005D4C94" w:rsidRPr="000B3B73">
        <w:br w:type="page"/>
      </w:r>
    </w:p>
    <w:p w14:paraId="2B7A517C" w14:textId="77777777" w:rsidR="007E3A21" w:rsidRPr="00BF3586" w:rsidRDefault="00924F51" w:rsidP="00285F49">
      <w:pPr>
        <w:pStyle w:val="Heading1"/>
      </w:pPr>
      <w:hyperlink w:anchor="Contents" w:history="1">
        <w:bookmarkStart w:id="76" w:name="_Toc53569425"/>
        <w:bookmarkStart w:id="77" w:name="_Toc81819360"/>
        <w:bookmarkStart w:id="78" w:name="_Toc115262402"/>
        <w:r w:rsidR="001A1894" w:rsidRPr="00BF3586">
          <w:rPr>
            <w:rStyle w:val="Hyperlink"/>
            <w:color w:val="850505"/>
            <w:u w:val="none"/>
          </w:rPr>
          <w:t>Monitoring progress</w:t>
        </w:r>
      </w:hyperlink>
      <w:r w:rsidR="00092DEE" w:rsidRPr="00BF3586">
        <w:rPr>
          <w:rStyle w:val="Hyperlink"/>
          <w:color w:val="850505"/>
          <w:u w:val="none"/>
        </w:rPr>
        <w:t xml:space="preserve"> and wellbeing support</w:t>
      </w:r>
      <w:bookmarkEnd w:id="76"/>
      <w:bookmarkEnd w:id="77"/>
      <w:bookmarkEnd w:id="78"/>
    </w:p>
    <w:p w14:paraId="0E94C051" w14:textId="6DB035BA" w:rsidR="001A1894" w:rsidRPr="00705697" w:rsidRDefault="001A1894" w:rsidP="000B4026">
      <w:pPr>
        <w:pStyle w:val="BodyText"/>
      </w:pPr>
      <w:r w:rsidRPr="003B5E86">
        <w:t xml:space="preserve">It is a requirement </w:t>
      </w:r>
      <w:r w:rsidRPr="000B3B73">
        <w:t xml:space="preserve">of the UK Quality Code for Higher </w:t>
      </w:r>
      <w:r w:rsidR="002212F1" w:rsidRPr="000B3B73">
        <w:t>Education</w:t>
      </w:r>
      <w:r w:rsidR="002212F1" w:rsidRPr="003B5E86">
        <w:rPr>
          <w:rStyle w:val="FootnoteReference"/>
          <w:sz w:val="22"/>
        </w:rPr>
        <w:footnoteReference w:id="56"/>
      </w:r>
      <w:r w:rsidR="002212F1" w:rsidRPr="003B5E86">
        <w:t xml:space="preserve"> that</w:t>
      </w:r>
      <w:r w:rsidRPr="003B5E86">
        <w:t xml:space="preserve"> universities must ensure tha</w:t>
      </w:r>
      <w:r w:rsidR="00017203" w:rsidRPr="000B3B73">
        <w:t xml:space="preserve">t they have mechanisms in place </w:t>
      </w:r>
      <w:r w:rsidRPr="000B3B73">
        <w:t xml:space="preserve">to identify and resolve issues relating to the academic progress of </w:t>
      </w:r>
      <w:r w:rsidR="006F4D3B">
        <w:t>PGR</w:t>
      </w:r>
      <w:r w:rsidRPr="00F847A6">
        <w:t>s. Edge Hill has a process of annual appraisal t</w:t>
      </w:r>
      <w:r w:rsidR="00CC1F53">
        <w:t>hat</w:t>
      </w:r>
      <w:r w:rsidRPr="00F847A6">
        <w:t xml:space="preserve"> meet</w:t>
      </w:r>
      <w:r w:rsidR="00CC1F53">
        <w:t>s</w:t>
      </w:r>
      <w:r w:rsidRPr="00F847A6">
        <w:t xml:space="preserve"> th</w:t>
      </w:r>
      <w:r w:rsidR="00CC1F53">
        <w:t>at</w:t>
      </w:r>
      <w:r w:rsidRPr="00F847A6">
        <w:t xml:space="preserve"> obligation.</w:t>
      </w:r>
      <w:r w:rsidR="00A414BA" w:rsidRPr="00F847A6">
        <w:t xml:space="preserve"> </w:t>
      </w:r>
    </w:p>
    <w:p w14:paraId="7BA294BA" w14:textId="77777777" w:rsidR="00A62012" w:rsidRPr="00BA2237" w:rsidRDefault="00613D1E" w:rsidP="000B4026">
      <w:pPr>
        <w:pStyle w:val="BodyText"/>
      </w:pPr>
      <w:r w:rsidRPr="00BA2237">
        <w:t>Your progress is monitored at various points in your research degree using a variety of methods: through viva and other examinations, progress reviews, and annual appraisals</w:t>
      </w:r>
      <w:r w:rsidR="00D03E86" w:rsidRPr="00BA2237">
        <w:t>.</w:t>
      </w:r>
    </w:p>
    <w:p w14:paraId="27309158" w14:textId="18CCEEBB" w:rsidR="002654DD" w:rsidRPr="00BA2237" w:rsidRDefault="002654DD" w:rsidP="00220D17">
      <w:pPr>
        <w:pStyle w:val="Heading2"/>
      </w:pPr>
      <w:bookmarkStart w:id="79" w:name="_Toc115262403"/>
      <w:r w:rsidRPr="00BA2237">
        <w:t xml:space="preserve">PhD and </w:t>
      </w:r>
      <w:r w:rsidR="00667890">
        <w:t>P</w:t>
      </w:r>
      <w:r w:rsidRPr="00BA2237">
        <w:t xml:space="preserve">rofessional </w:t>
      </w:r>
      <w:r w:rsidR="00667890">
        <w:t>D</w:t>
      </w:r>
      <w:r w:rsidRPr="00BA2237">
        <w:t>octorate annual appraisals</w:t>
      </w:r>
      <w:bookmarkEnd w:id="79"/>
    </w:p>
    <w:p w14:paraId="0D44947E" w14:textId="7101B443" w:rsidR="00A62012" w:rsidRPr="00BA2237" w:rsidRDefault="001A1894" w:rsidP="000B4026">
      <w:pPr>
        <w:pStyle w:val="BodyText"/>
      </w:pPr>
      <w:r w:rsidRPr="00BA2237">
        <w:t xml:space="preserve">Appraisals provide you with a clear opportunity each year to raise concerns about any aspect of the research process (although you </w:t>
      </w:r>
      <w:r w:rsidR="003D479F" w:rsidRPr="00BA2237">
        <w:t xml:space="preserve">can do this at any </w:t>
      </w:r>
      <w:r w:rsidR="002654DD" w:rsidRPr="00BA2237">
        <w:t>point</w:t>
      </w:r>
      <w:r w:rsidRPr="00BA2237">
        <w:t>).</w:t>
      </w:r>
      <w:r w:rsidR="00196CC7" w:rsidRPr="00BA2237">
        <w:t xml:space="preserve"> </w:t>
      </w:r>
      <w:r w:rsidRPr="00BA2237">
        <w:t xml:space="preserve">You will be required to complete an annual appraisal </w:t>
      </w:r>
      <w:r w:rsidR="00E2703C" w:rsidRPr="00BA2237">
        <w:t xml:space="preserve">between April and May </w:t>
      </w:r>
      <w:r w:rsidR="002654DD" w:rsidRPr="00BA2237">
        <w:t>if selected to do so by the Graduate School Board of Studies – usually, although not only, if your progress has not been formally monitored that calendar year</w:t>
      </w:r>
      <w:r w:rsidRPr="00BA2237">
        <w:t xml:space="preserve">. </w:t>
      </w:r>
      <w:r w:rsidR="003D479F" w:rsidRPr="00BA2237">
        <w:t>The appraisal</w:t>
      </w:r>
      <w:r w:rsidRPr="00BA2237">
        <w:t xml:space="preserve"> requires you and your supervisors to submit separate online surveys which are then reviewed by two </w:t>
      </w:r>
      <w:r w:rsidR="00720C89" w:rsidRPr="00BA2237">
        <w:t>members</w:t>
      </w:r>
      <w:r w:rsidRPr="00BA2237">
        <w:t xml:space="preserve"> </w:t>
      </w:r>
      <w:r w:rsidR="00720C89" w:rsidRPr="00BA2237">
        <w:t xml:space="preserve">of academic staff within your </w:t>
      </w:r>
      <w:r w:rsidR="009111AD">
        <w:t>subject area</w:t>
      </w:r>
      <w:r w:rsidR="00720C89" w:rsidRPr="00BA2237">
        <w:t xml:space="preserve"> who are not in your supervisory team. </w:t>
      </w:r>
      <w:r w:rsidR="00A62012" w:rsidRPr="00BA2237">
        <w:t xml:space="preserve">The appraisal process includes a review of </w:t>
      </w:r>
      <w:r w:rsidR="00181DD9">
        <w:t>your</w:t>
      </w:r>
      <w:r w:rsidR="00A62012" w:rsidRPr="00BA2237">
        <w:t xml:space="preserve"> learning and skills needs analysis.</w:t>
      </w:r>
    </w:p>
    <w:p w14:paraId="1B01701B" w14:textId="7C0A71F7" w:rsidR="00A62012" w:rsidRPr="00BA2237" w:rsidRDefault="00720C89" w:rsidP="000B4026">
      <w:pPr>
        <w:pStyle w:val="BodyText"/>
      </w:pPr>
      <w:r w:rsidRPr="00BA2237">
        <w:t>Depending on the recommendation</w:t>
      </w:r>
      <w:r w:rsidR="002654DD" w:rsidRPr="00BA2237">
        <w:t>,</w:t>
      </w:r>
      <w:r w:rsidRPr="00BA2237">
        <w:t xml:space="preserve"> your appraisal may then be </w:t>
      </w:r>
      <w:r w:rsidR="001A1894" w:rsidRPr="00BA2237">
        <w:t>discussed at the</w:t>
      </w:r>
      <w:r w:rsidRPr="00BA2237">
        <w:t xml:space="preserve"> Graduate School</w:t>
      </w:r>
      <w:r w:rsidR="001A1894" w:rsidRPr="00BA2237">
        <w:t xml:space="preserve"> Board</w:t>
      </w:r>
      <w:r w:rsidRPr="00BA2237">
        <w:t xml:space="preserve"> of Studies</w:t>
      </w:r>
      <w:r w:rsidR="001A1894" w:rsidRPr="00BA2237">
        <w:t xml:space="preserve">. If any questions result from the appraisals, the Board may request more information from you or your supervisor. </w:t>
      </w:r>
    </w:p>
    <w:p w14:paraId="2136767B" w14:textId="77777777" w:rsidR="00A62012" w:rsidRPr="00BA2237" w:rsidRDefault="001A1894" w:rsidP="000B4026">
      <w:pPr>
        <w:pStyle w:val="BodyText"/>
      </w:pPr>
      <w:r w:rsidRPr="00BA2237">
        <w:t xml:space="preserve">Failure to complete the appraisal, or if the Board has concerns about your progress, means that your progress will be placed under review (see </w:t>
      </w:r>
      <w:r w:rsidR="00B20930" w:rsidRPr="00BA2237">
        <w:t xml:space="preserve">‘Progress review’, </w:t>
      </w:r>
      <w:r w:rsidR="00D03E86" w:rsidRPr="00BA2237">
        <w:t xml:space="preserve">below). </w:t>
      </w:r>
    </w:p>
    <w:p w14:paraId="416C08C7" w14:textId="77777777" w:rsidR="001A1894" w:rsidRPr="00B7724B" w:rsidRDefault="001A1894" w:rsidP="00220D17">
      <w:pPr>
        <w:pStyle w:val="Heading2"/>
      </w:pPr>
      <w:bookmarkStart w:id="80" w:name="_Toc115262404"/>
      <w:proofErr w:type="spellStart"/>
      <w:r w:rsidRPr="00B7724B">
        <w:t>MRes</w:t>
      </w:r>
      <w:proofErr w:type="spellEnd"/>
      <w:r w:rsidR="002654DD" w:rsidRPr="00B7724B">
        <w:t xml:space="preserve"> </w:t>
      </w:r>
      <w:r w:rsidR="0084673F">
        <w:t>academic review</w:t>
      </w:r>
      <w:r w:rsidR="0084673F" w:rsidRPr="00B7724B">
        <w:t xml:space="preserve"> </w:t>
      </w:r>
      <w:r w:rsidR="001311CB" w:rsidRPr="00B7724B">
        <w:t>process</w:t>
      </w:r>
      <w:bookmarkEnd w:id="80"/>
    </w:p>
    <w:p w14:paraId="689987B1" w14:textId="51428049" w:rsidR="002B5704" w:rsidRPr="000B4026" w:rsidRDefault="001A1894" w:rsidP="000B4026">
      <w:pPr>
        <w:pStyle w:val="BodyText"/>
      </w:pPr>
      <w:proofErr w:type="spellStart"/>
      <w:r w:rsidRPr="009E12DA">
        <w:t>MRes</w:t>
      </w:r>
      <w:proofErr w:type="spellEnd"/>
      <w:r w:rsidRPr="009E12DA">
        <w:t xml:space="preserve"> </w:t>
      </w:r>
      <w:r w:rsidR="006F4D3B">
        <w:t>PGR</w:t>
      </w:r>
      <w:r w:rsidRPr="009E12DA">
        <w:t xml:space="preserve">s </w:t>
      </w:r>
      <w:r w:rsidR="002B5704" w:rsidRPr="000B4026">
        <w:t xml:space="preserve">do not complete an annual appraisal survey because the period of registration for </w:t>
      </w:r>
      <w:proofErr w:type="spellStart"/>
      <w:r w:rsidR="002B5704" w:rsidRPr="000B4026">
        <w:t>MRes</w:t>
      </w:r>
      <w:proofErr w:type="spellEnd"/>
      <w:r w:rsidR="002B5704" w:rsidRPr="000B4026">
        <w:t xml:space="preserve"> </w:t>
      </w:r>
      <w:r w:rsidR="006F4D3B">
        <w:t>PGR</w:t>
      </w:r>
      <w:r w:rsidR="002B5704" w:rsidRPr="000B4026">
        <w:t xml:space="preserve">s is much shorter than that for doctoral </w:t>
      </w:r>
      <w:r w:rsidR="006F4D3B">
        <w:t>PGR</w:t>
      </w:r>
      <w:r w:rsidR="002B5704" w:rsidRPr="000B4026">
        <w:t xml:space="preserve">s. The progress of each </w:t>
      </w:r>
      <w:proofErr w:type="spellStart"/>
      <w:r w:rsidR="002B5704" w:rsidRPr="000B4026">
        <w:t>MRes</w:t>
      </w:r>
      <w:proofErr w:type="spellEnd"/>
      <w:r w:rsidR="002B5704" w:rsidRPr="000B4026">
        <w:t xml:space="preserve"> </w:t>
      </w:r>
      <w:r w:rsidR="006F4D3B">
        <w:t>PGR</w:t>
      </w:r>
      <w:r w:rsidR="002B5704" w:rsidRPr="000B4026">
        <w:t xml:space="preserve"> is instead considered at a formal academic review process approximately half-way through the period of registration (six months in the case of </w:t>
      </w:r>
      <w:r w:rsidR="002B5704" w:rsidRPr="000B4026">
        <w:lastRenderedPageBreak/>
        <w:t xml:space="preserve">full-time </w:t>
      </w:r>
      <w:r w:rsidR="006F4D3B">
        <w:t>PGR</w:t>
      </w:r>
      <w:r w:rsidR="002B5704" w:rsidRPr="000B4026">
        <w:t xml:space="preserve">s, and nine months in the case of part-time </w:t>
      </w:r>
      <w:r w:rsidR="006F4D3B">
        <w:t>PGR</w:t>
      </w:r>
      <w:r w:rsidR="002B5704" w:rsidRPr="000B4026">
        <w:t>s).</w:t>
      </w:r>
    </w:p>
    <w:p w14:paraId="64F7837D" w14:textId="4A9D6D68" w:rsidR="002B5704" w:rsidRPr="009E12DA" w:rsidRDefault="002B5704" w:rsidP="000B4026">
      <w:pPr>
        <w:pStyle w:val="BodyText"/>
      </w:pPr>
      <w:r w:rsidRPr="00287111">
        <w:t xml:space="preserve">This process requires no input from </w:t>
      </w:r>
      <w:r w:rsidR="00667890" w:rsidRPr="00287111">
        <w:t>you,</w:t>
      </w:r>
      <w:r w:rsidRPr="00287111">
        <w:t xml:space="preserve"> but your supervisor will submit a form assessing your academic progr</w:t>
      </w:r>
      <w:r w:rsidRPr="009E12DA">
        <w:t xml:space="preserve">ess to the Graduate School. This is then reviewed by </w:t>
      </w:r>
      <w:proofErr w:type="gramStart"/>
      <w:r w:rsidRPr="009E12DA">
        <w:t xml:space="preserve">the </w:t>
      </w:r>
      <w:r w:rsidR="00E44C6F">
        <w:t xml:space="preserve"> Graduate</w:t>
      </w:r>
      <w:proofErr w:type="gramEnd"/>
      <w:r w:rsidR="00E44C6F">
        <w:t xml:space="preserve"> School Board of Studies. If required, a member of the Graduate School Board of Studies may request more information from your supervisors and meetings will be offered where necessary. </w:t>
      </w:r>
    </w:p>
    <w:p w14:paraId="067C4BB9" w14:textId="77777777" w:rsidR="00947AF0" w:rsidRPr="00E718B7" w:rsidRDefault="003D479F" w:rsidP="00220D17">
      <w:pPr>
        <w:pStyle w:val="Heading2"/>
      </w:pPr>
      <w:bookmarkStart w:id="81" w:name="_Toc115262405"/>
      <w:r w:rsidRPr="00E718B7">
        <w:t>Progress review</w:t>
      </w:r>
      <w:bookmarkEnd w:id="81"/>
    </w:p>
    <w:p w14:paraId="6971AE9A" w14:textId="77777777" w:rsidR="00846704" w:rsidRPr="00BA2237" w:rsidRDefault="00947AF0" w:rsidP="00BA2237">
      <w:pPr>
        <w:pStyle w:val="BodyText"/>
        <w:rPr>
          <w:rStyle w:val="BodyTextChar"/>
          <w:rFonts w:asciiTheme="minorHAnsi" w:hAnsiTheme="minorHAnsi" w:cstheme="minorHAnsi"/>
          <w:lang w:val="en-GB"/>
        </w:rPr>
      </w:pPr>
      <w:r w:rsidRPr="00E718B7">
        <w:rPr>
          <w:rStyle w:val="BodyTextChar"/>
          <w:rFonts w:asciiTheme="minorHAnsi" w:hAnsiTheme="minorHAnsi" w:cstheme="minorHAnsi"/>
          <w:lang w:val="en-GB"/>
        </w:rPr>
        <w:t xml:space="preserve">There are occasions </w:t>
      </w:r>
      <w:r w:rsidRPr="00BA2237">
        <w:rPr>
          <w:rStyle w:val="BodyTextChar"/>
          <w:rFonts w:asciiTheme="minorHAnsi" w:hAnsiTheme="minorHAnsi" w:cstheme="minorHAnsi"/>
          <w:lang w:val="en-GB"/>
        </w:rPr>
        <w:t xml:space="preserve">when research does not progress as planned. If you find yourself in such a situation, the Graduate School may determine that your progress should be placed under review </w:t>
      </w:r>
      <w:proofErr w:type="gramStart"/>
      <w:r w:rsidRPr="00BA2237">
        <w:rPr>
          <w:rStyle w:val="BodyTextChar"/>
          <w:rFonts w:asciiTheme="minorHAnsi" w:hAnsiTheme="minorHAnsi" w:cstheme="minorHAnsi"/>
          <w:lang w:val="en-GB"/>
        </w:rPr>
        <w:t>in order to</w:t>
      </w:r>
      <w:proofErr w:type="gramEnd"/>
      <w:r w:rsidRPr="00BA2237">
        <w:rPr>
          <w:rStyle w:val="BodyTextChar"/>
          <w:rFonts w:asciiTheme="minorHAnsi" w:hAnsiTheme="minorHAnsi" w:cstheme="minorHAnsi"/>
          <w:lang w:val="en-GB"/>
        </w:rPr>
        <w:t xml:space="preserve"> better support you to get back on track.</w:t>
      </w:r>
      <w:r w:rsidR="00793362" w:rsidRPr="00BA2237">
        <w:rPr>
          <w:rStyle w:val="FootnoteReference"/>
          <w:rFonts w:asciiTheme="minorHAnsi" w:hAnsiTheme="minorHAnsi" w:cstheme="minorHAnsi"/>
          <w:lang w:val="en-GB"/>
        </w:rPr>
        <w:footnoteReference w:id="57"/>
      </w:r>
      <w:r w:rsidRPr="00BA2237">
        <w:rPr>
          <w:rStyle w:val="BodyTextChar"/>
          <w:rFonts w:asciiTheme="minorHAnsi" w:hAnsiTheme="minorHAnsi" w:cstheme="minorHAnsi"/>
          <w:lang w:val="en-GB"/>
        </w:rPr>
        <w:t xml:space="preserve"> Progress may be placed under review by the Graduate School at any point during your registration. This could be at the request of the supervisory team,</w:t>
      </w:r>
      <w:r w:rsidR="00D3525B">
        <w:rPr>
          <w:rStyle w:val="BodyTextChar"/>
          <w:rFonts w:asciiTheme="minorHAnsi" w:hAnsiTheme="minorHAnsi" w:cstheme="minorHAnsi"/>
          <w:lang w:val="en-GB"/>
        </w:rPr>
        <w:t xml:space="preserve"> the relevant research degree contact,</w:t>
      </w:r>
      <w:r w:rsidRPr="00BA2237">
        <w:rPr>
          <w:rStyle w:val="BodyTextChar"/>
          <w:rFonts w:asciiTheme="minorHAnsi" w:hAnsiTheme="minorHAnsi" w:cstheme="minorHAnsi"/>
          <w:lang w:val="en-GB"/>
        </w:rPr>
        <w:t xml:space="preserve"> the department or faculty</w:t>
      </w:r>
      <w:r w:rsidR="00D3525B">
        <w:rPr>
          <w:rStyle w:val="BodyTextChar"/>
          <w:rFonts w:asciiTheme="minorHAnsi" w:hAnsiTheme="minorHAnsi" w:cstheme="minorHAnsi"/>
          <w:lang w:val="en-GB"/>
        </w:rPr>
        <w:t>, or it could be a decision made by the Graduate School</w:t>
      </w:r>
      <w:r w:rsidRPr="00BA2237">
        <w:rPr>
          <w:rStyle w:val="BodyTextChar"/>
          <w:rFonts w:asciiTheme="minorHAnsi" w:hAnsiTheme="minorHAnsi" w:cstheme="minorHAnsi"/>
          <w:lang w:val="en-GB"/>
        </w:rPr>
        <w:t>. Furthermore, your progress will be placed under review automatically upon your return from interruption of studies, as you re-adjust to your work.</w:t>
      </w:r>
    </w:p>
    <w:p w14:paraId="49444534" w14:textId="77777777" w:rsidR="00E718B7" w:rsidRPr="00E718B7" w:rsidRDefault="00E17858" w:rsidP="00220D17">
      <w:pPr>
        <w:pStyle w:val="Heading2"/>
      </w:pPr>
      <w:bookmarkStart w:id="82" w:name="_Toc115262406"/>
      <w:r w:rsidRPr="003B5E86">
        <w:t>Balancing your w</w:t>
      </w:r>
      <w:r w:rsidR="004F6D8D" w:rsidRPr="000B3B73">
        <w:t xml:space="preserve">ellbeing </w:t>
      </w:r>
      <w:r w:rsidRPr="00F847A6">
        <w:t>with your</w:t>
      </w:r>
      <w:r w:rsidR="004F6D8D" w:rsidRPr="00E718B7">
        <w:t xml:space="preserve"> research</w:t>
      </w:r>
      <w:bookmarkEnd w:id="82"/>
      <w:r w:rsidR="004F6D8D" w:rsidRPr="003B5E86">
        <w:t xml:space="preserve"> </w:t>
      </w:r>
    </w:p>
    <w:p w14:paraId="5B1FAE03" w14:textId="0D370250" w:rsidR="001E54AE" w:rsidRPr="00BA2237" w:rsidRDefault="005C46A0" w:rsidP="00BA2237">
      <w:pPr>
        <w:spacing w:after="200" w:line="360" w:lineRule="auto"/>
        <w:rPr>
          <w:rStyle w:val="BodyTextChar"/>
          <w:rFonts w:asciiTheme="minorHAnsi" w:hAnsiTheme="minorHAnsi" w:cstheme="minorHAnsi"/>
          <w:color w:val="6D1D6A" w:themeColor="accent1" w:themeShade="BF"/>
          <w:sz w:val="32"/>
          <w:szCs w:val="26"/>
          <w:lang w:val="en-GB"/>
        </w:rPr>
      </w:pPr>
      <w:r w:rsidRPr="00E718B7">
        <w:rPr>
          <w:rStyle w:val="BodyTextChar"/>
          <w:rFonts w:asciiTheme="minorHAnsi" w:hAnsiTheme="minorHAnsi" w:cstheme="minorHAnsi"/>
          <w:lang w:val="en-GB"/>
        </w:rPr>
        <w:t xml:space="preserve">At times completing a research degree can be an isolating and stressful experience. </w:t>
      </w:r>
      <w:r w:rsidR="0012614C" w:rsidRPr="00E718B7">
        <w:rPr>
          <w:rStyle w:val="BodyTextChar"/>
          <w:rFonts w:asciiTheme="minorHAnsi" w:hAnsiTheme="minorHAnsi" w:cstheme="minorHAnsi"/>
          <w:lang w:val="en-GB"/>
        </w:rPr>
        <w:t xml:space="preserve">The Graduate </w:t>
      </w:r>
      <w:r w:rsidR="0012614C" w:rsidRPr="00BA2237">
        <w:rPr>
          <w:rStyle w:val="BodyTextChar"/>
          <w:rFonts w:asciiTheme="minorHAnsi" w:hAnsiTheme="minorHAnsi" w:cstheme="minorHAnsi"/>
          <w:lang w:val="en-GB"/>
        </w:rPr>
        <w:t>School and your supervisors are committed to doing everything possible to help you avoid problems or to resolve problems as quickly as possible when the</w:t>
      </w:r>
      <w:r w:rsidR="00680845">
        <w:rPr>
          <w:rStyle w:val="BodyTextChar"/>
          <w:rFonts w:asciiTheme="minorHAnsi" w:hAnsiTheme="minorHAnsi" w:cstheme="minorHAnsi"/>
          <w:lang w:val="en-GB"/>
        </w:rPr>
        <w:t>y</w:t>
      </w:r>
      <w:r w:rsidR="0012614C" w:rsidRPr="00BA2237">
        <w:rPr>
          <w:rStyle w:val="BodyTextChar"/>
          <w:rFonts w:asciiTheme="minorHAnsi" w:hAnsiTheme="minorHAnsi" w:cstheme="minorHAnsi"/>
          <w:lang w:val="en-GB"/>
        </w:rPr>
        <w:t xml:space="preserve"> arise.</w:t>
      </w:r>
      <w:r w:rsidR="00F374B1" w:rsidRPr="00BA2237">
        <w:rPr>
          <w:rStyle w:val="BodyTextChar"/>
          <w:rFonts w:asciiTheme="minorHAnsi" w:hAnsiTheme="minorHAnsi" w:cstheme="minorHAnsi"/>
          <w:lang w:val="en-GB"/>
        </w:rPr>
        <w:t xml:space="preserve"> The pressure of deadlines and assessment can often lead to </w:t>
      </w:r>
      <w:r w:rsidR="006F4D3B" w:rsidRPr="00CA7D7E">
        <w:rPr>
          <w:rStyle w:val="BodyTextChar"/>
          <w:rFonts w:asciiTheme="minorHAnsi" w:hAnsiTheme="minorHAnsi" w:cstheme="minorHAnsi"/>
          <w:lang w:val="en-GB"/>
        </w:rPr>
        <w:t>PGR</w:t>
      </w:r>
      <w:r w:rsidR="00F374B1" w:rsidRPr="00CA7D7E">
        <w:rPr>
          <w:rStyle w:val="BodyTextChar"/>
          <w:rFonts w:asciiTheme="minorHAnsi" w:hAnsiTheme="minorHAnsi" w:cstheme="minorHAnsi"/>
          <w:lang w:val="en-GB"/>
        </w:rPr>
        <w:t>s</w:t>
      </w:r>
      <w:r w:rsidR="00F374B1" w:rsidRPr="00BA2237">
        <w:rPr>
          <w:rStyle w:val="BodyTextChar"/>
          <w:rFonts w:asciiTheme="minorHAnsi" w:hAnsiTheme="minorHAnsi" w:cstheme="minorHAnsi"/>
          <w:lang w:val="en-GB"/>
        </w:rPr>
        <w:t xml:space="preserve"> developing a poor balance between their research </w:t>
      </w:r>
      <w:r w:rsidR="00B729E0" w:rsidRPr="00BA2237">
        <w:rPr>
          <w:rStyle w:val="BodyTextChar"/>
          <w:rFonts w:asciiTheme="minorHAnsi" w:hAnsiTheme="minorHAnsi" w:cstheme="minorHAnsi"/>
          <w:lang w:val="en-GB"/>
        </w:rPr>
        <w:t>and other elements of their life.</w:t>
      </w:r>
    </w:p>
    <w:p w14:paraId="1D329B5F" w14:textId="48766397" w:rsidR="004F6D8D" w:rsidRPr="00BA2237" w:rsidRDefault="00AD0D23" w:rsidP="00725A3F">
      <w:pPr>
        <w:spacing w:after="200" w:line="360" w:lineRule="auto"/>
        <w:rPr>
          <w:rStyle w:val="BodyTextChar"/>
          <w:rFonts w:asciiTheme="minorHAnsi" w:hAnsiTheme="minorHAnsi" w:cstheme="minorHAnsi"/>
          <w:lang w:val="en-GB"/>
        </w:rPr>
      </w:pPr>
      <w:r>
        <w:rPr>
          <w:rStyle w:val="BodyTextChar"/>
          <w:rFonts w:asciiTheme="minorHAnsi" w:hAnsiTheme="minorHAnsi" w:cstheme="minorHAnsi"/>
          <w:lang w:val="en-GB"/>
        </w:rPr>
        <w:t xml:space="preserve">Should supervisors feel that you require further support to undertake your studies, they will </w:t>
      </w:r>
      <w:r w:rsidR="00A82D93">
        <w:rPr>
          <w:rStyle w:val="BodyTextChar"/>
          <w:rFonts w:asciiTheme="minorHAnsi" w:hAnsiTheme="minorHAnsi" w:cstheme="minorHAnsi"/>
          <w:lang w:val="en-GB"/>
        </w:rPr>
        <w:t>first</w:t>
      </w:r>
      <w:r>
        <w:rPr>
          <w:rStyle w:val="BodyTextChar"/>
          <w:rFonts w:asciiTheme="minorHAnsi" w:hAnsiTheme="minorHAnsi" w:cstheme="minorHAnsi"/>
          <w:lang w:val="en-GB"/>
        </w:rPr>
        <w:t xml:space="preserve"> </w:t>
      </w:r>
      <w:r w:rsidR="00460823">
        <w:rPr>
          <w:rStyle w:val="BodyTextChar"/>
          <w:rFonts w:asciiTheme="minorHAnsi" w:hAnsiTheme="minorHAnsi" w:cstheme="minorHAnsi"/>
          <w:lang w:val="en-GB"/>
        </w:rPr>
        <w:t>contact</w:t>
      </w:r>
      <w:r>
        <w:rPr>
          <w:rStyle w:val="BodyTextChar"/>
          <w:rFonts w:asciiTheme="minorHAnsi" w:hAnsiTheme="minorHAnsi" w:cstheme="minorHAnsi"/>
          <w:lang w:val="en-GB"/>
        </w:rPr>
        <w:t xml:space="preserve"> the Graduate School. </w:t>
      </w:r>
      <w:r w:rsidR="00EB1E16">
        <w:rPr>
          <w:rStyle w:val="BodyTextChar"/>
          <w:rFonts w:asciiTheme="minorHAnsi" w:hAnsiTheme="minorHAnsi" w:cstheme="minorHAnsi"/>
          <w:lang w:val="en-GB"/>
        </w:rPr>
        <w:t xml:space="preserve">The Graduate School will endeavour to support </w:t>
      </w:r>
      <w:r w:rsidR="006F4D3B">
        <w:rPr>
          <w:rStyle w:val="BodyTextChar"/>
          <w:rFonts w:asciiTheme="minorHAnsi" w:hAnsiTheme="minorHAnsi" w:cstheme="minorHAnsi"/>
          <w:lang w:val="en-GB"/>
        </w:rPr>
        <w:t>PGR</w:t>
      </w:r>
      <w:r w:rsidR="00EB1E16">
        <w:rPr>
          <w:rStyle w:val="BodyTextChar"/>
          <w:rFonts w:asciiTheme="minorHAnsi" w:hAnsiTheme="minorHAnsi" w:cstheme="minorHAnsi"/>
          <w:lang w:val="en-GB"/>
        </w:rPr>
        <w:t>s with their studies</w:t>
      </w:r>
      <w:r w:rsidR="00460823">
        <w:rPr>
          <w:rStyle w:val="BodyTextChar"/>
          <w:rFonts w:asciiTheme="minorHAnsi" w:hAnsiTheme="minorHAnsi" w:cstheme="minorHAnsi"/>
          <w:lang w:val="en-GB"/>
        </w:rPr>
        <w:t xml:space="preserve"> by</w:t>
      </w:r>
      <w:r w:rsidR="00EB1E16">
        <w:rPr>
          <w:rStyle w:val="BodyTextChar"/>
          <w:rFonts w:asciiTheme="minorHAnsi" w:hAnsiTheme="minorHAnsi" w:cstheme="minorHAnsi"/>
          <w:lang w:val="en-GB"/>
        </w:rPr>
        <w:t xml:space="preserve"> </w:t>
      </w:r>
      <w:r w:rsidR="00A82D93">
        <w:rPr>
          <w:rStyle w:val="BodyTextChar"/>
          <w:rFonts w:asciiTheme="minorHAnsi" w:hAnsiTheme="minorHAnsi" w:cstheme="minorHAnsi"/>
          <w:lang w:val="en-GB"/>
        </w:rPr>
        <w:t xml:space="preserve">tailoring a package of support for them </w:t>
      </w:r>
      <w:r w:rsidR="00EB1E16">
        <w:rPr>
          <w:rStyle w:val="BodyTextChar"/>
          <w:rFonts w:asciiTheme="minorHAnsi" w:hAnsiTheme="minorHAnsi" w:cstheme="minorHAnsi"/>
          <w:lang w:val="en-GB"/>
        </w:rPr>
        <w:t xml:space="preserve">using various </w:t>
      </w:r>
      <w:r w:rsidR="00A82D93">
        <w:rPr>
          <w:rStyle w:val="BodyTextChar"/>
          <w:rFonts w:asciiTheme="minorHAnsi" w:hAnsiTheme="minorHAnsi" w:cstheme="minorHAnsi"/>
          <w:lang w:val="en-GB"/>
        </w:rPr>
        <w:t>support structures</w:t>
      </w:r>
      <w:r w:rsidR="00EB1E16">
        <w:rPr>
          <w:rStyle w:val="BodyTextChar"/>
          <w:rFonts w:asciiTheme="minorHAnsi" w:hAnsiTheme="minorHAnsi" w:cstheme="minorHAnsi"/>
          <w:lang w:val="en-GB"/>
        </w:rPr>
        <w:t xml:space="preserve"> including progress review protocols and fitness to study procedures.</w:t>
      </w:r>
      <w:r w:rsidR="00EB1E16">
        <w:rPr>
          <w:rStyle w:val="FootnoteReference"/>
          <w:rFonts w:eastAsia="Arial" w:cstheme="minorHAnsi"/>
          <w:sz w:val="22"/>
        </w:rPr>
        <w:footnoteReference w:id="58"/>
      </w:r>
      <w:r>
        <w:rPr>
          <w:rStyle w:val="BodyTextChar"/>
          <w:rFonts w:asciiTheme="minorHAnsi" w:hAnsiTheme="minorHAnsi" w:cstheme="minorHAnsi"/>
          <w:lang w:val="en-GB"/>
        </w:rPr>
        <w:t xml:space="preserve"> </w:t>
      </w:r>
    </w:p>
    <w:p w14:paraId="397F425C" w14:textId="2EEA83FD" w:rsidR="00BE63C8" w:rsidRDefault="00BE63C8" w:rsidP="00725A3F">
      <w:pPr>
        <w:spacing w:after="200" w:line="360" w:lineRule="auto"/>
        <w:rPr>
          <w:rStyle w:val="BodyTextChar"/>
          <w:rFonts w:asciiTheme="minorHAnsi" w:hAnsiTheme="minorHAnsi" w:cstheme="minorBidi"/>
          <w:lang w:val="en-GB"/>
        </w:rPr>
      </w:pPr>
      <w:proofErr w:type="gramStart"/>
      <w:r w:rsidRPr="7F5891D1">
        <w:rPr>
          <w:rStyle w:val="BodyTextChar"/>
          <w:rFonts w:asciiTheme="minorHAnsi" w:hAnsiTheme="minorHAnsi" w:cstheme="minorBidi"/>
          <w:lang w:val="en-GB"/>
        </w:rPr>
        <w:lastRenderedPageBreak/>
        <w:t xml:space="preserve">On </w:t>
      </w:r>
      <w:r w:rsidR="00667890">
        <w:rPr>
          <w:rStyle w:val="BodyTextChar"/>
          <w:rFonts w:asciiTheme="minorHAnsi" w:hAnsiTheme="minorHAnsi" w:cstheme="minorBidi"/>
          <w:lang w:val="en-GB"/>
        </w:rPr>
        <w:t xml:space="preserve">the </w:t>
      </w:r>
      <w:r w:rsidRPr="7F5891D1">
        <w:rPr>
          <w:rStyle w:val="BodyTextChar"/>
          <w:rFonts w:asciiTheme="minorHAnsi" w:hAnsiTheme="minorHAnsi" w:cstheme="minorBidi"/>
          <w:lang w:val="en-GB"/>
        </w:rPr>
        <w:t>basis of</w:t>
      </w:r>
      <w:proofErr w:type="gramEnd"/>
      <w:r w:rsidRPr="7F5891D1">
        <w:rPr>
          <w:rStyle w:val="BodyTextChar"/>
          <w:rFonts w:asciiTheme="minorHAnsi" w:hAnsiTheme="minorHAnsi" w:cstheme="minorBidi"/>
          <w:lang w:val="en-GB"/>
        </w:rPr>
        <w:t xml:space="preserve"> the idea that to be forewarned is to be forearmed</w:t>
      </w:r>
      <w:r w:rsidR="00A10701" w:rsidRPr="7F5891D1">
        <w:rPr>
          <w:rStyle w:val="BodyTextChar"/>
          <w:rFonts w:asciiTheme="minorHAnsi" w:hAnsiTheme="minorHAnsi" w:cstheme="minorBidi"/>
          <w:lang w:val="en-GB"/>
        </w:rPr>
        <w:t xml:space="preserve">, we asked </w:t>
      </w:r>
      <w:r w:rsidR="001D0CC8" w:rsidRPr="7F5891D1">
        <w:rPr>
          <w:rStyle w:val="BodyTextChar"/>
          <w:rFonts w:asciiTheme="minorHAnsi" w:hAnsiTheme="minorHAnsi" w:cstheme="minorBidi"/>
          <w:lang w:val="en-GB"/>
        </w:rPr>
        <w:t xml:space="preserve">current, and former, </w:t>
      </w:r>
      <w:r w:rsidR="006F4D3B">
        <w:rPr>
          <w:rStyle w:val="BodyTextChar"/>
          <w:rFonts w:asciiTheme="minorHAnsi" w:hAnsiTheme="minorHAnsi" w:cstheme="minorBidi"/>
          <w:lang w:val="en-GB"/>
        </w:rPr>
        <w:t>PGR</w:t>
      </w:r>
      <w:r w:rsidR="00A82D93" w:rsidRPr="7F5891D1">
        <w:rPr>
          <w:rStyle w:val="BodyTextChar"/>
          <w:rFonts w:asciiTheme="minorHAnsi" w:hAnsiTheme="minorHAnsi" w:cstheme="minorBidi"/>
          <w:lang w:val="en-GB"/>
        </w:rPr>
        <w:t>s</w:t>
      </w:r>
      <w:r w:rsidR="0075796C" w:rsidRPr="7F5891D1">
        <w:rPr>
          <w:rStyle w:val="BodyTextChar"/>
          <w:rFonts w:asciiTheme="minorHAnsi" w:hAnsiTheme="minorHAnsi" w:cstheme="minorBidi"/>
          <w:lang w:val="en-GB"/>
        </w:rPr>
        <w:t xml:space="preserve"> what advice they would give new research degree </w:t>
      </w:r>
      <w:r w:rsidR="006F4D3B">
        <w:rPr>
          <w:rStyle w:val="BodyTextChar"/>
          <w:rFonts w:asciiTheme="minorHAnsi" w:hAnsiTheme="minorHAnsi" w:cstheme="minorBidi"/>
          <w:lang w:val="en-GB"/>
        </w:rPr>
        <w:t>PGR</w:t>
      </w:r>
      <w:r w:rsidR="0075796C" w:rsidRPr="7F5891D1">
        <w:rPr>
          <w:rStyle w:val="BodyTextChar"/>
          <w:rFonts w:asciiTheme="minorHAnsi" w:hAnsiTheme="minorHAnsi" w:cstheme="minorBidi"/>
          <w:lang w:val="en-GB"/>
        </w:rPr>
        <w:t>s to balance wellbeing and research</w:t>
      </w:r>
      <w:r w:rsidR="0052069A" w:rsidRPr="7F5891D1">
        <w:rPr>
          <w:rStyle w:val="BodyTextChar"/>
          <w:rFonts w:asciiTheme="minorHAnsi" w:hAnsiTheme="minorHAnsi" w:cstheme="minorBidi"/>
          <w:lang w:val="en-GB"/>
        </w:rPr>
        <w:t xml:space="preserve"> </w:t>
      </w:r>
      <w:r w:rsidR="00460823" w:rsidRPr="7F5891D1">
        <w:rPr>
          <w:rStyle w:val="BodyTextChar"/>
          <w:rFonts w:asciiTheme="minorHAnsi" w:hAnsiTheme="minorHAnsi" w:cstheme="minorBidi"/>
          <w:lang w:val="en-GB"/>
        </w:rPr>
        <w:t>following</w:t>
      </w:r>
      <w:r w:rsidR="0052069A" w:rsidRPr="7F5891D1">
        <w:rPr>
          <w:rStyle w:val="BodyTextChar"/>
          <w:rFonts w:asciiTheme="minorHAnsi" w:hAnsiTheme="minorHAnsi" w:cstheme="minorBidi"/>
          <w:lang w:val="en-GB"/>
        </w:rPr>
        <w:t xml:space="preserve"> reflection o</w:t>
      </w:r>
      <w:r w:rsidR="00460823" w:rsidRPr="7F5891D1">
        <w:rPr>
          <w:rStyle w:val="BodyTextChar"/>
          <w:rFonts w:asciiTheme="minorHAnsi" w:hAnsiTheme="minorHAnsi" w:cstheme="minorBidi"/>
          <w:lang w:val="en-GB"/>
        </w:rPr>
        <w:t>n</w:t>
      </w:r>
      <w:r w:rsidR="0052069A" w:rsidRPr="7F5891D1">
        <w:rPr>
          <w:rStyle w:val="BodyTextChar"/>
          <w:rFonts w:asciiTheme="minorHAnsi" w:hAnsiTheme="minorHAnsi" w:cstheme="minorBidi"/>
          <w:lang w:val="en-GB"/>
        </w:rPr>
        <w:t xml:space="preserve"> their own experiences</w:t>
      </w:r>
      <w:r w:rsidR="0075796C" w:rsidRPr="7F5891D1">
        <w:rPr>
          <w:rStyle w:val="BodyTextChar"/>
          <w:rFonts w:asciiTheme="minorHAnsi" w:hAnsiTheme="minorHAnsi" w:cstheme="minorBidi"/>
          <w:lang w:val="en-GB"/>
        </w:rPr>
        <w:t xml:space="preserve">. </w:t>
      </w:r>
      <w:r w:rsidR="47F8FAC1" w:rsidRPr="7F5891D1">
        <w:rPr>
          <w:rStyle w:val="BodyTextChar"/>
          <w:rFonts w:asciiTheme="minorHAnsi" w:hAnsiTheme="minorHAnsi" w:cstheme="minorBidi"/>
          <w:lang w:val="en-GB"/>
        </w:rPr>
        <w:t>The comments b</w:t>
      </w:r>
      <w:r w:rsidR="0075796C" w:rsidRPr="7F5891D1">
        <w:rPr>
          <w:rStyle w:val="BodyTextChar"/>
          <w:rFonts w:asciiTheme="minorHAnsi" w:hAnsiTheme="minorHAnsi" w:cstheme="minorBidi"/>
          <w:lang w:val="en-GB"/>
        </w:rPr>
        <w:t xml:space="preserve">elow </w:t>
      </w:r>
      <w:r w:rsidR="1105613D" w:rsidRPr="7F5891D1">
        <w:rPr>
          <w:rStyle w:val="BodyTextChar"/>
          <w:rFonts w:asciiTheme="minorHAnsi" w:hAnsiTheme="minorHAnsi" w:cstheme="minorBidi"/>
          <w:lang w:val="en-GB"/>
        </w:rPr>
        <w:t>are</w:t>
      </w:r>
      <w:r w:rsidR="0075796C" w:rsidRPr="7F5891D1">
        <w:rPr>
          <w:rStyle w:val="BodyTextChar"/>
          <w:rFonts w:asciiTheme="minorHAnsi" w:hAnsiTheme="minorHAnsi" w:cstheme="minorBidi"/>
          <w:lang w:val="en-GB"/>
        </w:rPr>
        <w:t xml:space="preserve"> </w:t>
      </w:r>
      <w:r w:rsidR="00460823" w:rsidRPr="7F5891D1">
        <w:rPr>
          <w:rStyle w:val="BodyTextChar"/>
          <w:rFonts w:asciiTheme="minorHAnsi" w:hAnsiTheme="minorHAnsi" w:cstheme="minorBidi"/>
          <w:lang w:val="en-GB"/>
        </w:rPr>
        <w:t>the main</w:t>
      </w:r>
      <w:r w:rsidR="0075796C" w:rsidRPr="7F5891D1">
        <w:rPr>
          <w:rStyle w:val="BodyTextChar"/>
          <w:rFonts w:asciiTheme="minorHAnsi" w:hAnsiTheme="minorHAnsi" w:cstheme="minorBidi"/>
          <w:lang w:val="en-GB"/>
        </w:rPr>
        <w:t xml:space="preserve"> advice </w:t>
      </w:r>
      <w:r w:rsidR="2AB3ECAE" w:rsidRPr="7F5891D1">
        <w:rPr>
          <w:rStyle w:val="BodyTextChar"/>
          <w:rFonts w:asciiTheme="minorHAnsi" w:hAnsiTheme="minorHAnsi" w:cstheme="minorBidi"/>
          <w:lang w:val="en-GB"/>
        </w:rPr>
        <w:t xml:space="preserve">and guidance </w:t>
      </w:r>
      <w:r w:rsidR="0075796C" w:rsidRPr="7F5891D1">
        <w:rPr>
          <w:rStyle w:val="BodyTextChar"/>
          <w:rFonts w:asciiTheme="minorHAnsi" w:hAnsiTheme="minorHAnsi" w:cstheme="minorBidi"/>
          <w:lang w:val="en-GB"/>
        </w:rPr>
        <w:t xml:space="preserve">they would like to give to you as you undertake your </w:t>
      </w:r>
      <w:r w:rsidR="00460823" w:rsidRPr="7F5891D1">
        <w:rPr>
          <w:rStyle w:val="BodyTextChar"/>
          <w:rFonts w:asciiTheme="minorHAnsi" w:hAnsiTheme="minorHAnsi" w:cstheme="minorBidi"/>
          <w:lang w:val="en-GB"/>
        </w:rPr>
        <w:t xml:space="preserve">research </w:t>
      </w:r>
      <w:r w:rsidR="0075796C" w:rsidRPr="7F5891D1">
        <w:rPr>
          <w:rStyle w:val="BodyTextChar"/>
          <w:rFonts w:asciiTheme="minorHAnsi" w:hAnsiTheme="minorHAnsi" w:cstheme="minorBidi"/>
          <w:lang w:val="en-GB"/>
        </w:rPr>
        <w:t>degree</w:t>
      </w:r>
      <w:r w:rsidR="0052069A" w:rsidRPr="7F5891D1">
        <w:rPr>
          <w:rStyle w:val="BodyTextChar"/>
          <w:rFonts w:asciiTheme="minorHAnsi" w:hAnsiTheme="minorHAnsi" w:cstheme="minorBidi"/>
          <w:lang w:val="en-GB"/>
        </w:rPr>
        <w:t>:</w:t>
      </w:r>
    </w:p>
    <w:p w14:paraId="62219BC3" w14:textId="77777777" w:rsidR="0052069A" w:rsidRPr="0074401F" w:rsidRDefault="0052069A" w:rsidP="0074401F">
      <w:pPr>
        <w:pStyle w:val="Heading3"/>
        <w:rPr>
          <w:rStyle w:val="BodyTextChar"/>
          <w:rFonts w:asciiTheme="majorHAnsi" w:eastAsiaTheme="majorEastAsia" w:hAnsiTheme="majorHAnsi" w:cstheme="majorBidi"/>
          <w:lang w:val="en-GB"/>
        </w:rPr>
      </w:pPr>
      <w:bookmarkStart w:id="83" w:name="_Toc115262407"/>
      <w:r w:rsidRPr="0074401F">
        <w:rPr>
          <w:rStyle w:val="BodyTextChar"/>
          <w:rFonts w:asciiTheme="majorHAnsi" w:eastAsiaTheme="majorEastAsia" w:hAnsiTheme="majorHAnsi" w:cstheme="majorBidi"/>
          <w:lang w:val="en-GB"/>
        </w:rPr>
        <w:t>Communication</w:t>
      </w:r>
      <w:bookmarkEnd w:id="83"/>
    </w:p>
    <w:p w14:paraId="3E616799" w14:textId="2B63731A" w:rsidR="0075796C" w:rsidRPr="00B7724B" w:rsidRDefault="0075796C" w:rsidP="00E77909">
      <w:pPr>
        <w:pStyle w:val="BodyText"/>
        <w:numPr>
          <w:ilvl w:val="0"/>
          <w:numId w:val="42"/>
        </w:numPr>
        <w:rPr>
          <w:rFonts w:asciiTheme="minorHAnsi" w:hAnsiTheme="minorHAnsi" w:cstheme="minorHAnsi"/>
          <w:szCs w:val="22"/>
          <w:lang w:val="en-GB"/>
        </w:rPr>
      </w:pPr>
      <w:r w:rsidRPr="00B7724B">
        <w:rPr>
          <w:rFonts w:asciiTheme="minorHAnsi" w:hAnsiTheme="minorHAnsi" w:cstheme="minorHAnsi"/>
          <w:szCs w:val="22"/>
          <w:lang w:val="en-GB"/>
        </w:rPr>
        <w:t xml:space="preserve">Try </w:t>
      </w:r>
      <w:r w:rsidR="00460823">
        <w:rPr>
          <w:rFonts w:asciiTheme="minorHAnsi" w:hAnsiTheme="minorHAnsi" w:cstheme="minorHAnsi"/>
          <w:szCs w:val="22"/>
          <w:lang w:val="en-GB"/>
        </w:rPr>
        <w:t>to</w:t>
      </w:r>
      <w:r w:rsidRPr="00B7724B">
        <w:rPr>
          <w:rFonts w:asciiTheme="minorHAnsi" w:hAnsiTheme="minorHAnsi" w:cstheme="minorHAnsi"/>
          <w:szCs w:val="22"/>
          <w:lang w:val="en-GB"/>
        </w:rPr>
        <w:t xml:space="preserve"> develop a network of people you can talk to during your studies, you can share information, celebrate </w:t>
      </w:r>
      <w:proofErr w:type="gramStart"/>
      <w:r w:rsidRPr="00B7724B">
        <w:rPr>
          <w:rFonts w:asciiTheme="minorHAnsi" w:hAnsiTheme="minorHAnsi" w:cstheme="minorHAnsi"/>
          <w:szCs w:val="22"/>
          <w:lang w:val="en-GB"/>
        </w:rPr>
        <w:t>achievements</w:t>
      </w:r>
      <w:proofErr w:type="gramEnd"/>
      <w:r w:rsidRPr="00B7724B">
        <w:rPr>
          <w:rFonts w:asciiTheme="minorHAnsi" w:hAnsiTheme="minorHAnsi" w:cstheme="minorHAnsi"/>
          <w:szCs w:val="22"/>
          <w:lang w:val="en-GB"/>
        </w:rPr>
        <w:t xml:space="preserve"> and provide each other with moral support.  Join the PGR Facebook page.</w:t>
      </w:r>
      <w:r w:rsidR="000901EB">
        <w:rPr>
          <w:rStyle w:val="FootnoteReference"/>
          <w:rFonts w:asciiTheme="minorHAnsi" w:hAnsiTheme="minorHAnsi" w:cstheme="minorHAnsi"/>
          <w:szCs w:val="22"/>
          <w:lang w:val="en-GB"/>
        </w:rPr>
        <w:footnoteReference w:id="59"/>
      </w:r>
      <w:r w:rsidRPr="00B7724B">
        <w:rPr>
          <w:rFonts w:asciiTheme="minorHAnsi" w:hAnsiTheme="minorHAnsi" w:cstheme="minorHAnsi"/>
          <w:szCs w:val="22"/>
          <w:lang w:val="en-GB"/>
        </w:rPr>
        <w:t xml:space="preserve">  (</w:t>
      </w:r>
      <w:r w:rsidR="000901EB">
        <w:rPr>
          <w:rFonts w:asciiTheme="minorHAnsi" w:hAnsiTheme="minorHAnsi" w:cstheme="minorHAnsi"/>
          <w:szCs w:val="22"/>
          <w:lang w:val="en-GB"/>
        </w:rPr>
        <w:t xml:space="preserve">Submitted by a </w:t>
      </w:r>
      <w:r w:rsidRPr="00B7724B">
        <w:rPr>
          <w:rFonts w:asciiTheme="minorHAnsi" w:hAnsiTheme="minorHAnsi" w:cstheme="minorHAnsi"/>
          <w:szCs w:val="22"/>
          <w:lang w:val="en-GB"/>
        </w:rPr>
        <w:t>PhD</w:t>
      </w:r>
      <w:r w:rsidR="00A21FD3">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353AD3" w:rsidRPr="00B7724B">
        <w:rPr>
          <w:rFonts w:asciiTheme="minorHAnsi" w:hAnsiTheme="minorHAnsi" w:cstheme="minorHAnsi"/>
          <w:szCs w:val="22"/>
          <w:lang w:val="en-GB"/>
        </w:rPr>
        <w:t>)</w:t>
      </w:r>
    </w:p>
    <w:p w14:paraId="39D037AB" w14:textId="31F184D4" w:rsidR="00497D84" w:rsidRPr="00B7724B" w:rsidRDefault="00497D84" w:rsidP="00E77909">
      <w:pPr>
        <w:pStyle w:val="BodyText"/>
        <w:numPr>
          <w:ilvl w:val="0"/>
          <w:numId w:val="42"/>
        </w:numPr>
        <w:rPr>
          <w:rFonts w:asciiTheme="minorHAnsi" w:hAnsiTheme="minorHAnsi" w:cstheme="minorBidi"/>
          <w:lang w:val="en-GB"/>
        </w:rPr>
      </w:pPr>
      <w:r w:rsidRPr="7F5891D1">
        <w:rPr>
          <w:rFonts w:asciiTheme="minorHAnsi" w:hAnsiTheme="minorHAnsi" w:cstheme="minorBidi"/>
          <w:lang w:val="en-GB"/>
        </w:rPr>
        <w:t xml:space="preserve">The Graduate School is there to help research degree </w:t>
      </w:r>
      <w:r w:rsidR="006F4D3B">
        <w:rPr>
          <w:rFonts w:asciiTheme="minorHAnsi" w:hAnsiTheme="minorHAnsi" w:cstheme="minorBidi"/>
          <w:lang w:val="en-GB"/>
        </w:rPr>
        <w:t>PGR</w:t>
      </w:r>
      <w:r w:rsidRPr="7F5891D1">
        <w:rPr>
          <w:rFonts w:asciiTheme="minorHAnsi" w:hAnsiTheme="minorHAnsi" w:cstheme="minorBidi"/>
          <w:lang w:val="en-GB"/>
        </w:rPr>
        <w:t xml:space="preserve">s, so make sure you keep in touch with them. </w:t>
      </w:r>
      <w:r w:rsidR="000901EB" w:rsidRPr="00B7724B">
        <w:rPr>
          <w:rFonts w:asciiTheme="minorHAnsi" w:hAnsiTheme="minorHAnsi" w:cstheme="minorHAnsi"/>
          <w:szCs w:val="22"/>
          <w:lang w:val="en-GB"/>
        </w:rPr>
        <w:t>(</w:t>
      </w:r>
      <w:r w:rsidR="000901EB">
        <w:rPr>
          <w:rFonts w:asciiTheme="minorHAnsi" w:hAnsiTheme="minorHAnsi" w:cstheme="minorHAnsi"/>
          <w:szCs w:val="22"/>
          <w:lang w:val="en-GB"/>
        </w:rPr>
        <w:t xml:space="preserve">Submitted by a </w:t>
      </w:r>
      <w:r w:rsidR="000901EB" w:rsidRPr="00B7724B">
        <w:rPr>
          <w:rFonts w:asciiTheme="minorHAnsi" w:hAnsiTheme="minorHAnsi" w:cstheme="minorHAnsi"/>
          <w:szCs w:val="22"/>
          <w:lang w:val="en-GB"/>
        </w:rPr>
        <w:t>PhD</w:t>
      </w:r>
      <w:r w:rsidR="000901E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0901EB" w:rsidRPr="00B7724B">
        <w:rPr>
          <w:rFonts w:asciiTheme="minorHAnsi" w:hAnsiTheme="minorHAnsi" w:cstheme="minorHAnsi"/>
          <w:szCs w:val="22"/>
          <w:lang w:val="en-GB"/>
        </w:rPr>
        <w:t>)</w:t>
      </w:r>
      <w:r w:rsidR="000901EB" w:rsidRPr="7F5891D1" w:rsidDel="000901EB">
        <w:rPr>
          <w:rFonts w:asciiTheme="minorHAnsi" w:hAnsiTheme="minorHAnsi" w:cstheme="minorBidi"/>
          <w:lang w:val="en-GB"/>
        </w:rPr>
        <w:t xml:space="preserve"> </w:t>
      </w:r>
    </w:p>
    <w:p w14:paraId="03F461DB" w14:textId="198187B1" w:rsidR="00497D84" w:rsidRPr="00B7724B" w:rsidRDefault="00497D84" w:rsidP="00E77909">
      <w:pPr>
        <w:pStyle w:val="BodyText"/>
        <w:numPr>
          <w:ilvl w:val="0"/>
          <w:numId w:val="42"/>
        </w:numPr>
        <w:rPr>
          <w:rFonts w:asciiTheme="minorHAnsi" w:hAnsiTheme="minorHAnsi" w:cstheme="minorHAnsi"/>
          <w:szCs w:val="22"/>
          <w:lang w:val="en-GB"/>
        </w:rPr>
      </w:pPr>
      <w:r w:rsidRPr="00B7724B">
        <w:rPr>
          <w:rFonts w:asciiTheme="minorHAnsi" w:hAnsiTheme="minorHAnsi" w:cstheme="minorHAnsi"/>
          <w:szCs w:val="22"/>
          <w:lang w:val="en-GB"/>
        </w:rPr>
        <w:t xml:space="preserve">You ‘own’ your research. Make sure you are expressing the avenues you want to take to your supervisory team. </w:t>
      </w:r>
      <w:r w:rsidR="000901EB" w:rsidRPr="00B7724B">
        <w:rPr>
          <w:rFonts w:asciiTheme="minorHAnsi" w:hAnsiTheme="minorHAnsi" w:cstheme="minorHAnsi"/>
          <w:szCs w:val="22"/>
          <w:lang w:val="en-GB"/>
        </w:rPr>
        <w:t>(</w:t>
      </w:r>
      <w:r w:rsidR="000901EB">
        <w:rPr>
          <w:rFonts w:asciiTheme="minorHAnsi" w:hAnsiTheme="minorHAnsi" w:cstheme="minorHAnsi"/>
          <w:szCs w:val="22"/>
          <w:lang w:val="en-GB"/>
        </w:rPr>
        <w:t xml:space="preserve">Submitted by a </w:t>
      </w:r>
      <w:r w:rsidR="000901EB" w:rsidRPr="00B7724B">
        <w:rPr>
          <w:rFonts w:asciiTheme="minorHAnsi" w:hAnsiTheme="minorHAnsi" w:cstheme="minorHAnsi"/>
          <w:szCs w:val="22"/>
          <w:lang w:val="en-GB"/>
        </w:rPr>
        <w:t>PhD</w:t>
      </w:r>
      <w:r w:rsidR="000901E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0901EB" w:rsidRPr="00B7724B">
        <w:rPr>
          <w:rFonts w:asciiTheme="minorHAnsi" w:hAnsiTheme="minorHAnsi" w:cstheme="minorHAnsi"/>
          <w:szCs w:val="22"/>
          <w:lang w:val="en-GB"/>
        </w:rPr>
        <w:t>)</w:t>
      </w:r>
      <w:r w:rsidR="000901EB" w:rsidRPr="00B7724B" w:rsidDel="000901EB">
        <w:rPr>
          <w:rFonts w:asciiTheme="minorHAnsi" w:hAnsiTheme="minorHAnsi" w:cstheme="minorHAnsi"/>
          <w:szCs w:val="22"/>
          <w:lang w:val="en-GB"/>
        </w:rPr>
        <w:t xml:space="preserve"> </w:t>
      </w:r>
    </w:p>
    <w:p w14:paraId="515AD404" w14:textId="193F6081" w:rsidR="001401C0" w:rsidRPr="00B7724B" w:rsidRDefault="001401C0" w:rsidP="00E77909">
      <w:pPr>
        <w:pStyle w:val="BodyText"/>
        <w:numPr>
          <w:ilvl w:val="0"/>
          <w:numId w:val="42"/>
        </w:numPr>
        <w:rPr>
          <w:rFonts w:asciiTheme="minorHAnsi" w:hAnsiTheme="minorHAnsi" w:cstheme="minorHAnsi"/>
          <w:szCs w:val="22"/>
          <w:lang w:val="en-GB"/>
        </w:rPr>
      </w:pPr>
      <w:r w:rsidRPr="00B7724B">
        <w:rPr>
          <w:rFonts w:asciiTheme="minorHAnsi" w:hAnsiTheme="minorHAnsi" w:cstheme="minorHAnsi"/>
          <w:szCs w:val="22"/>
          <w:lang w:val="en-GB"/>
        </w:rPr>
        <w:t xml:space="preserve">Don’t bury your head in the sand. If something goes wrong, which is likely, talk to your team and learn from it. </w:t>
      </w:r>
      <w:r w:rsidR="000901EB" w:rsidRPr="00B7724B">
        <w:rPr>
          <w:rFonts w:asciiTheme="minorHAnsi" w:hAnsiTheme="minorHAnsi" w:cstheme="minorHAnsi"/>
          <w:szCs w:val="22"/>
          <w:lang w:val="en-GB"/>
        </w:rPr>
        <w:t>(</w:t>
      </w:r>
      <w:r w:rsidR="000901EB">
        <w:rPr>
          <w:rFonts w:asciiTheme="minorHAnsi" w:hAnsiTheme="minorHAnsi" w:cstheme="minorHAnsi"/>
          <w:szCs w:val="22"/>
          <w:lang w:val="en-GB"/>
        </w:rPr>
        <w:t xml:space="preserve">Submitted by an </w:t>
      </w:r>
      <w:proofErr w:type="spellStart"/>
      <w:r w:rsidR="000901EB">
        <w:rPr>
          <w:rFonts w:asciiTheme="minorHAnsi" w:hAnsiTheme="minorHAnsi" w:cstheme="minorHAnsi"/>
          <w:szCs w:val="22"/>
          <w:lang w:val="en-GB"/>
        </w:rPr>
        <w:t>MRes</w:t>
      </w:r>
      <w:proofErr w:type="spellEnd"/>
      <w:r w:rsidR="000901E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0901EB" w:rsidRPr="00B7724B">
        <w:rPr>
          <w:rFonts w:asciiTheme="minorHAnsi" w:hAnsiTheme="minorHAnsi" w:cstheme="minorHAnsi"/>
          <w:szCs w:val="22"/>
          <w:lang w:val="en-GB"/>
        </w:rPr>
        <w:t>)</w:t>
      </w:r>
      <w:r w:rsidR="000901EB" w:rsidRPr="00B7724B" w:rsidDel="000901EB">
        <w:rPr>
          <w:rFonts w:asciiTheme="minorHAnsi" w:hAnsiTheme="minorHAnsi" w:cstheme="minorHAnsi"/>
          <w:szCs w:val="22"/>
          <w:lang w:val="en-GB"/>
        </w:rPr>
        <w:t xml:space="preserve"> </w:t>
      </w:r>
    </w:p>
    <w:p w14:paraId="248485E8" w14:textId="77777777" w:rsidR="0052069A" w:rsidRPr="00B7724B" w:rsidRDefault="0052069A" w:rsidP="0074401F">
      <w:pPr>
        <w:pStyle w:val="Heading3"/>
      </w:pPr>
      <w:bookmarkStart w:id="84" w:name="_Toc115262408"/>
      <w:r w:rsidRPr="00B7724B">
        <w:t>Supervision</w:t>
      </w:r>
      <w:bookmarkEnd w:id="84"/>
    </w:p>
    <w:p w14:paraId="0B11D0B4" w14:textId="2F65E81E" w:rsidR="0075796C" w:rsidRPr="00B7724B" w:rsidRDefault="00460823" w:rsidP="00BA2237">
      <w:pPr>
        <w:pStyle w:val="BodyText"/>
        <w:numPr>
          <w:ilvl w:val="0"/>
          <w:numId w:val="44"/>
        </w:numPr>
        <w:rPr>
          <w:rFonts w:asciiTheme="minorHAnsi" w:hAnsiTheme="minorHAnsi" w:cstheme="minorHAnsi"/>
          <w:szCs w:val="22"/>
          <w:lang w:val="en-GB"/>
        </w:rPr>
      </w:pPr>
      <w:r>
        <w:rPr>
          <w:rFonts w:asciiTheme="minorHAnsi" w:hAnsiTheme="minorHAnsi" w:cstheme="minorHAnsi"/>
          <w:szCs w:val="22"/>
          <w:lang w:val="en-GB"/>
        </w:rPr>
        <w:t>Although supervisors are very busy, d</w:t>
      </w:r>
      <w:r w:rsidR="0075796C" w:rsidRPr="00B7724B">
        <w:rPr>
          <w:rFonts w:asciiTheme="minorHAnsi" w:hAnsiTheme="minorHAnsi" w:cstheme="minorHAnsi"/>
          <w:szCs w:val="22"/>
          <w:lang w:val="en-GB"/>
        </w:rPr>
        <w:t>on’t get fobbed off by your supervisor, you should be seeing them regularly and getting</w:t>
      </w:r>
      <w:r>
        <w:rPr>
          <w:rFonts w:asciiTheme="minorHAnsi" w:hAnsiTheme="minorHAnsi" w:cstheme="minorHAnsi"/>
          <w:szCs w:val="22"/>
          <w:lang w:val="en-GB"/>
        </w:rPr>
        <w:t xml:space="preserve"> good</w:t>
      </w:r>
      <w:r w:rsidR="0075796C" w:rsidRPr="00B7724B">
        <w:rPr>
          <w:rFonts w:asciiTheme="minorHAnsi" w:hAnsiTheme="minorHAnsi" w:cstheme="minorHAnsi"/>
          <w:szCs w:val="22"/>
          <w:lang w:val="en-GB"/>
        </w:rPr>
        <w:t xml:space="preserve"> quality feedback to stay on track.  Contact the Graduate School if you have any concerns and they can help. </w:t>
      </w:r>
      <w:r w:rsidR="000901EB" w:rsidRPr="00B7724B">
        <w:rPr>
          <w:rFonts w:asciiTheme="minorHAnsi" w:hAnsiTheme="minorHAnsi" w:cstheme="minorHAnsi"/>
          <w:szCs w:val="22"/>
          <w:lang w:val="en-GB"/>
        </w:rPr>
        <w:t>(</w:t>
      </w:r>
      <w:r w:rsidR="000901EB">
        <w:rPr>
          <w:rFonts w:asciiTheme="minorHAnsi" w:hAnsiTheme="minorHAnsi" w:cstheme="minorHAnsi"/>
          <w:szCs w:val="22"/>
          <w:lang w:val="en-GB"/>
        </w:rPr>
        <w:t xml:space="preserve">Submitted by an </w:t>
      </w:r>
      <w:proofErr w:type="spellStart"/>
      <w:r w:rsidR="000901EB">
        <w:rPr>
          <w:rFonts w:asciiTheme="minorHAnsi" w:hAnsiTheme="minorHAnsi" w:cstheme="minorHAnsi"/>
          <w:szCs w:val="22"/>
          <w:lang w:val="en-GB"/>
        </w:rPr>
        <w:t>MRes</w:t>
      </w:r>
      <w:proofErr w:type="spellEnd"/>
      <w:r w:rsidR="000901E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0901EB" w:rsidRPr="00B7724B">
        <w:rPr>
          <w:rFonts w:asciiTheme="minorHAnsi" w:hAnsiTheme="minorHAnsi" w:cstheme="minorHAnsi"/>
          <w:szCs w:val="22"/>
          <w:lang w:val="en-GB"/>
        </w:rPr>
        <w:t>)</w:t>
      </w:r>
      <w:r w:rsidR="000901EB" w:rsidRPr="00B7724B" w:rsidDel="000901EB">
        <w:rPr>
          <w:rFonts w:asciiTheme="minorHAnsi" w:hAnsiTheme="minorHAnsi" w:cstheme="minorHAnsi"/>
          <w:szCs w:val="22"/>
          <w:lang w:val="en-GB"/>
        </w:rPr>
        <w:t xml:space="preserve"> </w:t>
      </w:r>
    </w:p>
    <w:p w14:paraId="45803E71" w14:textId="738683AA" w:rsidR="001401C0" w:rsidRPr="00B7724B" w:rsidRDefault="00D7561D" w:rsidP="00BA2237">
      <w:pPr>
        <w:pStyle w:val="BodyText"/>
        <w:numPr>
          <w:ilvl w:val="0"/>
          <w:numId w:val="44"/>
        </w:numPr>
        <w:rPr>
          <w:rFonts w:asciiTheme="minorHAnsi" w:hAnsiTheme="minorHAnsi" w:cstheme="minorHAnsi"/>
          <w:szCs w:val="22"/>
          <w:lang w:val="en-GB"/>
        </w:rPr>
      </w:pPr>
      <w:r>
        <w:rPr>
          <w:rFonts w:asciiTheme="minorHAnsi" w:hAnsiTheme="minorHAnsi" w:cstheme="minorHAnsi"/>
          <w:szCs w:val="22"/>
          <w:lang w:val="en-GB"/>
        </w:rPr>
        <w:t>Enjoy your project and work with your supervisors. It is your project to lead on but make sure you take their expert advice.</w:t>
      </w:r>
      <w:r w:rsidR="000901EB" w:rsidRPr="000901EB">
        <w:rPr>
          <w:rFonts w:asciiTheme="minorHAnsi" w:hAnsiTheme="minorHAnsi" w:cstheme="minorHAnsi"/>
          <w:szCs w:val="22"/>
          <w:lang w:val="en-GB"/>
        </w:rPr>
        <w:t xml:space="preserve"> </w:t>
      </w:r>
      <w:r w:rsidR="000901EB" w:rsidRPr="00B7724B">
        <w:rPr>
          <w:rFonts w:asciiTheme="minorHAnsi" w:hAnsiTheme="minorHAnsi" w:cstheme="minorHAnsi"/>
          <w:szCs w:val="22"/>
          <w:lang w:val="en-GB"/>
        </w:rPr>
        <w:t>(</w:t>
      </w:r>
      <w:r w:rsidR="000901EB">
        <w:rPr>
          <w:rFonts w:asciiTheme="minorHAnsi" w:hAnsiTheme="minorHAnsi" w:cstheme="minorHAnsi"/>
          <w:szCs w:val="22"/>
          <w:lang w:val="en-GB"/>
        </w:rPr>
        <w:t xml:space="preserve">Submitted by a </w:t>
      </w:r>
      <w:r w:rsidR="000901EB" w:rsidRPr="00B7724B">
        <w:rPr>
          <w:rFonts w:asciiTheme="minorHAnsi" w:hAnsiTheme="minorHAnsi" w:cstheme="minorHAnsi"/>
          <w:szCs w:val="22"/>
          <w:lang w:val="en-GB"/>
        </w:rPr>
        <w:t>PhD</w:t>
      </w:r>
      <w:r w:rsidR="000901E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0901EB" w:rsidRPr="00B7724B">
        <w:rPr>
          <w:rFonts w:asciiTheme="minorHAnsi" w:hAnsiTheme="minorHAnsi" w:cstheme="minorHAnsi"/>
          <w:szCs w:val="22"/>
          <w:lang w:val="en-GB"/>
        </w:rPr>
        <w:t>)</w:t>
      </w:r>
    </w:p>
    <w:p w14:paraId="63E83F9A" w14:textId="77777777" w:rsidR="0052069A" w:rsidRPr="00B7724B" w:rsidRDefault="0052069A" w:rsidP="0074401F">
      <w:pPr>
        <w:pStyle w:val="Heading3"/>
      </w:pPr>
      <w:bookmarkStart w:id="85" w:name="_Toc115262409"/>
      <w:r w:rsidRPr="00B7724B">
        <w:t>Support</w:t>
      </w:r>
      <w:bookmarkEnd w:id="85"/>
    </w:p>
    <w:p w14:paraId="5FDCECE1" w14:textId="0A75F684" w:rsidR="0075796C" w:rsidRPr="00B7724B" w:rsidRDefault="0075796C" w:rsidP="00BA2237">
      <w:pPr>
        <w:pStyle w:val="BodyText"/>
        <w:numPr>
          <w:ilvl w:val="0"/>
          <w:numId w:val="45"/>
        </w:numPr>
        <w:rPr>
          <w:rFonts w:asciiTheme="minorHAnsi" w:hAnsiTheme="minorHAnsi" w:cstheme="minorHAnsi"/>
          <w:szCs w:val="22"/>
          <w:lang w:val="en-GB"/>
        </w:rPr>
      </w:pPr>
      <w:r w:rsidRPr="00B7724B">
        <w:rPr>
          <w:rFonts w:asciiTheme="minorHAnsi" w:hAnsiTheme="minorHAnsi" w:cstheme="minorHAnsi"/>
          <w:szCs w:val="22"/>
          <w:lang w:val="en-GB"/>
        </w:rPr>
        <w:t>Talk to someone if you are struggling, no one can help if they don’t know you are experiencing challenges.</w:t>
      </w:r>
      <w:r w:rsidR="000901EB" w:rsidRPr="000901EB">
        <w:rPr>
          <w:rFonts w:asciiTheme="minorHAnsi" w:hAnsiTheme="minorHAnsi" w:cstheme="minorHAnsi"/>
          <w:szCs w:val="22"/>
          <w:lang w:val="en-GB"/>
        </w:rPr>
        <w:t xml:space="preserve"> </w:t>
      </w:r>
      <w:r w:rsidR="000901EB" w:rsidRPr="00B7724B">
        <w:rPr>
          <w:rFonts w:asciiTheme="minorHAnsi" w:hAnsiTheme="minorHAnsi" w:cstheme="minorHAnsi"/>
          <w:szCs w:val="22"/>
          <w:lang w:val="en-GB"/>
        </w:rPr>
        <w:t>(</w:t>
      </w:r>
      <w:r w:rsidR="000901EB">
        <w:rPr>
          <w:rFonts w:asciiTheme="minorHAnsi" w:hAnsiTheme="minorHAnsi" w:cstheme="minorHAnsi"/>
          <w:szCs w:val="22"/>
          <w:lang w:val="en-GB"/>
        </w:rPr>
        <w:t xml:space="preserve">Submitted by an </w:t>
      </w:r>
      <w:proofErr w:type="spellStart"/>
      <w:r w:rsidR="000901EB">
        <w:rPr>
          <w:rFonts w:asciiTheme="minorHAnsi" w:hAnsiTheme="minorHAnsi" w:cstheme="minorHAnsi"/>
          <w:szCs w:val="22"/>
          <w:lang w:val="en-GB"/>
        </w:rPr>
        <w:t>MRes</w:t>
      </w:r>
      <w:proofErr w:type="spellEnd"/>
      <w:r w:rsidR="000901E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0901EB" w:rsidRPr="00B7724B">
        <w:rPr>
          <w:rFonts w:asciiTheme="minorHAnsi" w:hAnsiTheme="minorHAnsi" w:cstheme="minorHAnsi"/>
          <w:szCs w:val="22"/>
          <w:lang w:val="en-GB"/>
        </w:rPr>
        <w:t>)</w:t>
      </w:r>
    </w:p>
    <w:p w14:paraId="39787032" w14:textId="1D85385D" w:rsidR="00BE63C8" w:rsidRPr="00B7724B" w:rsidRDefault="0075796C" w:rsidP="00BA2237">
      <w:pPr>
        <w:pStyle w:val="BodyText"/>
        <w:numPr>
          <w:ilvl w:val="0"/>
          <w:numId w:val="45"/>
        </w:numPr>
        <w:rPr>
          <w:lang w:val="en-GB"/>
        </w:rPr>
      </w:pPr>
      <w:r w:rsidRPr="00B7724B">
        <w:rPr>
          <w:rFonts w:asciiTheme="minorHAnsi" w:hAnsiTheme="minorHAnsi" w:cstheme="minorHAnsi"/>
          <w:szCs w:val="22"/>
          <w:lang w:val="en-GB"/>
        </w:rPr>
        <w:t xml:space="preserve">Remember that this experience can be enjoyable, don’t get caught up in the whole narrative you see on-line about how doing research is isolating and </w:t>
      </w:r>
      <w:r w:rsidRPr="00B7724B">
        <w:rPr>
          <w:rFonts w:asciiTheme="minorHAnsi" w:hAnsiTheme="minorHAnsi" w:cstheme="minorHAnsi"/>
          <w:szCs w:val="22"/>
          <w:lang w:val="en-GB"/>
        </w:rPr>
        <w:lastRenderedPageBreak/>
        <w:t xml:space="preserve">depressing.  Many people find it to be the most satisfying thing they have ever done. </w:t>
      </w:r>
      <w:r w:rsidR="000901EB" w:rsidRPr="00B7724B">
        <w:rPr>
          <w:rFonts w:asciiTheme="minorHAnsi" w:hAnsiTheme="minorHAnsi" w:cstheme="minorHAnsi"/>
          <w:szCs w:val="22"/>
          <w:lang w:val="en-GB"/>
        </w:rPr>
        <w:t>(</w:t>
      </w:r>
      <w:r w:rsidR="000901EB">
        <w:rPr>
          <w:rFonts w:asciiTheme="minorHAnsi" w:hAnsiTheme="minorHAnsi" w:cstheme="minorHAnsi"/>
          <w:szCs w:val="22"/>
          <w:lang w:val="en-GB"/>
        </w:rPr>
        <w:t xml:space="preserve">Submitted by a </w:t>
      </w:r>
      <w:r w:rsidR="000901EB" w:rsidRPr="00B7724B">
        <w:rPr>
          <w:rFonts w:asciiTheme="minorHAnsi" w:hAnsiTheme="minorHAnsi" w:cstheme="minorHAnsi"/>
          <w:szCs w:val="22"/>
          <w:lang w:val="en-GB"/>
        </w:rPr>
        <w:t>PhD</w:t>
      </w:r>
      <w:r w:rsidR="000901E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0901EB" w:rsidRPr="00B7724B">
        <w:rPr>
          <w:rFonts w:asciiTheme="minorHAnsi" w:hAnsiTheme="minorHAnsi" w:cstheme="minorHAnsi"/>
          <w:szCs w:val="22"/>
          <w:lang w:val="en-GB"/>
        </w:rPr>
        <w:t>)</w:t>
      </w:r>
    </w:p>
    <w:p w14:paraId="5C74FCB0" w14:textId="381AC8AF" w:rsidR="009040BD" w:rsidRPr="00B11F93" w:rsidRDefault="001401C0" w:rsidP="00BD759F">
      <w:pPr>
        <w:pStyle w:val="BodyText"/>
        <w:numPr>
          <w:ilvl w:val="0"/>
          <w:numId w:val="45"/>
        </w:numPr>
        <w:jc w:val="left"/>
        <w:rPr>
          <w:rFonts w:cstheme="minorHAnsi"/>
          <w:szCs w:val="22"/>
        </w:rPr>
      </w:pPr>
      <w:r w:rsidRPr="00B7724B">
        <w:rPr>
          <w:lang w:val="en-GB"/>
        </w:rPr>
        <w:t xml:space="preserve">The services available at the University are available for research degree </w:t>
      </w:r>
      <w:r w:rsidR="006F4D3B">
        <w:rPr>
          <w:lang w:val="en-GB"/>
        </w:rPr>
        <w:t>PGR</w:t>
      </w:r>
      <w:r w:rsidRPr="00B7724B">
        <w:rPr>
          <w:lang w:val="en-GB"/>
        </w:rPr>
        <w:t>s as well – not just undergraduates. Use them.</w:t>
      </w:r>
      <w:r w:rsidR="000901EB" w:rsidRPr="00D41612">
        <w:rPr>
          <w:rFonts w:cstheme="minorHAnsi"/>
          <w:szCs w:val="22"/>
        </w:rPr>
        <w:t xml:space="preserve"> (Submitted by a PhD </w:t>
      </w:r>
      <w:r w:rsidR="006F4D3B">
        <w:rPr>
          <w:rFonts w:cstheme="minorHAnsi"/>
          <w:szCs w:val="22"/>
        </w:rPr>
        <w:t>PGR</w:t>
      </w:r>
      <w:r w:rsidR="000901EB" w:rsidRPr="00D41612">
        <w:rPr>
          <w:rFonts w:cstheme="minorHAnsi"/>
          <w:szCs w:val="22"/>
        </w:rPr>
        <w:t>)</w:t>
      </w:r>
      <w:r w:rsidR="009040BD" w:rsidRPr="00D41612">
        <w:rPr>
          <w:rFonts w:cstheme="minorHAnsi"/>
          <w:szCs w:val="22"/>
        </w:rPr>
        <w:t>.</w:t>
      </w:r>
      <w:r w:rsidR="009040BD" w:rsidRPr="00B11F93">
        <w:rPr>
          <w:rFonts w:cstheme="minorHAnsi"/>
          <w:szCs w:val="22"/>
        </w:rPr>
        <w:br w:type="page"/>
      </w:r>
    </w:p>
    <w:p w14:paraId="0F0ED391" w14:textId="7691BD82" w:rsidR="00846704" w:rsidRPr="003B5E86" w:rsidRDefault="006F4D3B" w:rsidP="000B4026">
      <w:pPr>
        <w:pStyle w:val="Heading1"/>
      </w:pPr>
      <w:bookmarkStart w:id="86" w:name="_Toc53569426"/>
      <w:bookmarkStart w:id="87" w:name="_Toc81819361"/>
      <w:bookmarkStart w:id="88" w:name="_Toc115262410"/>
      <w:r>
        <w:lastRenderedPageBreak/>
        <w:t>PGR</w:t>
      </w:r>
      <w:r w:rsidR="00846704" w:rsidRPr="003B5E86">
        <w:t xml:space="preserve"> services and opportunities</w:t>
      </w:r>
      <w:bookmarkEnd w:id="86"/>
      <w:bookmarkEnd w:id="87"/>
      <w:bookmarkEnd w:id="88"/>
    </w:p>
    <w:p w14:paraId="46D71D2B" w14:textId="746B61AA" w:rsidR="00846704" w:rsidRPr="00F847A6" w:rsidRDefault="0074401F" w:rsidP="000B4026">
      <w:pPr>
        <w:pStyle w:val="BodyText"/>
      </w:pPr>
      <w:r>
        <w:rPr>
          <w:noProof/>
          <w:lang w:val="en-GB" w:eastAsia="en-GB"/>
        </w:rPr>
        <mc:AlternateContent>
          <mc:Choice Requires="wps">
            <w:drawing>
              <wp:anchor distT="0" distB="0" distL="114300" distR="114300" simplePos="0" relativeHeight="251684889" behindDoc="0" locked="0" layoutInCell="1" allowOverlap="1" wp14:anchorId="5744AB77" wp14:editId="0072D4BE">
                <wp:simplePos x="0" y="0"/>
                <wp:positionH relativeFrom="column">
                  <wp:posOffset>-537210</wp:posOffset>
                </wp:positionH>
                <wp:positionV relativeFrom="paragraph">
                  <wp:posOffset>7921625</wp:posOffset>
                </wp:positionV>
                <wp:extent cx="6860540" cy="63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6860540" cy="635"/>
                        </a:xfrm>
                        <a:prstGeom prst="rect">
                          <a:avLst/>
                        </a:prstGeom>
                        <a:solidFill>
                          <a:prstClr val="white"/>
                        </a:solidFill>
                        <a:ln>
                          <a:noFill/>
                        </a:ln>
                      </wps:spPr>
                      <wps:txbx>
                        <w:txbxContent>
                          <w:p w14:paraId="7D06A842" w14:textId="5F2C2018" w:rsidR="000302E1" w:rsidRPr="00597134" w:rsidRDefault="000302E1" w:rsidP="0074401F">
                            <w:pPr>
                              <w:pStyle w:val="Caption"/>
                              <w:rPr>
                                <w:rFonts w:ascii="Arial" w:eastAsia="Arial" w:hAnsi="Arial" w:cs="Arial"/>
                                <w:noProof/>
                                <w:sz w:val="24"/>
                                <w:szCs w:val="24"/>
                                <w:lang w:val="en-US"/>
                              </w:rPr>
                            </w:pPr>
                            <w:r>
                              <w:t xml:space="preserve">Fig G: Services available at Edge Hill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44AB77" id="Text Box 52" o:spid="_x0000_s1032" type="#_x0000_t202" style="position:absolute;left:0;text-align:left;margin-left:-42.3pt;margin-top:623.75pt;width:540.2pt;height:.05pt;z-index:2516848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eaGQIAAD8EAAAOAAAAZHJzL2Uyb0RvYy54bWysU01v2zAMvQ/YfxB0X5x0a1AY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pMv53Xx6+4lcknzzj7c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" stroked="f">
                <v:textbox style="mso-fit-shape-to-text:t" inset="0,0,0,0">
                  <w:txbxContent>
                    <w:p w14:paraId="7D06A842" w14:textId="5F2C2018" w:rsidR="000302E1" w:rsidRPr="00597134" w:rsidRDefault="000302E1" w:rsidP="0074401F">
                      <w:pPr>
                        <w:pStyle w:val="Caption"/>
                        <w:rPr>
                          <w:rFonts w:ascii="Arial" w:eastAsia="Arial" w:hAnsi="Arial" w:cs="Arial"/>
                          <w:noProof/>
                          <w:sz w:val="24"/>
                          <w:szCs w:val="24"/>
                          <w:lang w:val="en-US"/>
                        </w:rPr>
                      </w:pPr>
                      <w:r>
                        <w:t xml:space="preserve">Fig G: Services available at Edge Hill </w:t>
                      </w:r>
                    </w:p>
                  </w:txbxContent>
                </v:textbox>
                <w10:wrap type="square"/>
              </v:shape>
            </w:pict>
          </mc:Fallback>
        </mc:AlternateContent>
      </w:r>
      <w:r w:rsidR="00846704" w:rsidRPr="003B5E86">
        <w:rPr>
          <w:noProof/>
          <w:lang w:val="en-GB" w:eastAsia="en-GB"/>
        </w:rPr>
        <w:drawing>
          <wp:anchor distT="0" distB="0" distL="114300" distR="114300" simplePos="0" relativeHeight="251652117" behindDoc="0" locked="0" layoutInCell="1" allowOverlap="1" wp14:anchorId="50582EB3" wp14:editId="62047346">
            <wp:simplePos x="0" y="0"/>
            <wp:positionH relativeFrom="page">
              <wp:posOffset>377512</wp:posOffset>
            </wp:positionH>
            <wp:positionV relativeFrom="paragraph">
              <wp:posOffset>1330202</wp:posOffset>
            </wp:positionV>
            <wp:extent cx="6860679" cy="6634716"/>
            <wp:effectExtent l="0" t="0" r="0" b="6350"/>
            <wp:wrapSquare wrapText="bothSides"/>
            <wp:docPr id="10" name="Picture 10" descr="Figure K: This figure represents the support services available to students at the University alongside the Graduate School including  IT service, International Office, Student Services, Learning Services, Human Resources, Payroll, Campus Support, and Academic Regi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60679" cy="6634716"/>
                    </a:xfrm>
                    <a:prstGeom prst="rect">
                      <a:avLst/>
                    </a:prstGeom>
                    <a:noFill/>
                  </pic:spPr>
                </pic:pic>
              </a:graphicData>
            </a:graphic>
            <wp14:sizeRelH relativeFrom="page">
              <wp14:pctWidth>0</wp14:pctWidth>
            </wp14:sizeRelH>
            <wp14:sizeRelV relativeFrom="page">
              <wp14:pctHeight>0</wp14:pctHeight>
            </wp14:sizeRelV>
          </wp:anchor>
        </w:drawing>
      </w:r>
      <w:r w:rsidR="00846704" w:rsidRPr="003B5E86">
        <w:t xml:space="preserve">You can access a range of departments at Edge Hill. </w:t>
      </w:r>
      <w:r w:rsidR="006F4D3B">
        <w:t>PGR</w:t>
      </w:r>
      <w:r w:rsidR="00846704" w:rsidRPr="003B5E86">
        <w:t xml:space="preserve"> wellbeing is a priority so if you need support with your campus life; mental health and wellbeing, or would just like some advice, please contact the Wellbeing Team in </w:t>
      </w:r>
      <w:r w:rsidR="006F4D3B">
        <w:t>PGR</w:t>
      </w:r>
      <w:r w:rsidR="00846704" w:rsidRPr="003B5E86">
        <w:t xml:space="preserve"> Services via </w:t>
      </w:r>
      <w:hyperlink r:id="rId31" w:history="1">
        <w:r w:rsidR="006F4D3B" w:rsidRPr="00E37E51">
          <w:rPr>
            <w:rStyle w:val="Hyperlink"/>
            <w:sz w:val="22"/>
          </w:rPr>
          <w:t>PGR</w:t>
        </w:r>
        <w:r w:rsidR="00846704" w:rsidRPr="00E37E51">
          <w:rPr>
            <w:rStyle w:val="Hyperlink"/>
            <w:sz w:val="22"/>
          </w:rPr>
          <w:t>wellbeing@edgehill.ac.uk</w:t>
        </w:r>
      </w:hyperlink>
      <w:r w:rsidR="00846704" w:rsidRPr="003B5E86">
        <w:rPr>
          <w:rStyle w:val="Hyperlink"/>
          <w:sz w:val="22"/>
        </w:rPr>
        <w:t xml:space="preserve"> </w:t>
      </w:r>
      <w:r w:rsidR="00846704" w:rsidRPr="003B5E86">
        <w:t>or 01695</w:t>
      </w:r>
      <w:r w:rsidR="00846704" w:rsidRPr="000B3B73">
        <w:t xml:space="preserve"> 584554.</w:t>
      </w:r>
      <w:r w:rsidR="00846704" w:rsidRPr="00F847A6">
        <w:t xml:space="preserve"> </w:t>
      </w:r>
    </w:p>
    <w:p w14:paraId="4586DD00" w14:textId="0B578601" w:rsidR="00846704" w:rsidRPr="00F847A6" w:rsidRDefault="00846704" w:rsidP="000B4026">
      <w:pPr>
        <w:pStyle w:val="BodyText"/>
      </w:pPr>
      <w:r w:rsidRPr="00F847A6">
        <w:lastRenderedPageBreak/>
        <w:t xml:space="preserve">You can find further details about Edge Hill </w:t>
      </w:r>
      <w:r w:rsidR="006F4D3B">
        <w:t>PGR</w:t>
      </w:r>
      <w:r w:rsidRPr="00F847A6">
        <w:t>s’ Union,</w:t>
      </w:r>
      <w:r w:rsidRPr="003B5E86">
        <w:rPr>
          <w:rStyle w:val="FootnoteReference"/>
          <w:sz w:val="22"/>
        </w:rPr>
        <w:footnoteReference w:id="60"/>
      </w:r>
      <w:r w:rsidRPr="003B5E86">
        <w:t xml:space="preserve"> </w:t>
      </w:r>
      <w:r w:rsidR="005F3213">
        <w:t>Student</w:t>
      </w:r>
      <w:r w:rsidR="005F3213" w:rsidRPr="003B5E86">
        <w:t xml:space="preserve"> </w:t>
      </w:r>
      <w:r w:rsidRPr="003B5E86">
        <w:t>Support,</w:t>
      </w:r>
      <w:r w:rsidRPr="003B5E86">
        <w:rPr>
          <w:rStyle w:val="FootnoteReference"/>
          <w:sz w:val="22"/>
        </w:rPr>
        <w:footnoteReference w:id="61"/>
      </w:r>
      <w:r w:rsidRPr="003B5E86">
        <w:t xml:space="preserve"> the International </w:t>
      </w:r>
      <w:r w:rsidR="009B60E6">
        <w:t>O</w:t>
      </w:r>
      <w:r w:rsidRPr="003B5E86">
        <w:t>ffice,</w:t>
      </w:r>
      <w:r w:rsidRPr="003B5E86">
        <w:rPr>
          <w:rStyle w:val="FootnoteReference"/>
          <w:sz w:val="22"/>
        </w:rPr>
        <w:footnoteReference w:id="62"/>
      </w:r>
      <w:r w:rsidRPr="003B5E86">
        <w:t xml:space="preserve"> Careers advice</w:t>
      </w:r>
      <w:r w:rsidRPr="003B5E86">
        <w:rPr>
          <w:rStyle w:val="FootnoteReference"/>
          <w:sz w:val="22"/>
        </w:rPr>
        <w:footnoteReference w:id="63"/>
      </w:r>
      <w:r w:rsidRPr="003B5E86">
        <w:t xml:space="preserve"> and Learning Services</w:t>
      </w:r>
      <w:r w:rsidRPr="003B5E86">
        <w:rPr>
          <w:rStyle w:val="FootnoteReference"/>
          <w:sz w:val="22"/>
        </w:rPr>
        <w:footnoteReference w:id="64"/>
      </w:r>
      <w:r w:rsidRPr="003B5E86">
        <w:t xml:space="preserve"> from the links in the footnotes. Each </w:t>
      </w:r>
      <w:r w:rsidR="00916912">
        <w:t>subject area</w:t>
      </w:r>
      <w:r w:rsidRPr="003B5E86">
        <w:t xml:space="preserve"> also has a </w:t>
      </w:r>
      <w:r w:rsidR="00304875">
        <w:t>Graduate School</w:t>
      </w:r>
      <w:r w:rsidR="00802E63" w:rsidRPr="003B5E86">
        <w:t xml:space="preserve"> Res</w:t>
      </w:r>
      <w:r w:rsidR="00802E63" w:rsidRPr="000B3B73">
        <w:t>earch Degree Contact</w:t>
      </w:r>
      <w:r w:rsidRPr="00F847A6">
        <w:t xml:space="preserve"> to support you with any questions. Their details can be found in </w:t>
      </w:r>
      <w:r w:rsidR="00E44C6F">
        <w:t>A</w:t>
      </w:r>
      <w:r w:rsidRPr="00F847A6">
        <w:t xml:space="preserve">ppendix </w:t>
      </w:r>
      <w:r w:rsidR="00630046">
        <w:t>3</w:t>
      </w:r>
      <w:r w:rsidRPr="00F847A6">
        <w:t>.</w:t>
      </w:r>
    </w:p>
    <w:p w14:paraId="61D935CB" w14:textId="77777777" w:rsidR="00402F71" w:rsidRDefault="00402F71" w:rsidP="00402F71">
      <w:pPr>
        <w:pStyle w:val="Heading2"/>
      </w:pPr>
      <w:bookmarkStart w:id="89" w:name="_Toc115262411"/>
      <w:r>
        <w:t xml:space="preserve">The Wellbeing </w:t>
      </w:r>
      <w:r w:rsidR="006D5B19">
        <w:t>T</w:t>
      </w:r>
      <w:r>
        <w:t>eam</w:t>
      </w:r>
      <w:bookmarkEnd w:id="89"/>
    </w:p>
    <w:p w14:paraId="64F1A30E" w14:textId="77777777" w:rsidR="00C268CF" w:rsidRPr="000B4026" w:rsidRDefault="00C268CF" w:rsidP="000B4026">
      <w:pPr>
        <w:pStyle w:val="BodyText"/>
      </w:pPr>
      <w:r w:rsidRPr="00285F49">
        <w:t>The Wellbeing team</w:t>
      </w:r>
      <w:r w:rsidR="004B06CF">
        <w:rPr>
          <w:rStyle w:val="FootnoteReference"/>
          <w:sz w:val="22"/>
          <w:szCs w:val="22"/>
        </w:rPr>
        <w:footnoteReference w:id="65"/>
      </w:r>
      <w:r w:rsidR="009A3801">
        <w:t xml:space="preserve"> </w:t>
      </w:r>
      <w:r w:rsidRPr="00285F49">
        <w:t>offer many different types of support or advice on any issue that may be impacting your state of health and happiness. This can be anything, regardless of how insignificant you may think the problem is; if it is</w:t>
      </w:r>
      <w:r w:rsidRPr="000B4026">
        <w:t xml:space="preserve"> having a negative impact on your health or mood the Wellbeing team can work with you to resolve any issue, problem, or concern you have.</w:t>
      </w:r>
    </w:p>
    <w:p w14:paraId="25094906" w14:textId="5E79FC71" w:rsidR="00C268CF" w:rsidRPr="000B4026" w:rsidRDefault="00C268CF" w:rsidP="000B4026">
      <w:pPr>
        <w:pStyle w:val="BodyText"/>
      </w:pPr>
      <w:r w:rsidRPr="000B4026">
        <w:t xml:space="preserve">There are a variety of different issues that can impact every </w:t>
      </w:r>
      <w:r w:rsidR="006F4D3B">
        <w:t>PGR</w:t>
      </w:r>
      <w:r w:rsidRPr="000B4026">
        <w:t xml:space="preserve"> differently. These are a few common examples of things that may be having an impact on your wellbeing:</w:t>
      </w:r>
    </w:p>
    <w:p w14:paraId="70432519" w14:textId="77777777" w:rsidR="00C268CF" w:rsidRPr="000B4026" w:rsidRDefault="00C268CF" w:rsidP="00063E0A">
      <w:pPr>
        <w:pStyle w:val="BodyText"/>
        <w:numPr>
          <w:ilvl w:val="0"/>
          <w:numId w:val="54"/>
        </w:numPr>
        <w:spacing w:line="276" w:lineRule="auto"/>
      </w:pPr>
      <w:r w:rsidRPr="000B4026">
        <w:t>Feeling overwhelmed</w:t>
      </w:r>
    </w:p>
    <w:p w14:paraId="5AF31994" w14:textId="77777777" w:rsidR="00C268CF" w:rsidRPr="000B4026" w:rsidRDefault="00C268CF" w:rsidP="00063E0A">
      <w:pPr>
        <w:pStyle w:val="BodyText"/>
        <w:numPr>
          <w:ilvl w:val="0"/>
          <w:numId w:val="54"/>
        </w:numPr>
        <w:spacing w:line="276" w:lineRule="auto"/>
      </w:pPr>
      <w:r w:rsidRPr="000B4026">
        <w:t>Stress</w:t>
      </w:r>
    </w:p>
    <w:p w14:paraId="3B293961" w14:textId="77777777" w:rsidR="00C268CF" w:rsidRPr="000B4026" w:rsidRDefault="00C268CF" w:rsidP="00063E0A">
      <w:pPr>
        <w:pStyle w:val="BodyText"/>
        <w:numPr>
          <w:ilvl w:val="0"/>
          <w:numId w:val="54"/>
        </w:numPr>
        <w:spacing w:line="276" w:lineRule="auto"/>
      </w:pPr>
      <w:r w:rsidRPr="000B4026">
        <w:t>Anxiety</w:t>
      </w:r>
    </w:p>
    <w:p w14:paraId="378B0652" w14:textId="77777777" w:rsidR="00C268CF" w:rsidRPr="000B4026" w:rsidRDefault="00C268CF" w:rsidP="00063E0A">
      <w:pPr>
        <w:pStyle w:val="BodyText"/>
        <w:numPr>
          <w:ilvl w:val="0"/>
          <w:numId w:val="54"/>
        </w:numPr>
        <w:spacing w:line="276" w:lineRule="auto"/>
      </w:pPr>
      <w:r w:rsidRPr="000B4026">
        <w:t>Low mood/depression</w:t>
      </w:r>
    </w:p>
    <w:p w14:paraId="6B7E4796" w14:textId="77777777" w:rsidR="00C268CF" w:rsidRPr="000B4026" w:rsidRDefault="00C268CF" w:rsidP="00063E0A">
      <w:pPr>
        <w:pStyle w:val="BodyText"/>
        <w:numPr>
          <w:ilvl w:val="0"/>
          <w:numId w:val="54"/>
        </w:numPr>
        <w:spacing w:line="276" w:lineRule="auto"/>
      </w:pPr>
      <w:r w:rsidRPr="000B4026">
        <w:t>Feeling isolated/lonely</w:t>
      </w:r>
    </w:p>
    <w:p w14:paraId="668D307D" w14:textId="77777777" w:rsidR="00C268CF" w:rsidRPr="000B4026" w:rsidRDefault="00C268CF" w:rsidP="00063E0A">
      <w:pPr>
        <w:pStyle w:val="BodyText"/>
        <w:numPr>
          <w:ilvl w:val="0"/>
          <w:numId w:val="54"/>
        </w:numPr>
        <w:spacing w:line="276" w:lineRule="auto"/>
      </w:pPr>
      <w:r w:rsidRPr="000B4026">
        <w:t>Sexual health</w:t>
      </w:r>
    </w:p>
    <w:p w14:paraId="518A13EF" w14:textId="77777777" w:rsidR="00C268CF" w:rsidRPr="000B4026" w:rsidRDefault="00C268CF" w:rsidP="00063E0A">
      <w:pPr>
        <w:pStyle w:val="BodyText"/>
        <w:numPr>
          <w:ilvl w:val="0"/>
          <w:numId w:val="54"/>
        </w:numPr>
        <w:spacing w:line="276" w:lineRule="auto"/>
      </w:pPr>
      <w:r w:rsidRPr="000B4026">
        <w:t>Diet and exercise</w:t>
      </w:r>
    </w:p>
    <w:p w14:paraId="392BA093" w14:textId="77777777" w:rsidR="00C268CF" w:rsidRPr="000B4026" w:rsidRDefault="00C268CF" w:rsidP="00063E0A">
      <w:pPr>
        <w:pStyle w:val="BodyText"/>
        <w:numPr>
          <w:ilvl w:val="0"/>
          <w:numId w:val="54"/>
        </w:numPr>
        <w:spacing w:line="276" w:lineRule="auto"/>
      </w:pPr>
      <w:r w:rsidRPr="000B4026">
        <w:t>Drugs and alcohol</w:t>
      </w:r>
    </w:p>
    <w:p w14:paraId="59BBFEB1" w14:textId="37BC9C72" w:rsidR="00C268CF" w:rsidRPr="000B4026" w:rsidRDefault="009B60E6" w:rsidP="00063E0A">
      <w:pPr>
        <w:pStyle w:val="BodyText"/>
        <w:numPr>
          <w:ilvl w:val="0"/>
          <w:numId w:val="54"/>
        </w:numPr>
        <w:spacing w:line="276" w:lineRule="auto"/>
      </w:pPr>
      <w:r>
        <w:t>Research</w:t>
      </w:r>
      <w:r w:rsidR="00C268CF" w:rsidRPr="000B4026">
        <w:t xml:space="preserve"> issues</w:t>
      </w:r>
    </w:p>
    <w:p w14:paraId="1C26BD98" w14:textId="2C17A80B" w:rsidR="00C268CF" w:rsidRPr="000B4026" w:rsidRDefault="00C268CF" w:rsidP="000B4026">
      <w:pPr>
        <w:pStyle w:val="BodyText"/>
        <w:rPr>
          <w:sz w:val="22"/>
          <w:szCs w:val="22"/>
        </w:rPr>
      </w:pPr>
      <w:r w:rsidRPr="000B4026">
        <w:rPr>
          <w:rStyle w:val="BodyTextChar"/>
        </w:rPr>
        <w:t xml:space="preserve">Remember these are common and many others will be feeling the same way as you. </w:t>
      </w:r>
      <w:r w:rsidRPr="00063E0A">
        <w:rPr>
          <w:rStyle w:val="BodyTextChar"/>
        </w:rPr>
        <w:t xml:space="preserve">The </w:t>
      </w:r>
      <w:r w:rsidRPr="00063E0A">
        <w:t xml:space="preserve">Wellbeing team are there to support any </w:t>
      </w:r>
      <w:r w:rsidR="006F4D3B" w:rsidRPr="00063E0A">
        <w:t>PGR</w:t>
      </w:r>
      <w:r w:rsidRPr="00063E0A">
        <w:t xml:space="preserve"> regardless of the situation and offer relevant advice and support.</w:t>
      </w:r>
    </w:p>
    <w:p w14:paraId="15443C46" w14:textId="77777777" w:rsidR="00C268CF" w:rsidRDefault="00C268CF" w:rsidP="000B4026">
      <w:pPr>
        <w:pStyle w:val="BodyText"/>
      </w:pPr>
      <w:r w:rsidRPr="00285F49">
        <w:lastRenderedPageBreak/>
        <w:t xml:space="preserve">The team also </w:t>
      </w:r>
      <w:r w:rsidRPr="000B4026">
        <w:t xml:space="preserve">run </w:t>
      </w:r>
      <w:proofErr w:type="gramStart"/>
      <w:r w:rsidRPr="000B4026">
        <w:t>a number of</w:t>
      </w:r>
      <w:proofErr w:type="gramEnd"/>
      <w:r w:rsidRPr="000B4026">
        <w:t xml:space="preserve"> health promotion events through the year. These events are casual and friendly but also informative and can help you to find other internal and external support services such Counselling, the Campus Life team, drug and alcohol services, GP registration, finding a local dentist, and so on.</w:t>
      </w:r>
    </w:p>
    <w:p w14:paraId="75C90AEA" w14:textId="59CA9136" w:rsidR="009A3801" w:rsidRDefault="009A3801" w:rsidP="000B4026">
      <w:pPr>
        <w:pStyle w:val="BodyText"/>
        <w:rPr>
          <w:b/>
          <w:bCs/>
        </w:rPr>
      </w:pPr>
      <w:r>
        <w:t>If you n</w:t>
      </w:r>
      <w:r w:rsidRPr="009A3801">
        <w:t>eed help on campus out of hours</w:t>
      </w:r>
      <w:r w:rsidR="009B60E6">
        <w:t>,</w:t>
      </w:r>
      <w:r w:rsidRPr="009A3801">
        <w:t xml:space="preserve"> Campus Support are available 24/7 and have trained First Aiders in the team. Call </w:t>
      </w:r>
      <w:r w:rsidRPr="009A3801">
        <w:rPr>
          <w:b/>
          <w:bCs/>
        </w:rPr>
        <w:t>01695 584227.</w:t>
      </w:r>
    </w:p>
    <w:p w14:paraId="3CB4A9C5" w14:textId="306BA389" w:rsidR="00B436BC" w:rsidRPr="006D120F" w:rsidRDefault="00B436BC" w:rsidP="000B4026">
      <w:pPr>
        <w:pStyle w:val="BodyText"/>
      </w:pPr>
      <w:r w:rsidRPr="006D120F">
        <w:t>You can also use our online </w:t>
      </w:r>
      <w:hyperlink r:id="rId32" w:tgtFrame="_blank" w:history="1">
        <w:r w:rsidRPr="006D120F">
          <w:rPr>
            <w:rStyle w:val="Hyperlink"/>
            <w:b/>
            <w:bCs/>
            <w:sz w:val="22"/>
          </w:rPr>
          <w:t>‘Let Us Know’ system</w:t>
        </w:r>
      </w:hyperlink>
      <w:r>
        <w:rPr>
          <w:rStyle w:val="FootnoteReference"/>
          <w:sz w:val="22"/>
        </w:rPr>
        <w:footnoteReference w:id="66"/>
      </w:r>
      <w:r w:rsidRPr="006D120F">
        <w:t xml:space="preserve"> which is a service that allows you to inform the Wellbeing Team of any concerns you have about yourself and/or other </w:t>
      </w:r>
      <w:r w:rsidR="006F4D3B">
        <w:t>PGR</w:t>
      </w:r>
      <w:r w:rsidRPr="006D120F">
        <w:t>s. This service can also be used anonymously if you wish.</w:t>
      </w:r>
    </w:p>
    <w:p w14:paraId="79E1C0A8" w14:textId="0322AEBF" w:rsidR="00B436BC" w:rsidRDefault="00957D1B" w:rsidP="00285F49">
      <w:pPr>
        <w:pStyle w:val="BodyText"/>
      </w:pPr>
      <w:r>
        <w:t>I</w:t>
      </w:r>
      <w:r w:rsidR="00B436BC" w:rsidRPr="006D120F">
        <w:t xml:space="preserve">f you feel urgent support is </w:t>
      </w:r>
      <w:proofErr w:type="gramStart"/>
      <w:r w:rsidR="00B436BC" w:rsidRPr="006D120F">
        <w:t>needed</w:t>
      </w:r>
      <w:proofErr w:type="gramEnd"/>
      <w:r w:rsidR="00B436BC" w:rsidRPr="006D120F">
        <w:t xml:space="preserve"> please visit our </w:t>
      </w:r>
      <w:r>
        <w:rPr>
          <w:rStyle w:val="Hyperlink"/>
          <w:b/>
          <w:bCs/>
          <w:sz w:val="22"/>
        </w:rPr>
        <w:t>Critical Incident Support</w:t>
      </w:r>
      <w:r w:rsidR="00446650">
        <w:rPr>
          <w:rStyle w:val="FootnoteReference"/>
          <w:sz w:val="22"/>
        </w:rPr>
        <w:footnoteReference w:id="67"/>
      </w:r>
      <w:r w:rsidR="00B436BC" w:rsidRPr="006D120F">
        <w:t> page for guidance</w:t>
      </w:r>
      <w:r>
        <w:t>.</w:t>
      </w:r>
    </w:p>
    <w:p w14:paraId="64A8E1EB" w14:textId="77777777" w:rsidR="00630046" w:rsidRDefault="00630046" w:rsidP="000B4026">
      <w:pPr>
        <w:pStyle w:val="Heading2"/>
      </w:pPr>
      <w:bookmarkStart w:id="90" w:name="_Toc115262412"/>
      <w:r>
        <w:t>Support services external to the University</w:t>
      </w:r>
      <w:bookmarkEnd w:id="90"/>
    </w:p>
    <w:p w14:paraId="3DEFDBFF" w14:textId="77777777" w:rsidR="006D120F" w:rsidRPr="00BD759F" w:rsidRDefault="001A2E7C" w:rsidP="000B4026">
      <w:pPr>
        <w:pStyle w:val="BodyText"/>
        <w:numPr>
          <w:ilvl w:val="0"/>
          <w:numId w:val="55"/>
        </w:numPr>
        <w:rPr>
          <w:rStyle w:val="Hyperlink"/>
          <w:color w:val="auto"/>
        </w:rPr>
      </w:pPr>
      <w:r w:rsidRPr="00BD759F">
        <w:rPr>
          <w:b/>
        </w:rPr>
        <w:t>The Samaritans</w:t>
      </w:r>
      <w:r w:rsidRPr="00BD759F">
        <w:t xml:space="preserve">. </w:t>
      </w:r>
      <w:r w:rsidR="006D120F" w:rsidRPr="00BD759F">
        <w:t>Need to just talk? The Samaritans are available 24 hours a day, 365 days a year. Get in touch with them for free. Call </w:t>
      </w:r>
      <w:r w:rsidR="006D120F" w:rsidRPr="00BD759F">
        <w:rPr>
          <w:b/>
          <w:bCs/>
        </w:rPr>
        <w:t>116 123</w:t>
      </w:r>
      <w:r w:rsidR="006D120F" w:rsidRPr="00BD759F">
        <w:t> or email </w:t>
      </w:r>
      <w:hyperlink r:id="rId33" w:history="1">
        <w:r w:rsidR="006112A6">
          <w:rPr>
            <w:rStyle w:val="Hyperlink"/>
            <w:b/>
            <w:bCs/>
            <w:sz w:val="22"/>
          </w:rPr>
          <w:t>jo@samaritans.org</w:t>
        </w:r>
      </w:hyperlink>
      <w:r w:rsidR="006112A6">
        <w:rPr>
          <w:rStyle w:val="Hyperlink"/>
          <w:b/>
          <w:bCs/>
          <w:color w:val="auto"/>
          <w:sz w:val="22"/>
        </w:rPr>
        <w:t xml:space="preserve"> </w:t>
      </w:r>
      <w:r w:rsidR="006D120F" w:rsidRPr="00BD759F">
        <w:rPr>
          <w:b/>
          <w:bCs/>
        </w:rPr>
        <w:t>. </w:t>
      </w:r>
      <w:r w:rsidR="006D120F" w:rsidRPr="00BD759F">
        <w:t>Website: </w:t>
      </w:r>
      <w:hyperlink r:id="rId34" w:history="1">
        <w:r w:rsidR="006112A6" w:rsidRPr="00BD759F">
          <w:rPr>
            <w:rStyle w:val="Hyperlink"/>
            <w:b/>
            <w:sz w:val="22"/>
          </w:rPr>
          <w:t>https://www.samaritans.org/</w:t>
        </w:r>
      </w:hyperlink>
    </w:p>
    <w:p w14:paraId="35D7A77E" w14:textId="77777777" w:rsidR="001A2E7C" w:rsidRDefault="001A2E7C" w:rsidP="000B4026">
      <w:pPr>
        <w:pStyle w:val="BodyText"/>
        <w:numPr>
          <w:ilvl w:val="0"/>
          <w:numId w:val="55"/>
        </w:numPr>
      </w:pPr>
      <w:r w:rsidRPr="000B4026">
        <w:rPr>
          <w:b/>
        </w:rPr>
        <w:t>Liverpool Light Service</w:t>
      </w:r>
      <w:r>
        <w:t xml:space="preserve">. </w:t>
      </w:r>
      <w:r w:rsidR="006D120F" w:rsidRPr="00285F49">
        <w:t>If you are near the Liverpool area, you can get in touch with the Liverpool Light Service. This is a preventative out-of-hours ment</w:t>
      </w:r>
      <w:r w:rsidR="006D120F" w:rsidRPr="000B4026">
        <w:t>al health crisis service, open from 6.00pm – 12.00am, 7 days a week. It has been set up to provide a safe place for people who are experiencing or at risk of a mental health crisis. </w:t>
      </w:r>
      <w:r w:rsidR="006D120F" w:rsidRPr="000B4026">
        <w:rPr>
          <w:b/>
          <w:bCs/>
        </w:rPr>
        <w:t xml:space="preserve">Please note that this service is not in place of the </w:t>
      </w:r>
      <w:proofErr w:type="gramStart"/>
      <w:r w:rsidR="006D120F" w:rsidRPr="000B4026">
        <w:rPr>
          <w:b/>
          <w:bCs/>
        </w:rPr>
        <w:t>999 emergency</w:t>
      </w:r>
      <w:proofErr w:type="gramEnd"/>
      <w:r w:rsidR="006D120F" w:rsidRPr="000B4026">
        <w:rPr>
          <w:b/>
          <w:bCs/>
        </w:rPr>
        <w:t xml:space="preserve"> service, if an ambulance is required you should call 999 immediately. </w:t>
      </w:r>
      <w:r w:rsidR="00AF65C0">
        <w:rPr>
          <w:rStyle w:val="FootnoteReference"/>
          <w:b/>
          <w:bCs/>
        </w:rPr>
        <w:footnoteReference w:id="68"/>
      </w:r>
    </w:p>
    <w:p w14:paraId="2D416F28" w14:textId="77777777" w:rsidR="001A2E7C" w:rsidRDefault="001A2E7C" w:rsidP="000B4026">
      <w:pPr>
        <w:pStyle w:val="BodyText"/>
        <w:numPr>
          <w:ilvl w:val="0"/>
          <w:numId w:val="55"/>
        </w:numPr>
      </w:pPr>
      <w:r>
        <w:rPr>
          <w:b/>
        </w:rPr>
        <w:t>NHS non</w:t>
      </w:r>
      <w:r w:rsidRPr="000B4026">
        <w:rPr>
          <w:b/>
        </w:rPr>
        <w:t>-emergency number</w:t>
      </w:r>
      <w:r>
        <w:t xml:space="preserve">. </w:t>
      </w:r>
      <w:r w:rsidR="006D120F" w:rsidRPr="00285F49">
        <w:t xml:space="preserve">If you need non-emergency medical advice, </w:t>
      </w:r>
      <w:r w:rsidR="006D120F" w:rsidRPr="000B4026">
        <w:t>you can call </w:t>
      </w:r>
      <w:r w:rsidR="006D120F" w:rsidRPr="000B4026">
        <w:rPr>
          <w:b/>
          <w:bCs/>
        </w:rPr>
        <w:t>111</w:t>
      </w:r>
      <w:r w:rsidR="006D120F" w:rsidRPr="000B4026">
        <w:t> for free and speak to the NHS.</w:t>
      </w:r>
    </w:p>
    <w:p w14:paraId="425217F7" w14:textId="77777777" w:rsidR="006D120F" w:rsidRPr="000B4026" w:rsidRDefault="006D120F" w:rsidP="000B4026">
      <w:pPr>
        <w:pStyle w:val="BodyText"/>
        <w:numPr>
          <w:ilvl w:val="0"/>
          <w:numId w:val="55"/>
        </w:numPr>
      </w:pPr>
      <w:r w:rsidRPr="00285F49">
        <w:t>The NHS has a range of self-help guides with practical tips and advice</w:t>
      </w:r>
      <w:r w:rsidR="00AF65C0">
        <w:t>.</w:t>
      </w:r>
      <w:r w:rsidR="00AF65C0">
        <w:rPr>
          <w:rStyle w:val="FootnoteReference"/>
        </w:rPr>
        <w:footnoteReference w:id="69"/>
      </w:r>
      <w:r w:rsidR="00AF65C0" w:rsidRPr="00285F49">
        <w:t xml:space="preserve"> </w:t>
      </w:r>
    </w:p>
    <w:p w14:paraId="626E2EAD" w14:textId="64920467" w:rsidR="00F642F9" w:rsidRPr="00285F49" w:rsidRDefault="00AF65C0" w:rsidP="000B4026">
      <w:pPr>
        <w:pStyle w:val="BodyText"/>
        <w:numPr>
          <w:ilvl w:val="0"/>
          <w:numId w:val="55"/>
        </w:numPr>
      </w:pPr>
      <w:proofErr w:type="spellStart"/>
      <w:r>
        <w:rPr>
          <w:b/>
        </w:rPr>
        <w:lastRenderedPageBreak/>
        <w:t>Togetherall</w:t>
      </w:r>
      <w:proofErr w:type="spellEnd"/>
      <w:r w:rsidR="00F642F9" w:rsidRPr="00287111">
        <w:t>.</w:t>
      </w:r>
      <w:r>
        <w:rPr>
          <w:rStyle w:val="FootnoteReference"/>
        </w:rPr>
        <w:footnoteReference w:id="70"/>
      </w:r>
      <w:r>
        <w:t xml:space="preserve"> </w:t>
      </w:r>
      <w:r w:rsidR="00F642F9" w:rsidRPr="00285F49">
        <w:t xml:space="preserve">All staff and </w:t>
      </w:r>
      <w:r w:rsidR="006F4D3B">
        <w:t>PGR</w:t>
      </w:r>
      <w:r w:rsidR="00F642F9" w:rsidRPr="00285F49">
        <w:t>s at Edge Hill Universit</w:t>
      </w:r>
      <w:r w:rsidR="00F642F9" w:rsidRPr="000B4026">
        <w:t xml:space="preserve">y have free access to </w:t>
      </w:r>
      <w:proofErr w:type="spellStart"/>
      <w:r>
        <w:t>Togetherall</w:t>
      </w:r>
      <w:proofErr w:type="spellEnd"/>
      <w:r>
        <w:t xml:space="preserve"> services</w:t>
      </w:r>
      <w:r w:rsidR="00F642F9" w:rsidRPr="00285F49">
        <w:t xml:space="preserve"> through the University. There’s an anonymous community where members can support each other 24 hours a day, 365 days a year. There are trained professionals available 24/7 to keep the community safe, self-assessment</w:t>
      </w:r>
      <w:r w:rsidR="00F642F9" w:rsidRPr="000B4026">
        <w:t>s and recommended resources, creative tools to help express how you’re feeling and a wide range of self-guided courses to do at your own pace.</w:t>
      </w:r>
      <w:r w:rsidR="00F9120D">
        <w:t xml:space="preserve"> </w:t>
      </w:r>
    </w:p>
    <w:p w14:paraId="38019BC8" w14:textId="77777777" w:rsidR="00846704" w:rsidRPr="000B4026" w:rsidRDefault="00846704" w:rsidP="000B4026">
      <w:pPr>
        <w:pStyle w:val="BodyText"/>
      </w:pPr>
      <w:r w:rsidRPr="000B4026">
        <w:t xml:space="preserve">For any other departments, please search the Edge Hill website. </w:t>
      </w:r>
    </w:p>
    <w:p w14:paraId="30C227F1" w14:textId="77777777" w:rsidR="00A21FD3" w:rsidRDefault="00623D30" w:rsidP="00A21FD3">
      <w:pPr>
        <w:pStyle w:val="Heading2"/>
      </w:pPr>
      <w:bookmarkStart w:id="91" w:name="_Toc115262413"/>
      <w:r>
        <w:t>Inclusion Team</w:t>
      </w:r>
      <w:bookmarkEnd w:id="91"/>
    </w:p>
    <w:p w14:paraId="23830BB0" w14:textId="3D0B9259" w:rsidR="00BA10C6" w:rsidRPr="00E04ED3" w:rsidRDefault="00BA10C6" w:rsidP="000B4026">
      <w:pPr>
        <w:pStyle w:val="BodyText"/>
      </w:pPr>
      <w:r w:rsidRPr="00E04ED3">
        <w:t>Based</w:t>
      </w:r>
      <w:r>
        <w:t xml:space="preserve"> in</w:t>
      </w:r>
      <w:r w:rsidRPr="00E04ED3">
        <w:t xml:space="preserve"> </w:t>
      </w:r>
      <w:r>
        <w:t>Catalyst,</w:t>
      </w:r>
      <w:r w:rsidRPr="00E04ED3">
        <w:t xml:space="preserve"> </w:t>
      </w:r>
      <w:r w:rsidR="00AF25AF">
        <w:t>the Inclusion Team</w:t>
      </w:r>
      <w:r w:rsidRPr="00E04ED3">
        <w:t xml:space="preserve"> provide</w:t>
      </w:r>
      <w:r w:rsidR="00641159">
        <w:t>s</w:t>
      </w:r>
      <w:r w:rsidRPr="00E04ED3">
        <w:t xml:space="preserve"> information, </w:t>
      </w:r>
      <w:proofErr w:type="gramStart"/>
      <w:r w:rsidRPr="00E04ED3">
        <w:t>advice</w:t>
      </w:r>
      <w:proofErr w:type="gramEnd"/>
      <w:r w:rsidRPr="00E04ED3">
        <w:t xml:space="preserve"> and guidance to </w:t>
      </w:r>
      <w:r w:rsidR="006F4D3B">
        <w:t>PGR</w:t>
      </w:r>
      <w:r w:rsidRPr="00E04ED3">
        <w:t xml:space="preserve">s who may need additional support with their studies. If you have a physical or sensory impairment, mental health </w:t>
      </w:r>
      <w:r>
        <w:t>diagnosis</w:t>
      </w:r>
      <w:r w:rsidRPr="00E04ED3">
        <w:t>, long-term medical condition, Autism or Asperger’s Syndrome, we can advise on:</w:t>
      </w:r>
    </w:p>
    <w:p w14:paraId="75642F2F" w14:textId="77777777" w:rsidR="00BA10C6" w:rsidRDefault="00BA10C6" w:rsidP="000B4026">
      <w:pPr>
        <w:pStyle w:val="BodyText"/>
        <w:numPr>
          <w:ilvl w:val="0"/>
          <w:numId w:val="56"/>
        </w:numPr>
        <w:rPr>
          <w:sz w:val="22"/>
        </w:rPr>
      </w:pPr>
      <w:r>
        <w:t>Disclosure and confidentiality</w:t>
      </w:r>
    </w:p>
    <w:p w14:paraId="1F730C85" w14:textId="77777777" w:rsidR="00BA10C6" w:rsidRDefault="00BA10C6" w:rsidP="000B4026">
      <w:pPr>
        <w:pStyle w:val="BodyText"/>
        <w:numPr>
          <w:ilvl w:val="0"/>
          <w:numId w:val="56"/>
        </w:numPr>
      </w:pPr>
      <w:r>
        <w:t>The support available from the team and other services</w:t>
      </w:r>
    </w:p>
    <w:p w14:paraId="1BB41A44" w14:textId="77777777" w:rsidR="00BA10C6" w:rsidRDefault="00BA10C6" w:rsidP="000B4026">
      <w:pPr>
        <w:pStyle w:val="BodyText"/>
        <w:numPr>
          <w:ilvl w:val="0"/>
          <w:numId w:val="56"/>
        </w:numPr>
      </w:pPr>
      <w:r>
        <w:t xml:space="preserve">What is meant by “reasonable adjustments” and how you might benefit from them </w:t>
      </w:r>
    </w:p>
    <w:p w14:paraId="67607546" w14:textId="77777777" w:rsidR="00BA10C6" w:rsidRDefault="00BA10C6" w:rsidP="000B4026">
      <w:pPr>
        <w:pStyle w:val="BodyText"/>
        <w:numPr>
          <w:ilvl w:val="0"/>
          <w:numId w:val="56"/>
        </w:numPr>
      </w:pPr>
      <w:r>
        <w:t xml:space="preserve">Guidance about alternative forms of assessment </w:t>
      </w:r>
    </w:p>
    <w:p w14:paraId="7A7FDEB6" w14:textId="553DD4F1" w:rsidR="00BA10C6" w:rsidRDefault="00BA10C6" w:rsidP="000B4026">
      <w:pPr>
        <w:pStyle w:val="BodyText"/>
        <w:numPr>
          <w:ilvl w:val="0"/>
          <w:numId w:val="56"/>
        </w:numPr>
      </w:pPr>
      <w:r>
        <w:t xml:space="preserve">Advice about </w:t>
      </w:r>
      <w:r w:rsidR="00AF65C0">
        <w:t xml:space="preserve">Disabled </w:t>
      </w:r>
      <w:r w:rsidR="006F4D3B">
        <w:t>PGR</w:t>
      </w:r>
      <w:r w:rsidR="00AF65C0">
        <w:t xml:space="preserve"> Support. </w:t>
      </w:r>
    </w:p>
    <w:p w14:paraId="168FD59E" w14:textId="77777777" w:rsidR="009040BD" w:rsidRDefault="00906BD2" w:rsidP="00AF65C0">
      <w:pPr>
        <w:pStyle w:val="BodyText"/>
        <w:sectPr w:rsidR="009040BD" w:rsidSect="00A403C4">
          <w:headerReference w:type="first" r:id="rId35"/>
          <w:pgSz w:w="11906" w:h="16838"/>
          <w:pgMar w:top="1440" w:right="1440" w:bottom="1440" w:left="1440" w:header="708" w:footer="708" w:gutter="0"/>
          <w:cols w:space="708"/>
          <w:docGrid w:linePitch="360"/>
        </w:sectPr>
      </w:pPr>
      <w:r>
        <w:t>The team’s</w:t>
      </w:r>
      <w:r w:rsidR="00BA10C6" w:rsidRPr="00E04ED3">
        <w:t xml:space="preserve"> approach is friendly yet professional and you can discuss your requirements in complete confidence</w:t>
      </w:r>
      <w:r w:rsidR="00536F6D">
        <w:t>. C</w:t>
      </w:r>
      <w:r w:rsidR="00BA10C6">
        <w:t>ontact</w:t>
      </w:r>
      <w:r w:rsidR="00FB7CB9">
        <w:t xml:space="preserve"> the team for further information. </w:t>
      </w:r>
      <w:r w:rsidR="00FB7CB9">
        <w:rPr>
          <w:rStyle w:val="FootnoteReference"/>
        </w:rPr>
        <w:footnoteReference w:id="71"/>
      </w:r>
    </w:p>
    <w:p w14:paraId="2702DEA6" w14:textId="77777777" w:rsidR="00BA10C6" w:rsidRDefault="00BA10C6" w:rsidP="00BA10C6">
      <w:pPr>
        <w:pStyle w:val="Heading2"/>
      </w:pPr>
      <w:bookmarkStart w:id="92" w:name="_Toc115262414"/>
      <w:proofErr w:type="spellStart"/>
      <w:r>
        <w:lastRenderedPageBreak/>
        <w:t>SpLD</w:t>
      </w:r>
      <w:proofErr w:type="spellEnd"/>
      <w:r>
        <w:t xml:space="preserve"> Support Team</w:t>
      </w:r>
      <w:bookmarkEnd w:id="92"/>
    </w:p>
    <w:p w14:paraId="34244E63" w14:textId="77777777" w:rsidR="004734FA" w:rsidRPr="00F7298E" w:rsidRDefault="004734FA" w:rsidP="000B4026">
      <w:pPr>
        <w:pStyle w:val="BodyText"/>
      </w:pPr>
      <w:r>
        <w:t>B</w:t>
      </w:r>
      <w:r w:rsidRPr="00EA612D">
        <w:t xml:space="preserve">ased in </w:t>
      </w:r>
      <w:r>
        <w:t>Catalyst</w:t>
      </w:r>
      <w:r w:rsidR="001C4994">
        <w:t xml:space="preserve">, the </w:t>
      </w:r>
      <w:proofErr w:type="spellStart"/>
      <w:r w:rsidR="001C4994">
        <w:t>SpLD</w:t>
      </w:r>
      <w:proofErr w:type="spellEnd"/>
      <w:r w:rsidR="001C4994">
        <w:t xml:space="preserve"> Support Team </w:t>
      </w:r>
      <w:r>
        <w:t>provide</w:t>
      </w:r>
      <w:r w:rsidR="001C4994">
        <w:t>s</w:t>
      </w:r>
      <w:r>
        <w:t xml:space="preserve"> advice, guidance and</w:t>
      </w:r>
      <w:r w:rsidRPr="00EA612D">
        <w:t xml:space="preserve"> support</w:t>
      </w:r>
      <w:r>
        <w:t xml:space="preserve"> to</w:t>
      </w:r>
      <w:r w:rsidRPr="00EA612D">
        <w:t xml:space="preserve"> learners w</w:t>
      </w:r>
      <w:r>
        <w:t xml:space="preserve">ho have or wish to explore any issues related to </w:t>
      </w:r>
      <w:r w:rsidRPr="00EA612D">
        <w:t>Specific Learning Difficulties (</w:t>
      </w:r>
      <w:proofErr w:type="spellStart"/>
      <w:r w:rsidRPr="00EA612D">
        <w:t>SpLD</w:t>
      </w:r>
      <w:proofErr w:type="spellEnd"/>
      <w:r w:rsidRPr="00EA612D">
        <w:t xml:space="preserve">) including Dyslexia, Dyspraxia, Dyscalculia and ADHD.  </w:t>
      </w:r>
    </w:p>
    <w:p w14:paraId="6FDFFBC3" w14:textId="77777777" w:rsidR="004734FA" w:rsidRPr="00EA612D" w:rsidRDefault="00536F6D" w:rsidP="000B4026">
      <w:pPr>
        <w:pStyle w:val="BodyText"/>
      </w:pPr>
      <w:r>
        <w:t>The team</w:t>
      </w:r>
      <w:r w:rsidR="004734FA">
        <w:t xml:space="preserve"> can advise on</w:t>
      </w:r>
      <w:r w:rsidR="004734FA" w:rsidRPr="00EA612D">
        <w:t>:</w:t>
      </w:r>
    </w:p>
    <w:p w14:paraId="7ECA52D5" w14:textId="77777777" w:rsidR="004734FA" w:rsidRDefault="004734FA" w:rsidP="000B4026">
      <w:pPr>
        <w:pStyle w:val="BodyText"/>
        <w:numPr>
          <w:ilvl w:val="0"/>
          <w:numId w:val="57"/>
        </w:numPr>
      </w:pPr>
      <w:r>
        <w:t xml:space="preserve">Welcome appointments to </w:t>
      </w:r>
      <w:r w:rsidRPr="00EA612D">
        <w:t xml:space="preserve">explore if you have any indicators of </w:t>
      </w:r>
      <w:proofErr w:type="spellStart"/>
      <w:r w:rsidRPr="00EA612D">
        <w:t>SpLD</w:t>
      </w:r>
      <w:proofErr w:type="spellEnd"/>
    </w:p>
    <w:p w14:paraId="32D8C445" w14:textId="401F1564" w:rsidR="004734FA" w:rsidRPr="00EA612D" w:rsidRDefault="004734FA" w:rsidP="000B4026">
      <w:pPr>
        <w:pStyle w:val="BodyText"/>
        <w:numPr>
          <w:ilvl w:val="0"/>
          <w:numId w:val="57"/>
        </w:numPr>
      </w:pPr>
      <w:r>
        <w:t xml:space="preserve">Support for all </w:t>
      </w:r>
      <w:r w:rsidR="006F4D3B">
        <w:t>PGR</w:t>
      </w:r>
      <w:r>
        <w:t>s from point of contact with the service</w:t>
      </w:r>
    </w:p>
    <w:p w14:paraId="40EE4D87" w14:textId="77777777" w:rsidR="004734FA" w:rsidRPr="007603C5" w:rsidRDefault="004734FA" w:rsidP="000B4026">
      <w:pPr>
        <w:pStyle w:val="BodyText"/>
        <w:numPr>
          <w:ilvl w:val="0"/>
          <w:numId w:val="57"/>
        </w:numPr>
      </w:pPr>
      <w:r>
        <w:t>A</w:t>
      </w:r>
      <w:r w:rsidRPr="00EA612D">
        <w:t xml:space="preserve">ssessments </w:t>
      </w:r>
    </w:p>
    <w:p w14:paraId="1121124E" w14:textId="03847021" w:rsidR="004734FA" w:rsidRPr="00EA612D" w:rsidRDefault="004734FA" w:rsidP="000B4026">
      <w:pPr>
        <w:pStyle w:val="BodyText"/>
        <w:numPr>
          <w:ilvl w:val="0"/>
          <w:numId w:val="57"/>
        </w:numPr>
      </w:pPr>
      <w:r w:rsidRPr="00EA612D">
        <w:t xml:space="preserve">Advice and guidance on applying for Disabled </w:t>
      </w:r>
      <w:r w:rsidR="006F4D3B">
        <w:t>PGR</w:t>
      </w:r>
      <w:r w:rsidRPr="00EA612D">
        <w:t xml:space="preserve">s </w:t>
      </w:r>
    </w:p>
    <w:p w14:paraId="3CC80125" w14:textId="122D5981" w:rsidR="00FB7CB9" w:rsidRDefault="004734FA" w:rsidP="00FB7CB9">
      <w:pPr>
        <w:pStyle w:val="BodyText"/>
      </w:pPr>
      <w:r w:rsidRPr="00EA612D">
        <w:t xml:space="preserve">If you would like further information about </w:t>
      </w:r>
      <w:r>
        <w:t>the service,</w:t>
      </w:r>
      <w:r w:rsidRPr="00EA612D">
        <w:t xml:space="preserve"> </w:t>
      </w:r>
      <w:r w:rsidR="00FB7CB9">
        <w:t>please contact us.</w:t>
      </w:r>
      <w:r w:rsidR="00FB7CB9">
        <w:rPr>
          <w:rStyle w:val="FootnoteReference"/>
        </w:rPr>
        <w:footnoteReference w:id="72"/>
      </w:r>
      <w:r>
        <w:t xml:space="preserve"> Here, </w:t>
      </w:r>
      <w:r w:rsidRPr="00EA612D">
        <w:t>you will find detailed information about the assessments</w:t>
      </w:r>
      <w:r>
        <w:t xml:space="preserve"> and support available through the service</w:t>
      </w:r>
      <w:r w:rsidRPr="00EA612D">
        <w:t xml:space="preserve">.  </w:t>
      </w:r>
    </w:p>
    <w:p w14:paraId="539A66B0" w14:textId="77777777" w:rsidR="00A46E5C" w:rsidRDefault="00A46E5C" w:rsidP="002A0009">
      <w:pPr>
        <w:pStyle w:val="Heading2"/>
      </w:pPr>
      <w:bookmarkStart w:id="93" w:name="_Toc115262415"/>
      <w:r>
        <w:t>Research Degree Reasonable Adjustments Panel</w:t>
      </w:r>
      <w:bookmarkEnd w:id="93"/>
    </w:p>
    <w:p w14:paraId="055FFADE" w14:textId="77777777" w:rsidR="00A46E5C" w:rsidRDefault="00A46E5C" w:rsidP="00A46E5C">
      <w:pPr>
        <w:pStyle w:val="BodyText"/>
      </w:pPr>
      <w:r>
        <w:t xml:space="preserve">The Research Degrees Reasonable Adjustments Panel (RDRAP) oversees reasonable adjustments for research degrees. The Panel reviews PGR support plan to ensure that they comply with the research degrees regulations, are practicable for supervisors and appropriate for PGRs. Reasonable adjustments are those actions or practices which avoid a candidate facing disadvantage because of an additional need.  </w:t>
      </w:r>
    </w:p>
    <w:p w14:paraId="70CF547F" w14:textId="4E27C52E" w:rsidR="00D64D1E" w:rsidRDefault="00A46E5C" w:rsidP="00A46E5C">
      <w:pPr>
        <w:pStyle w:val="BodyText"/>
      </w:pPr>
      <w:r>
        <w:t xml:space="preserve">Learning Services and Student Support will usually submit any PGR Support Plans to RDRAP for </w:t>
      </w:r>
      <w:proofErr w:type="gramStart"/>
      <w:r>
        <w:t>scrutiny, before</w:t>
      </w:r>
      <w:proofErr w:type="gramEnd"/>
      <w:r>
        <w:t xml:space="preserve"> approval. A PGR is also free to submit a request instead of a PGR Support Plan. RDRAP will then make an assessment as to what is reasonable in that case. These assessments, however, must be cognizant of the Research Degree Regulations of the University, based upon an understanding of research degrees, and should maintain the high standards of the University’s research degrees.</w:t>
      </w:r>
    </w:p>
    <w:p w14:paraId="5FE0B4DE" w14:textId="77777777" w:rsidR="00FB7CB9" w:rsidRDefault="00FB7CB9">
      <w:pPr>
        <w:jc w:val="left"/>
        <w:rPr>
          <w:rFonts w:ascii="Arial" w:eastAsia="Arial" w:hAnsi="Arial" w:cs="Arial"/>
          <w:lang w:val="en-US"/>
        </w:rPr>
      </w:pPr>
      <w:r>
        <w:br w:type="page"/>
      </w:r>
    </w:p>
    <w:bookmarkStart w:id="94" w:name="_Student_communication"/>
    <w:bookmarkStart w:id="95" w:name="_PGR_communication"/>
    <w:bookmarkStart w:id="96" w:name="_Toc53569427"/>
    <w:bookmarkEnd w:id="94"/>
    <w:bookmarkEnd w:id="95"/>
    <w:p w14:paraId="4A878CFA" w14:textId="13B11E0A" w:rsidR="001F1E31" w:rsidRPr="00BF3586" w:rsidRDefault="00B036AD" w:rsidP="00BF3586">
      <w:pPr>
        <w:pStyle w:val="Heading1"/>
      </w:pPr>
      <w:r>
        <w:rPr>
          <w:rStyle w:val="Hyperlink"/>
          <w:color w:val="850505"/>
          <w:u w:val="none"/>
        </w:rPr>
        <w:lastRenderedPageBreak/>
        <w:fldChar w:fldCharType="begin"/>
      </w:r>
      <w:r>
        <w:rPr>
          <w:rStyle w:val="Hyperlink"/>
          <w:color w:val="850505"/>
          <w:u w:val="none"/>
        </w:rPr>
        <w:instrText xml:space="preserve"> HYPERLINK  \l "_Student_communication" </w:instrText>
      </w:r>
      <w:r>
        <w:rPr>
          <w:rStyle w:val="Hyperlink"/>
          <w:color w:val="850505"/>
          <w:u w:val="none"/>
        </w:rPr>
      </w:r>
      <w:r>
        <w:rPr>
          <w:rStyle w:val="Hyperlink"/>
          <w:color w:val="850505"/>
          <w:u w:val="none"/>
        </w:rPr>
        <w:fldChar w:fldCharType="separate"/>
      </w:r>
      <w:bookmarkStart w:id="97" w:name="_Toc81819362"/>
      <w:bookmarkStart w:id="98" w:name="_Toc115262416"/>
      <w:r w:rsidR="006F4D3B" w:rsidRPr="00337825">
        <w:rPr>
          <w:rStyle w:val="Hyperlink"/>
          <w:color w:val="850505"/>
          <w:u w:val="none"/>
        </w:rPr>
        <w:t>PGR</w:t>
      </w:r>
      <w:r>
        <w:rPr>
          <w:rStyle w:val="Hyperlink"/>
          <w:color w:val="850505"/>
          <w:u w:val="none"/>
        </w:rPr>
        <w:fldChar w:fldCharType="end"/>
      </w:r>
      <w:r w:rsidR="001F1E31" w:rsidRPr="00BF3586">
        <w:rPr>
          <w:rStyle w:val="Hyperlink"/>
          <w:color w:val="850505"/>
          <w:u w:val="none"/>
        </w:rPr>
        <w:t xml:space="preserve"> </w:t>
      </w:r>
      <w:hyperlink w:anchor="_PGR_communication" w:history="1">
        <w:r w:rsidR="003F0883" w:rsidRPr="00337825">
          <w:rPr>
            <w:rStyle w:val="Hyperlink"/>
            <w:color w:val="850505"/>
            <w:u w:val="none"/>
          </w:rPr>
          <w:t>communication</w:t>
        </w:r>
        <w:bookmarkEnd w:id="96"/>
        <w:bookmarkEnd w:id="97"/>
        <w:bookmarkEnd w:id="98"/>
      </w:hyperlink>
      <w:r w:rsidR="003F0883" w:rsidRPr="00BF3586">
        <w:rPr>
          <w:rStyle w:val="Hyperlink"/>
          <w:color w:val="850505"/>
          <w:u w:val="none"/>
        </w:rPr>
        <w:t xml:space="preserve"> </w:t>
      </w:r>
    </w:p>
    <w:p w14:paraId="4D3834FA" w14:textId="39293B6D" w:rsidR="0074401F" w:rsidRDefault="000302E1" w:rsidP="00CD1C4F">
      <w:pPr>
        <w:pStyle w:val="BodyText"/>
      </w:pPr>
      <w:r>
        <w:rPr>
          <w:noProof/>
        </w:rPr>
        <w:drawing>
          <wp:anchor distT="0" distB="0" distL="114300" distR="114300" simplePos="0" relativeHeight="251688985" behindDoc="0" locked="0" layoutInCell="1" allowOverlap="1" wp14:anchorId="32CB31E1" wp14:editId="1519402F">
            <wp:simplePos x="0" y="0"/>
            <wp:positionH relativeFrom="margin">
              <wp:align>left</wp:align>
            </wp:positionH>
            <wp:positionV relativeFrom="paragraph">
              <wp:posOffset>1181100</wp:posOffset>
            </wp:positionV>
            <wp:extent cx="6612890" cy="2796540"/>
            <wp:effectExtent l="0" t="0" r="0" b="3810"/>
            <wp:wrapSquare wrapText="bothSides"/>
            <wp:docPr id="4" name="Picture 4" descr="Diagram of the PGR representation structure relating to the PGR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edback Visio - 2021.09.02.jpg"/>
                    <pic:cNvPicPr/>
                  </pic:nvPicPr>
                  <pic:blipFill>
                    <a:blip r:embed="rId36"/>
                    <a:stretch>
                      <a:fillRect/>
                    </a:stretch>
                  </pic:blipFill>
                  <pic:spPr>
                    <a:xfrm>
                      <a:off x="0" y="0"/>
                      <a:ext cx="6612890" cy="2796540"/>
                    </a:xfrm>
                    <a:prstGeom prst="rect">
                      <a:avLst/>
                    </a:prstGeom>
                  </pic:spPr>
                </pic:pic>
              </a:graphicData>
            </a:graphic>
            <wp14:sizeRelH relativeFrom="page">
              <wp14:pctWidth>0</wp14:pctWidth>
            </wp14:sizeRelH>
            <wp14:sizeRelV relativeFrom="page">
              <wp14:pctHeight>0</wp14:pctHeight>
            </wp14:sizeRelV>
          </wp:anchor>
        </w:drawing>
      </w:r>
      <w:r w:rsidR="00067124" w:rsidRPr="00F847A6">
        <w:t xml:space="preserve">It is important that you </w:t>
      </w:r>
      <w:r w:rsidR="008C6066" w:rsidRPr="00BA2237">
        <w:t>know who to contact</w:t>
      </w:r>
      <w:r w:rsidR="003B0CBB">
        <w:t xml:space="preserve"> </w:t>
      </w:r>
      <w:r w:rsidR="007910F9">
        <w:t xml:space="preserve">in relation to </w:t>
      </w:r>
      <w:proofErr w:type="gramStart"/>
      <w:r w:rsidR="007910F9">
        <w:t>various different</w:t>
      </w:r>
      <w:proofErr w:type="gramEnd"/>
      <w:r w:rsidR="007910F9">
        <w:t xml:space="preserve"> matters during your</w:t>
      </w:r>
      <w:r w:rsidR="003B0CBB">
        <w:t xml:space="preserve"> research degree</w:t>
      </w:r>
      <w:r w:rsidR="001714F3">
        <w:t>.</w:t>
      </w:r>
      <w:r w:rsidR="003B0CBB">
        <w:t xml:space="preserve"> </w:t>
      </w:r>
      <w:r w:rsidR="001714F3">
        <w:t>D</w:t>
      </w:r>
      <w:r w:rsidR="007910F9">
        <w:t>irecting enquiries appropriately will facilitate quick resolution</w:t>
      </w:r>
      <w:r w:rsidR="009F1B67" w:rsidRPr="00BA2237">
        <w:t>.</w:t>
      </w:r>
      <w:r w:rsidR="007F28A3" w:rsidRPr="00BA2237">
        <w:t xml:space="preserve"> Figure </w:t>
      </w:r>
      <w:r w:rsidR="00C44C50">
        <w:t>H</w:t>
      </w:r>
      <w:r w:rsidR="00E52435">
        <w:t xml:space="preserve"> </w:t>
      </w:r>
      <w:r w:rsidR="007F28A3" w:rsidRPr="00BA2237">
        <w:t xml:space="preserve">represents an overview of </w:t>
      </w:r>
      <w:r w:rsidR="007B388E" w:rsidRPr="00BA2237">
        <w:t>where communication should be directed</w:t>
      </w:r>
      <w:r w:rsidR="007F28A3" w:rsidRPr="00BA2237">
        <w:t xml:space="preserve">. </w:t>
      </w:r>
    </w:p>
    <w:p w14:paraId="64AA5600" w14:textId="081FED41" w:rsidR="00337825" w:rsidRDefault="00721DA6" w:rsidP="00CD1C4F">
      <w:pPr>
        <w:pStyle w:val="BodyText"/>
      </w:pPr>
      <w:r>
        <w:rPr>
          <w:noProof/>
          <w:lang w:eastAsia="en-GB"/>
        </w:rPr>
        <mc:AlternateContent>
          <mc:Choice Requires="wps">
            <w:drawing>
              <wp:anchor distT="0" distB="0" distL="114300" distR="114300" simplePos="0" relativeHeight="251687961" behindDoc="0" locked="0" layoutInCell="1" allowOverlap="1" wp14:anchorId="5FC73F76" wp14:editId="578438F6">
                <wp:simplePos x="0" y="0"/>
                <wp:positionH relativeFrom="margin">
                  <wp:posOffset>741045</wp:posOffset>
                </wp:positionH>
                <wp:positionV relativeFrom="paragraph">
                  <wp:posOffset>2823210</wp:posOffset>
                </wp:positionV>
                <wp:extent cx="3694430" cy="221615"/>
                <wp:effectExtent l="0" t="0" r="1270" b="6985"/>
                <wp:wrapSquare wrapText="bothSides"/>
                <wp:docPr id="1" name="Text Box 1"/>
                <wp:cNvGraphicFramePr/>
                <a:graphic xmlns:a="http://schemas.openxmlformats.org/drawingml/2006/main">
                  <a:graphicData uri="http://schemas.microsoft.com/office/word/2010/wordprocessingShape">
                    <wps:wsp>
                      <wps:cNvSpPr txBox="1"/>
                      <wps:spPr>
                        <a:xfrm>
                          <a:off x="0" y="0"/>
                          <a:ext cx="3694430" cy="221615"/>
                        </a:xfrm>
                        <a:prstGeom prst="rect">
                          <a:avLst/>
                        </a:prstGeom>
                        <a:solidFill>
                          <a:prstClr val="white"/>
                        </a:solidFill>
                        <a:ln>
                          <a:noFill/>
                        </a:ln>
                      </wps:spPr>
                      <wps:txbx>
                        <w:txbxContent>
                          <w:p w14:paraId="46449E06" w14:textId="18C0D1F7" w:rsidR="000302E1" w:rsidRDefault="000302E1" w:rsidP="0074401F">
                            <w:pPr>
                              <w:pStyle w:val="Caption"/>
                            </w:pPr>
                            <w:r>
                              <w:t>Fig H: PGR representation overview</w:t>
                            </w:r>
                          </w:p>
                          <w:p w14:paraId="516F2D96" w14:textId="77777777" w:rsidR="000302E1" w:rsidRPr="00CD1C4F" w:rsidRDefault="000302E1" w:rsidP="00CD1C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73F76" id="Text Box 1" o:spid="_x0000_s1033" type="#_x0000_t202" style="position:absolute;left:0;text-align:left;margin-left:58.35pt;margin-top:222.3pt;width:290.9pt;height:17.45pt;z-index:2516879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" stroked="f">
                <v:textbox inset="0,0,0,0">
                  <w:txbxContent>
                    <w:p w14:paraId="46449E06" w14:textId="18C0D1F7" w:rsidR="000302E1" w:rsidRDefault="000302E1" w:rsidP="0074401F">
                      <w:pPr>
                        <w:pStyle w:val="Caption"/>
                      </w:pPr>
                      <w:r>
                        <w:t>Fig H: PGR representation overview</w:t>
                      </w:r>
                    </w:p>
                    <w:p w14:paraId="516F2D96" w14:textId="77777777" w:rsidR="000302E1" w:rsidRPr="00CD1C4F" w:rsidRDefault="000302E1" w:rsidP="00CD1C4F"/>
                  </w:txbxContent>
                </v:textbox>
                <w10:wrap type="square" anchorx="margin"/>
              </v:shape>
            </w:pict>
          </mc:Fallback>
        </mc:AlternateContent>
      </w:r>
    </w:p>
    <w:p w14:paraId="005532B7" w14:textId="6309C037" w:rsidR="0041250E" w:rsidRPr="00705697" w:rsidRDefault="006F4D3B" w:rsidP="001F532C">
      <w:pPr>
        <w:pStyle w:val="Heading2"/>
      </w:pPr>
      <w:bookmarkStart w:id="99" w:name="_Toc115262417"/>
      <w:r>
        <w:t>PGR</w:t>
      </w:r>
      <w:r w:rsidR="00BF1F63" w:rsidRPr="00F847A6">
        <w:t xml:space="preserve"> representatives</w:t>
      </w:r>
      <w:bookmarkEnd w:id="99"/>
    </w:p>
    <w:p w14:paraId="5F874C6D" w14:textId="317263F1" w:rsidR="00BF1F63" w:rsidRPr="003B5E86" w:rsidRDefault="00BF1F63" w:rsidP="000B4026">
      <w:pPr>
        <w:pStyle w:val="BodyText"/>
      </w:pPr>
      <w:r w:rsidRPr="00BA2237">
        <w:t xml:space="preserve">Each </w:t>
      </w:r>
      <w:r w:rsidR="00BE1652" w:rsidRPr="00BA2237">
        <w:t xml:space="preserve">year </w:t>
      </w:r>
      <w:r w:rsidR="00964486">
        <w:t>some of</w:t>
      </w:r>
      <w:r w:rsidRPr="00BA2237">
        <w:t xml:space="preserve"> your </w:t>
      </w:r>
      <w:proofErr w:type="gramStart"/>
      <w:r w:rsidRPr="00BA2237">
        <w:t>peers</w:t>
      </w:r>
      <w:proofErr w:type="gramEnd"/>
      <w:r w:rsidR="0023641C">
        <w:t xml:space="preserve"> act as PGR representatives to work with the Graduate School to develop research degrees and the PGR experience at Edge Hill.</w:t>
      </w:r>
      <w:r w:rsidRPr="00BA2237">
        <w:t xml:space="preserve"> You may even wish to </w:t>
      </w:r>
      <w:r w:rsidR="0023641C">
        <w:t>put</w:t>
      </w:r>
      <w:r w:rsidRPr="00BA2237">
        <w:t xml:space="preserve"> yourself</w:t>
      </w:r>
      <w:r w:rsidR="0023641C">
        <w:t xml:space="preserve"> forward for consideration as a PGR representative at a suitable point in your research</w:t>
      </w:r>
      <w:r w:rsidRPr="00BA2237">
        <w:t xml:space="preserve">. </w:t>
      </w:r>
    </w:p>
    <w:p w14:paraId="648BE968" w14:textId="5D35B632" w:rsidR="00BF1F63" w:rsidRPr="003B5E86" w:rsidRDefault="006F4D3B" w:rsidP="000B4026">
      <w:pPr>
        <w:pStyle w:val="BodyText"/>
      </w:pPr>
      <w:r>
        <w:t>PGR</w:t>
      </w:r>
      <w:r w:rsidR="00BF1F63" w:rsidRPr="003B5E86">
        <w:t xml:space="preserve"> representatives can raise </w:t>
      </w:r>
      <w:r w:rsidR="0023641C">
        <w:t>matters</w:t>
      </w:r>
      <w:r w:rsidR="00BF1F63" w:rsidRPr="003B5E86">
        <w:t xml:space="preserve"> with the University on behalf </w:t>
      </w:r>
      <w:r w:rsidR="0023641C">
        <w:t>of PGRs as necessary</w:t>
      </w:r>
      <w:r w:rsidR="00BF1F63" w:rsidRPr="003B5E86">
        <w:t xml:space="preserve">. They also arrange social </w:t>
      </w:r>
      <w:r w:rsidR="007E3174">
        <w:t>events and</w:t>
      </w:r>
      <w:r w:rsidR="00BF1F63" w:rsidRPr="003B5E86">
        <w:t xml:space="preserve"> run the Edge Hill PGR Facebook group.</w:t>
      </w:r>
      <w:r w:rsidR="00827698" w:rsidRPr="003B5E86">
        <w:rPr>
          <w:rStyle w:val="FootnoteReference"/>
          <w:sz w:val="22"/>
        </w:rPr>
        <w:footnoteReference w:id="73"/>
      </w:r>
    </w:p>
    <w:p w14:paraId="66863403" w14:textId="3B6D606F" w:rsidR="00827698" w:rsidRPr="00BA2237" w:rsidRDefault="00BF1F63" w:rsidP="000B4026">
      <w:pPr>
        <w:pStyle w:val="BodyText"/>
        <w:rPr>
          <w:color w:val="FF0000"/>
        </w:rPr>
      </w:pPr>
      <w:r w:rsidRPr="003B5E86">
        <w:t xml:space="preserve">Your representatives for </w:t>
      </w:r>
      <w:r w:rsidR="00E2703C" w:rsidRPr="000B3B73">
        <w:t>202</w:t>
      </w:r>
      <w:r w:rsidR="00A46E5C">
        <w:t>2</w:t>
      </w:r>
      <w:r w:rsidR="00BD284E">
        <w:t>-</w:t>
      </w:r>
      <w:r w:rsidR="00E40248">
        <w:t>2</w:t>
      </w:r>
      <w:r w:rsidR="00A46E5C">
        <w:t>3</w:t>
      </w:r>
      <w:r w:rsidR="00E40248">
        <w:t xml:space="preserve"> </w:t>
      </w:r>
      <w:r w:rsidR="004418AA" w:rsidRPr="00F847A6">
        <w:t>can be f</w:t>
      </w:r>
      <w:r w:rsidR="004418AA" w:rsidRPr="00705697">
        <w:t>ound</w:t>
      </w:r>
      <w:r w:rsidR="003873DB">
        <w:t xml:space="preserve"> in the Key Contacts section of this handbook</w:t>
      </w:r>
      <w:r w:rsidR="004418AA" w:rsidRPr="00705697">
        <w:t>.</w:t>
      </w:r>
    </w:p>
    <w:p w14:paraId="4D3470E7" w14:textId="29E692BF" w:rsidR="00092F32" w:rsidRPr="00BA2237" w:rsidRDefault="00267BFE" w:rsidP="000B4026">
      <w:pPr>
        <w:pStyle w:val="BodyText"/>
      </w:pPr>
      <w:r w:rsidRPr="00BA2237">
        <w:t xml:space="preserve">Your </w:t>
      </w:r>
      <w:r w:rsidR="006F4D3B">
        <w:t>PGR</w:t>
      </w:r>
      <w:r w:rsidR="00092F32" w:rsidRPr="00BA2237">
        <w:t xml:space="preserve"> </w:t>
      </w:r>
      <w:r w:rsidRPr="00BA2237">
        <w:t xml:space="preserve">representatives </w:t>
      </w:r>
      <w:r w:rsidR="00C232C5">
        <w:t xml:space="preserve">rotate </w:t>
      </w:r>
      <w:r w:rsidR="0023641C">
        <w:t>attendance</w:t>
      </w:r>
      <w:r w:rsidR="00C232C5">
        <w:t xml:space="preserve"> on the Research Degree Sub-</w:t>
      </w:r>
      <w:r w:rsidR="00C232C5">
        <w:lastRenderedPageBreak/>
        <w:t>Committee</w:t>
      </w:r>
      <w:r w:rsidRPr="00BA2237">
        <w:t xml:space="preserve">. </w:t>
      </w:r>
      <w:r w:rsidR="00887810" w:rsidRPr="00BA2237">
        <w:t xml:space="preserve">This group meets </w:t>
      </w:r>
      <w:r w:rsidR="009C6F71" w:rsidRPr="00BA2237">
        <w:t>t</w:t>
      </w:r>
      <w:r w:rsidR="00B35370" w:rsidRPr="00BA2237">
        <w:t xml:space="preserve">hree times </w:t>
      </w:r>
      <w:r w:rsidR="00092F32" w:rsidRPr="00BA2237">
        <w:t xml:space="preserve">a year and feeds directly into </w:t>
      </w:r>
      <w:r w:rsidR="00C232C5">
        <w:t xml:space="preserve">Research and Innovation </w:t>
      </w:r>
      <w:r w:rsidR="0023641C">
        <w:t>C</w:t>
      </w:r>
      <w:r w:rsidR="00C232C5">
        <w:t>ommittee</w:t>
      </w:r>
      <w:r w:rsidR="00281DFF">
        <w:t xml:space="preserve"> and</w:t>
      </w:r>
      <w:r w:rsidR="0023641C">
        <w:t xml:space="preserve"> thereby on to</w:t>
      </w:r>
      <w:r w:rsidR="00C232C5" w:rsidRPr="00BA2237">
        <w:t xml:space="preserve"> </w:t>
      </w:r>
      <w:r w:rsidR="00C232C5">
        <w:t>Academic Board</w:t>
      </w:r>
      <w:r w:rsidR="00092F32" w:rsidRPr="00BA2237">
        <w:t xml:space="preserve">. </w:t>
      </w:r>
      <w:r w:rsidR="00887810" w:rsidRPr="00BA2237">
        <w:t>The</w:t>
      </w:r>
      <w:r w:rsidR="0023641C">
        <w:t xml:space="preserve"> PGR representatives</w:t>
      </w:r>
      <w:r w:rsidR="00887810" w:rsidRPr="00BA2237">
        <w:t xml:space="preserve"> also meet</w:t>
      </w:r>
      <w:r w:rsidRPr="00BA2237">
        <w:t xml:space="preserve"> with the </w:t>
      </w:r>
      <w:r w:rsidR="00281DFF">
        <w:t xml:space="preserve">Graduate School separately on a regular basis. </w:t>
      </w:r>
    </w:p>
    <w:p w14:paraId="6FDC1FAA" w14:textId="36E22DE3" w:rsidR="0034360E" w:rsidRPr="00BA2237" w:rsidRDefault="0034360E" w:rsidP="00220D17">
      <w:pPr>
        <w:pStyle w:val="Heading2"/>
      </w:pPr>
      <w:bookmarkStart w:id="100" w:name="_Toc115262418"/>
      <w:bookmarkStart w:id="101" w:name="_Hlk108101237"/>
      <w:r w:rsidRPr="00BA2237">
        <w:t xml:space="preserve">Edge Hill </w:t>
      </w:r>
      <w:r w:rsidR="0023641C">
        <w:t>Student</w:t>
      </w:r>
      <w:r w:rsidRPr="00BA2237">
        <w:t>s’ Union</w:t>
      </w:r>
      <w:bookmarkEnd w:id="100"/>
    </w:p>
    <w:p w14:paraId="6AB79D1D" w14:textId="1E886E6D" w:rsidR="009040BD" w:rsidRDefault="0034360E" w:rsidP="00C0541A">
      <w:pPr>
        <w:pStyle w:val="BodyText"/>
      </w:pPr>
      <w:r w:rsidRPr="00BA2237">
        <w:t xml:space="preserve">The </w:t>
      </w:r>
      <w:r w:rsidR="005C79E6">
        <w:t xml:space="preserve">Edge Hill </w:t>
      </w:r>
      <w:r w:rsidR="0023641C">
        <w:t>Student</w:t>
      </w:r>
      <w:r w:rsidRPr="00BA2237">
        <w:t>s’ Union</w:t>
      </w:r>
      <w:r w:rsidRPr="003B5E86">
        <w:rPr>
          <w:rStyle w:val="FootnoteReference"/>
          <w:sz w:val="22"/>
        </w:rPr>
        <w:footnoteReference w:id="74"/>
      </w:r>
      <w:r w:rsidRPr="003B5E86">
        <w:t xml:space="preserve"> </w:t>
      </w:r>
      <w:r w:rsidR="005C79E6">
        <w:t xml:space="preserve">is independent from the University and provides free, independent advice. If you’re facing an academic issue and find yourself in need of assistance, the SU Advice Team can help. </w:t>
      </w:r>
      <w:r w:rsidR="00CE3DD3">
        <w:t>In addition</w:t>
      </w:r>
      <w:r w:rsidR="005C79E6">
        <w:t xml:space="preserve">, </w:t>
      </w:r>
      <w:r w:rsidR="00CE3DD3">
        <w:t xml:space="preserve">a </w:t>
      </w:r>
      <w:r w:rsidR="005C79E6">
        <w:t xml:space="preserve">EHSU’s Postgraduate Students’ Officer is elected to advocate the best interests of postgraduate students. To contact </w:t>
      </w:r>
      <w:r w:rsidR="00CE3DD3">
        <w:t>them</w:t>
      </w:r>
      <w:r w:rsidR="005C79E6">
        <w:t xml:space="preserve">, please email </w:t>
      </w:r>
      <w:hyperlink r:id="rId37" w:history="1">
        <w:r w:rsidR="005C79E6" w:rsidRPr="004F45AF">
          <w:rPr>
            <w:rStyle w:val="Hyperlink"/>
          </w:rPr>
          <w:t>suengagement@edgehill.ac.uk</w:t>
        </w:r>
      </w:hyperlink>
      <w:r w:rsidR="005C79E6">
        <w:t xml:space="preserve">. </w:t>
      </w:r>
    </w:p>
    <w:bookmarkEnd w:id="101"/>
    <w:p w14:paraId="21135228" w14:textId="77777777" w:rsidR="009040BD" w:rsidRDefault="009040BD">
      <w:pPr>
        <w:jc w:val="left"/>
        <w:rPr>
          <w:rFonts w:ascii="Arial" w:eastAsia="Arial" w:hAnsi="Arial" w:cs="Arial"/>
          <w:lang w:val="en-US"/>
        </w:rPr>
      </w:pPr>
      <w:r>
        <w:br w:type="page"/>
      </w:r>
    </w:p>
    <w:p w14:paraId="7D437C3A" w14:textId="77777777" w:rsidR="0093766E" w:rsidRPr="00BA2237" w:rsidRDefault="00985589" w:rsidP="00BF3586">
      <w:pPr>
        <w:pStyle w:val="Heading1"/>
      </w:pPr>
      <w:bookmarkStart w:id="102" w:name="_Toc53569428"/>
      <w:bookmarkStart w:id="103" w:name="_Toc81819363"/>
      <w:bookmarkStart w:id="104" w:name="_Toc115262419"/>
      <w:r w:rsidRPr="00BA2237">
        <w:lastRenderedPageBreak/>
        <w:t>Interruption of studies and e</w:t>
      </w:r>
      <w:r w:rsidR="0093766E" w:rsidRPr="00BA2237">
        <w:t>xtensions</w:t>
      </w:r>
      <w:bookmarkEnd w:id="102"/>
      <w:bookmarkEnd w:id="103"/>
      <w:bookmarkEnd w:id="104"/>
    </w:p>
    <w:p w14:paraId="2101CA03" w14:textId="77777777" w:rsidR="00985589" w:rsidRPr="00BA2237" w:rsidRDefault="00985589" w:rsidP="00220D17">
      <w:pPr>
        <w:pStyle w:val="Heading2"/>
      </w:pPr>
      <w:bookmarkStart w:id="105" w:name="_Toc115262420"/>
      <w:r w:rsidRPr="00BA2237">
        <w:t>Extension</w:t>
      </w:r>
      <w:bookmarkEnd w:id="105"/>
    </w:p>
    <w:p w14:paraId="5CAFA231" w14:textId="0A465BD8" w:rsidR="003E78C5" w:rsidRPr="00BA2237" w:rsidRDefault="0093766E" w:rsidP="000B4026">
      <w:pPr>
        <w:pStyle w:val="BodyText"/>
      </w:pPr>
      <w:r w:rsidRPr="00BA2237">
        <w:t xml:space="preserve">You can request extensions </w:t>
      </w:r>
      <w:r w:rsidR="001714F3">
        <w:t>to</w:t>
      </w:r>
      <w:r w:rsidRPr="00BA2237">
        <w:t xml:space="preserve"> any deadlines that you may have during your studies. Extensions may only be approved by the Graduate School </w:t>
      </w:r>
      <w:r w:rsidRPr="00BA2237">
        <w:rPr>
          <w:b/>
        </w:rPr>
        <w:t xml:space="preserve">prior to </w:t>
      </w:r>
      <w:r w:rsidR="003E78C5" w:rsidRPr="00BA2237">
        <w:t xml:space="preserve">the </w:t>
      </w:r>
      <w:r w:rsidR="005C79E6">
        <w:t>submission</w:t>
      </w:r>
      <w:r w:rsidR="00B27A9F">
        <w:t xml:space="preserve"> </w:t>
      </w:r>
      <w:r w:rsidR="003E78C5" w:rsidRPr="00BA2237">
        <w:t xml:space="preserve">date and evidence as to why the extension is required must be provided along with support from supervisors. </w:t>
      </w:r>
      <w:r w:rsidR="00E2703C" w:rsidRPr="00BA2237">
        <w:t xml:space="preserve">The maximum a </w:t>
      </w:r>
      <w:r w:rsidR="006F4D3B">
        <w:t>PGR</w:t>
      </w:r>
      <w:r w:rsidR="00E2703C" w:rsidRPr="00BA2237">
        <w:t xml:space="preserve"> can request to extend a deadline </w:t>
      </w:r>
      <w:r w:rsidR="001714F3">
        <w:t>by</w:t>
      </w:r>
      <w:r w:rsidR="00E2703C" w:rsidRPr="00BA2237">
        <w:t xml:space="preserve"> is 90 days</w:t>
      </w:r>
      <w:r w:rsidR="009040BD">
        <w:t xml:space="preserve"> for </w:t>
      </w:r>
      <w:r w:rsidR="009040BD" w:rsidRPr="000B4026">
        <w:rPr>
          <w:b/>
        </w:rPr>
        <w:t>doctoral</w:t>
      </w:r>
      <w:r w:rsidR="009040BD">
        <w:t xml:space="preserve"> </w:t>
      </w:r>
      <w:r w:rsidR="006F4D3B">
        <w:t>PGR</w:t>
      </w:r>
      <w:r w:rsidR="009040BD">
        <w:t xml:space="preserve">s and 60 days for </w:t>
      </w:r>
      <w:proofErr w:type="spellStart"/>
      <w:r w:rsidR="009040BD" w:rsidRPr="000B4026">
        <w:rPr>
          <w:b/>
        </w:rPr>
        <w:t>MRes</w:t>
      </w:r>
      <w:proofErr w:type="spellEnd"/>
      <w:r w:rsidR="009040BD">
        <w:t xml:space="preserve"> </w:t>
      </w:r>
      <w:r w:rsidR="006F4D3B">
        <w:t>PGR</w:t>
      </w:r>
      <w:r w:rsidR="009040BD">
        <w:t>s.</w:t>
      </w:r>
      <w:r w:rsidR="00E2703C" w:rsidRPr="00BA2237">
        <w:t xml:space="preserve"> </w:t>
      </w:r>
    </w:p>
    <w:p w14:paraId="58EE081E" w14:textId="77777777" w:rsidR="007E3A21" w:rsidRPr="00BA2237" w:rsidRDefault="0032127C" w:rsidP="00220D17">
      <w:pPr>
        <w:pStyle w:val="Heading2"/>
      </w:pPr>
      <w:bookmarkStart w:id="106" w:name="_Toc115262421"/>
      <w:r w:rsidRPr="00BA2237">
        <w:t>Interruption of studies</w:t>
      </w:r>
      <w:bookmarkEnd w:id="106"/>
    </w:p>
    <w:p w14:paraId="3EBA4A54" w14:textId="06D722AF" w:rsidR="0062250B" w:rsidRPr="00BA2237" w:rsidRDefault="0032127C" w:rsidP="000B4026">
      <w:pPr>
        <w:pStyle w:val="BodyText"/>
      </w:pPr>
      <w:r w:rsidRPr="00BA2237">
        <w:t>Interruption of studies</w:t>
      </w:r>
      <w:r w:rsidR="00E2703C" w:rsidRPr="00BA2237">
        <w:t xml:space="preserve"> </w:t>
      </w:r>
      <w:r w:rsidR="00871C1B" w:rsidRPr="00BA2237">
        <w:t xml:space="preserve">is an approved </w:t>
      </w:r>
      <w:proofErr w:type="gramStart"/>
      <w:r w:rsidR="00871C1B" w:rsidRPr="00BA2237">
        <w:t>period of time</w:t>
      </w:r>
      <w:proofErr w:type="gramEnd"/>
      <w:r w:rsidR="00871C1B" w:rsidRPr="00BA2237">
        <w:t xml:space="preserve"> during which your </w:t>
      </w:r>
      <w:r w:rsidR="006F4D3B">
        <w:t>PGR</w:t>
      </w:r>
      <w:r w:rsidR="00871C1B" w:rsidRPr="00BA2237">
        <w:t xml:space="preserve"> registration is paused due to medical reasons or other exceptional circumstances that make it very difficult to continue working on your research. </w:t>
      </w:r>
      <w:r w:rsidR="00985589" w:rsidRPr="00BA2237">
        <w:t>There are two forms of interruption of studies</w:t>
      </w:r>
      <w:r w:rsidR="00CB5EAF">
        <w:t>,</w:t>
      </w:r>
      <w:r w:rsidR="00985589" w:rsidRPr="00BA2237">
        <w:t xml:space="preserve"> standard interruption of studies and parental interruption of studies.</w:t>
      </w:r>
    </w:p>
    <w:p w14:paraId="0BC253C8" w14:textId="1240F902" w:rsidR="00985589" w:rsidRPr="000B3B73" w:rsidRDefault="00871C1B" w:rsidP="000B4026">
      <w:pPr>
        <w:pStyle w:val="BodyText"/>
      </w:pPr>
      <w:r w:rsidRPr="00BA2237">
        <w:t xml:space="preserve">Most </w:t>
      </w:r>
      <w:r w:rsidR="006F4D3B">
        <w:t>PGR</w:t>
      </w:r>
      <w:r w:rsidRPr="00BA2237">
        <w:t xml:space="preserve">s will not need to </w:t>
      </w:r>
      <w:r w:rsidR="0032127C" w:rsidRPr="00BA2237">
        <w:t xml:space="preserve">interrupt their studies </w:t>
      </w:r>
      <w:r w:rsidRPr="00BA2237">
        <w:t xml:space="preserve">but, if you feel you do, </w:t>
      </w:r>
      <w:r w:rsidR="001714F3">
        <w:t>there</w:t>
      </w:r>
      <w:r w:rsidRPr="00BA2237">
        <w:t xml:space="preserve"> is no automatic right</w:t>
      </w:r>
      <w:r w:rsidR="001714F3">
        <w:t xml:space="preserve"> to do so, and</w:t>
      </w:r>
      <w:r w:rsidRPr="00BA2237">
        <w:t xml:space="preserve"> so you must apply in advance</w:t>
      </w:r>
      <w:r w:rsidRPr="003B5E86">
        <w:rPr>
          <w:rStyle w:val="FootnoteReference"/>
          <w:sz w:val="22"/>
          <w:szCs w:val="22"/>
        </w:rPr>
        <w:footnoteReference w:id="75"/>
      </w:r>
      <w:r w:rsidRPr="003B5E86">
        <w:t xml:space="preserve"> to the Graduate School using the </w:t>
      </w:r>
      <w:r w:rsidR="0032127C" w:rsidRPr="003B5E86">
        <w:t xml:space="preserve">interruption of studies </w:t>
      </w:r>
      <w:r w:rsidRPr="003B5E86">
        <w:t>request form</w:t>
      </w:r>
      <w:r w:rsidRPr="003B5E86">
        <w:rPr>
          <w:rStyle w:val="FootnoteReference"/>
          <w:sz w:val="22"/>
          <w:szCs w:val="22"/>
        </w:rPr>
        <w:footnoteReference w:id="76"/>
      </w:r>
      <w:r w:rsidRPr="003B5E86">
        <w:t xml:space="preserve"> and provide evidence that will allow the Board to make an informed decision. </w:t>
      </w:r>
    </w:p>
    <w:p w14:paraId="3914DC46" w14:textId="71CE303D" w:rsidR="0093766E" w:rsidRPr="00BA2237" w:rsidRDefault="00A22934" w:rsidP="000B4026">
      <w:pPr>
        <w:pStyle w:val="BodyText"/>
      </w:pPr>
      <w:r w:rsidRPr="000B3B73">
        <w:t xml:space="preserve">For </w:t>
      </w:r>
      <w:r w:rsidRPr="000B4026">
        <w:rPr>
          <w:b/>
        </w:rPr>
        <w:t xml:space="preserve">doctoral </w:t>
      </w:r>
      <w:r w:rsidR="006F4D3B">
        <w:rPr>
          <w:b/>
        </w:rPr>
        <w:t>PGR</w:t>
      </w:r>
      <w:r w:rsidRPr="000B4026">
        <w:rPr>
          <w:b/>
        </w:rPr>
        <w:t>s</w:t>
      </w:r>
      <w:r w:rsidRPr="000B3B73">
        <w:t xml:space="preserve">, </w:t>
      </w:r>
      <w:r w:rsidRPr="00F847A6">
        <w:t>t</w:t>
      </w:r>
      <w:r w:rsidR="00985589" w:rsidRPr="00705697">
        <w:t>he minimum duration of any single period of interrupted studies is 90 days</w:t>
      </w:r>
      <w:r w:rsidRPr="00BA2237">
        <w:t xml:space="preserve"> with the option to </w:t>
      </w:r>
      <w:r w:rsidR="00985589" w:rsidRPr="00BA2237">
        <w:t xml:space="preserve">request up to a total of 365 days standard interruption of studies across the entirety of your research degree – this could be four periods of three months across three years of a PhD, or one period of twelve months, or some other permutation. </w:t>
      </w:r>
      <w:proofErr w:type="spellStart"/>
      <w:r w:rsidRPr="000B4026">
        <w:rPr>
          <w:b/>
        </w:rPr>
        <w:t>MRes</w:t>
      </w:r>
      <w:proofErr w:type="spellEnd"/>
      <w:r w:rsidRPr="00BA2237">
        <w:t xml:space="preserve"> </w:t>
      </w:r>
      <w:r w:rsidR="006F4D3B">
        <w:rPr>
          <w:b/>
        </w:rPr>
        <w:t>PGR</w:t>
      </w:r>
      <w:r w:rsidRPr="000B4026">
        <w:rPr>
          <w:b/>
        </w:rPr>
        <w:t>s</w:t>
      </w:r>
      <w:r w:rsidRPr="00BA2237">
        <w:t xml:space="preserve"> can request a maximum of three months during their degree. </w:t>
      </w:r>
      <w:r w:rsidR="003900F1">
        <w:t>The Graduate School will not consider</w:t>
      </w:r>
      <w:r w:rsidR="00F11044">
        <w:t xml:space="preserve"> </w:t>
      </w:r>
      <w:proofErr w:type="spellStart"/>
      <w:r w:rsidR="00F11044">
        <w:t>MRes</w:t>
      </w:r>
      <w:proofErr w:type="spellEnd"/>
      <w:r w:rsidR="003900F1">
        <w:t xml:space="preserve"> applications for interruption of studies </w:t>
      </w:r>
      <w:r w:rsidR="001714F3">
        <w:t>of</w:t>
      </w:r>
      <w:r w:rsidR="003900F1">
        <w:t xml:space="preserve"> anything shorter than one month</w:t>
      </w:r>
      <w:r w:rsidR="00781649">
        <w:t>.</w:t>
      </w:r>
    </w:p>
    <w:p w14:paraId="7053413E" w14:textId="2943E151" w:rsidR="00985589" w:rsidRPr="00BA2237" w:rsidRDefault="00871C1B" w:rsidP="000B4026">
      <w:pPr>
        <w:pStyle w:val="BodyText"/>
      </w:pPr>
      <w:r w:rsidRPr="00BA2237">
        <w:t xml:space="preserve">If you request an </w:t>
      </w:r>
      <w:r w:rsidR="0032127C" w:rsidRPr="00BA2237">
        <w:t xml:space="preserve">interruption of studies </w:t>
      </w:r>
      <w:r w:rsidRPr="00BA2237">
        <w:t xml:space="preserve">during </w:t>
      </w:r>
      <w:r w:rsidR="00A77D29">
        <w:t xml:space="preserve">before completing the core postgraduate researcher development </w:t>
      </w:r>
      <w:proofErr w:type="spellStart"/>
      <w:r w:rsidR="00A77D29">
        <w:t>programme</w:t>
      </w:r>
      <w:proofErr w:type="spellEnd"/>
      <w:r w:rsidR="00A77D29">
        <w:t xml:space="preserve"> and before gaining registration of your research project</w:t>
      </w:r>
      <w:r w:rsidRPr="00BA2237">
        <w:t xml:space="preserve">, you will be required to restart </w:t>
      </w:r>
      <w:r w:rsidR="00A77D29">
        <w:t xml:space="preserve">at the next appropriate formal </w:t>
      </w:r>
      <w:r w:rsidR="00A77D29">
        <w:lastRenderedPageBreak/>
        <w:t>entry point</w:t>
      </w:r>
      <w:r w:rsidRPr="00BA2237">
        <w:t xml:space="preserve">. </w:t>
      </w:r>
    </w:p>
    <w:p w14:paraId="44FAE33B" w14:textId="5873221F" w:rsidR="00C0541A" w:rsidRDefault="00985589" w:rsidP="00C0541A">
      <w:pPr>
        <w:pStyle w:val="BodyText"/>
      </w:pPr>
      <w:r w:rsidRPr="00BA2237">
        <w:t xml:space="preserve">Please </w:t>
      </w:r>
      <w:r w:rsidR="00C0541A">
        <w:t xml:space="preserve">refer to the guidance </w:t>
      </w:r>
      <w:r w:rsidRPr="003B5E86">
        <w:t>for full details.</w:t>
      </w:r>
      <w:r w:rsidR="00C0541A">
        <w:rPr>
          <w:rStyle w:val="FootnoteReference"/>
        </w:rPr>
        <w:footnoteReference w:id="77"/>
      </w:r>
    </w:p>
    <w:p w14:paraId="67EC2413" w14:textId="105AC537" w:rsidR="00C0541A" w:rsidRDefault="00C0541A">
      <w:pPr>
        <w:jc w:val="left"/>
        <w:rPr>
          <w:rFonts w:ascii="Arial" w:eastAsia="Arial" w:hAnsi="Arial" w:cs="Arial"/>
          <w:lang w:val="en-US"/>
        </w:rPr>
      </w:pPr>
    </w:p>
    <w:p w14:paraId="6930DE57" w14:textId="77777777" w:rsidR="00A06710" w:rsidRPr="00F847A6" w:rsidRDefault="00552D9C" w:rsidP="00BF3586">
      <w:pPr>
        <w:pStyle w:val="Heading1"/>
      </w:pPr>
      <w:bookmarkStart w:id="107" w:name="_Toc53569429"/>
      <w:bookmarkStart w:id="108" w:name="_Toc81819364"/>
      <w:bookmarkStart w:id="109" w:name="_Toc115262422"/>
      <w:r w:rsidRPr="000B3B73">
        <w:t>Information and r</w:t>
      </w:r>
      <w:r w:rsidR="00871C1B" w:rsidRPr="00F847A6">
        <w:t>esources</w:t>
      </w:r>
      <w:bookmarkEnd w:id="107"/>
      <w:bookmarkEnd w:id="108"/>
      <w:bookmarkEnd w:id="109"/>
      <w:r w:rsidR="00871C1B" w:rsidRPr="00F847A6">
        <w:t xml:space="preserve"> </w:t>
      </w:r>
    </w:p>
    <w:p w14:paraId="12CEAFF6" w14:textId="77777777" w:rsidR="00A06710" w:rsidRPr="00BA2237" w:rsidRDefault="00871C1B" w:rsidP="000B4026">
      <w:pPr>
        <w:pStyle w:val="BodyText"/>
      </w:pPr>
      <w:r w:rsidRPr="00705697">
        <w:t xml:space="preserve">It is essential that you also monitor other sources to ensure that you remain </w:t>
      </w:r>
      <w:proofErr w:type="gramStart"/>
      <w:r w:rsidRPr="00705697">
        <w:t>up-to-date</w:t>
      </w:r>
      <w:proofErr w:type="gramEnd"/>
      <w:r w:rsidRPr="00705697">
        <w:t xml:space="preserve"> with developments in the Graduate S</w:t>
      </w:r>
      <w:r w:rsidR="006A270A" w:rsidRPr="00BA2237">
        <w:t>chool and the wider University.</w:t>
      </w:r>
    </w:p>
    <w:p w14:paraId="1E41299D" w14:textId="4A200B96" w:rsidR="00527E19" w:rsidRPr="00BA2237" w:rsidRDefault="00527E19" w:rsidP="00220D17">
      <w:pPr>
        <w:pStyle w:val="Heading2"/>
      </w:pPr>
      <w:bookmarkStart w:id="110" w:name="_Toc115262423"/>
      <w:r w:rsidRPr="00BA2237">
        <w:t>E-mails and network access</w:t>
      </w:r>
      <w:r w:rsidR="00D40362" w:rsidRPr="00BA2237">
        <w:t xml:space="preserve"> – all </w:t>
      </w:r>
      <w:r w:rsidR="00846704" w:rsidRPr="00BA2237">
        <w:t xml:space="preserve">research degree </w:t>
      </w:r>
      <w:r w:rsidR="006F4D3B">
        <w:t>PGR</w:t>
      </w:r>
      <w:r w:rsidR="00846704" w:rsidRPr="00BA2237">
        <w:t>s</w:t>
      </w:r>
      <w:bookmarkEnd w:id="110"/>
    </w:p>
    <w:p w14:paraId="44E63D2F" w14:textId="4B968512" w:rsidR="00527E19" w:rsidRPr="00BA2237" w:rsidRDefault="00527E19" w:rsidP="000B4026">
      <w:pPr>
        <w:pStyle w:val="BodyText"/>
      </w:pPr>
      <w:r w:rsidRPr="00BA2237">
        <w:t xml:space="preserve">All </w:t>
      </w:r>
      <w:r w:rsidR="006F4D3B">
        <w:t>PGR</w:t>
      </w:r>
      <w:r w:rsidRPr="00BA2237">
        <w:t xml:space="preserve">s are provided with access to the University IT network </w:t>
      </w:r>
      <w:r w:rsidR="001714F3">
        <w:t>(</w:t>
      </w:r>
      <w:r w:rsidRPr="00BA2237">
        <w:t xml:space="preserve">e-mail, </w:t>
      </w:r>
      <w:proofErr w:type="gramStart"/>
      <w:r w:rsidRPr="00BA2237">
        <w:t>files</w:t>
      </w:r>
      <w:proofErr w:type="gramEnd"/>
      <w:r w:rsidRPr="00BA2237">
        <w:t xml:space="preserve"> and stor</w:t>
      </w:r>
      <w:r w:rsidR="003B1082" w:rsidRPr="00BA2237">
        <w:t>age</w:t>
      </w:r>
      <w:r w:rsidR="001714F3">
        <w:t>)</w:t>
      </w:r>
      <w:r w:rsidR="003B1082" w:rsidRPr="00BA2237">
        <w:t xml:space="preserve"> following enrolment on a</w:t>
      </w:r>
      <w:r w:rsidRPr="00BA2237">
        <w:t xml:space="preserve"> research degree. This access</w:t>
      </w:r>
      <w:r w:rsidR="003B1082" w:rsidRPr="00BA2237">
        <w:t xml:space="preserve"> will remain in place until you</w:t>
      </w:r>
      <w:r w:rsidRPr="00BA2237">
        <w:t xml:space="preserve"> cease to be registered as a </w:t>
      </w:r>
      <w:r w:rsidR="006F4D3B">
        <w:t>PGR</w:t>
      </w:r>
      <w:r w:rsidRPr="00BA2237">
        <w:t>.</w:t>
      </w:r>
    </w:p>
    <w:p w14:paraId="4FC6030C" w14:textId="77777777" w:rsidR="005D66E2" w:rsidRPr="003B5E86" w:rsidRDefault="00912260" w:rsidP="000B4026">
      <w:pPr>
        <w:pStyle w:val="BodyText"/>
      </w:pPr>
      <w:r w:rsidRPr="00BA2237">
        <w:rPr>
          <w:b/>
        </w:rPr>
        <w:t>Please note:</w:t>
      </w:r>
      <w:r w:rsidRPr="00BA2237">
        <w:t xml:space="preserve"> t</w:t>
      </w:r>
      <w:r w:rsidR="005D66E2" w:rsidRPr="00BA2237">
        <w:t xml:space="preserve">he University </w:t>
      </w:r>
      <w:r w:rsidR="005D66E2" w:rsidRPr="00BA2237">
        <w:rPr>
          <w:b/>
        </w:rPr>
        <w:t>does not</w:t>
      </w:r>
      <w:r w:rsidR="005D66E2" w:rsidRPr="00BA2237">
        <w:t xml:space="preserve"> permit the auto-forwarding to, or permanent storage of, any University business correspondence, email or attachment to non-University managed email systems or services (including</w:t>
      </w:r>
      <w:r w:rsidR="00C54E10">
        <w:t>,</w:t>
      </w:r>
      <w:r w:rsidR="005D66E2" w:rsidRPr="00BA2237">
        <w:t xml:space="preserve"> but not limited to</w:t>
      </w:r>
      <w:r w:rsidR="00C54E10">
        <w:t>,</w:t>
      </w:r>
      <w:r w:rsidR="005D66E2" w:rsidRPr="00BA2237">
        <w:t xml:space="preserve"> personal email accounts, online file stores, etc.). For further information please see the Acceptable Use Policy</w:t>
      </w:r>
      <w:r w:rsidR="0006245E" w:rsidRPr="00BA2237">
        <w:t>.</w:t>
      </w:r>
      <w:r w:rsidR="005D66E2" w:rsidRPr="003B5E86">
        <w:rPr>
          <w:rStyle w:val="FootnoteReference"/>
          <w:sz w:val="22"/>
        </w:rPr>
        <w:footnoteReference w:id="78"/>
      </w:r>
      <w:r w:rsidR="005D66E2" w:rsidRPr="003B5E86">
        <w:t xml:space="preserve"> </w:t>
      </w:r>
    </w:p>
    <w:p w14:paraId="7A6FCE6E" w14:textId="674BD31E" w:rsidR="005D66E2" w:rsidRPr="000B3B73" w:rsidRDefault="00D40362" w:rsidP="000B4026">
      <w:pPr>
        <w:pStyle w:val="BodyText"/>
      </w:pPr>
      <w:r w:rsidRPr="003B5E86">
        <w:t xml:space="preserve">The Graduate School will only contact you at your </w:t>
      </w:r>
      <w:r w:rsidR="006F4D3B">
        <w:t>PGR</w:t>
      </w:r>
      <w:r w:rsidRPr="003B5E86">
        <w:t xml:space="preserve"> e-mail address so you must make sure you check that account regularly. It is your responsibility to manage your email account and any communication that comes through your </w:t>
      </w:r>
      <w:r w:rsidR="006F4D3B">
        <w:t>PGR</w:t>
      </w:r>
      <w:r w:rsidRPr="003B5E86">
        <w:t xml:space="preserve"> account.</w:t>
      </w:r>
    </w:p>
    <w:p w14:paraId="2E4F4175" w14:textId="774D3C29" w:rsidR="00D40362" w:rsidRPr="00F847A6" w:rsidRDefault="00D40362" w:rsidP="00220D17">
      <w:pPr>
        <w:pStyle w:val="Heading2"/>
      </w:pPr>
      <w:bookmarkStart w:id="111" w:name="_Toc115262424"/>
      <w:r w:rsidRPr="000B3B73">
        <w:t xml:space="preserve">E-mails and network access – </w:t>
      </w:r>
      <w:r w:rsidR="006F4D3B">
        <w:t>PGR</w:t>
      </w:r>
      <w:r w:rsidR="00985589" w:rsidRPr="00F847A6">
        <w:t>s on payroll</w:t>
      </w:r>
      <w:bookmarkEnd w:id="111"/>
    </w:p>
    <w:p w14:paraId="318EE3C5" w14:textId="6909F225" w:rsidR="00333953" w:rsidRPr="00BA2237" w:rsidRDefault="003B1082" w:rsidP="000B4026">
      <w:pPr>
        <w:pStyle w:val="BodyText"/>
      </w:pPr>
      <w:r w:rsidRPr="00705697">
        <w:t xml:space="preserve">If you </w:t>
      </w:r>
      <w:r w:rsidR="0006245E" w:rsidRPr="00BA2237">
        <w:t>are on the payroll</w:t>
      </w:r>
      <w:r w:rsidR="00527E19" w:rsidRPr="00BA2237">
        <w:t xml:space="preserve"> at Edge Hill (as a GT</w:t>
      </w:r>
      <w:r w:rsidR="005A093E" w:rsidRPr="00BA2237">
        <w:t>A</w:t>
      </w:r>
      <w:r w:rsidR="00985589" w:rsidRPr="00BA2237">
        <w:t xml:space="preserve"> </w:t>
      </w:r>
      <w:r w:rsidR="00527E19" w:rsidRPr="00BA2237">
        <w:t xml:space="preserve">or </w:t>
      </w:r>
      <w:r w:rsidR="0006245E" w:rsidRPr="00BA2237">
        <w:t>as a staff member</w:t>
      </w:r>
      <w:r w:rsidRPr="00BA2237">
        <w:t>), you will</w:t>
      </w:r>
      <w:r w:rsidR="00527E19" w:rsidRPr="00BA2237">
        <w:t xml:space="preserve"> </w:t>
      </w:r>
      <w:r w:rsidRPr="00BA2237">
        <w:t xml:space="preserve">also </w:t>
      </w:r>
      <w:r w:rsidR="00527E19" w:rsidRPr="00BA2237">
        <w:t xml:space="preserve">have network access through a staff account in addition to your </w:t>
      </w:r>
      <w:r w:rsidR="006F4D3B">
        <w:t>PGR</w:t>
      </w:r>
      <w:r w:rsidR="00527E19" w:rsidRPr="00BA2237">
        <w:t xml:space="preserve"> account; this means you have a separate staff e-mail account, staff storage, etc. The two accounts are not connected.</w:t>
      </w:r>
      <w:r w:rsidR="00CA7817" w:rsidRPr="00BA2237">
        <w:t xml:space="preserve"> </w:t>
      </w:r>
    </w:p>
    <w:p w14:paraId="51C4D43B" w14:textId="6D7892A6" w:rsidR="00A06710" w:rsidRPr="00BA2237" w:rsidRDefault="00527E19" w:rsidP="000B4026">
      <w:pPr>
        <w:pStyle w:val="BodyText"/>
      </w:pPr>
      <w:r w:rsidRPr="000B4026">
        <w:rPr>
          <w:b/>
        </w:rPr>
        <w:t xml:space="preserve">The Graduate School will only contact you at your </w:t>
      </w:r>
      <w:r w:rsidR="006F4D3B">
        <w:rPr>
          <w:b/>
        </w:rPr>
        <w:t>PGR</w:t>
      </w:r>
      <w:r w:rsidRPr="000B4026">
        <w:rPr>
          <w:b/>
        </w:rPr>
        <w:t xml:space="preserve"> e-mail address so you must make sure you check that account regularly</w:t>
      </w:r>
      <w:r w:rsidRPr="00BA2237">
        <w:t xml:space="preserve">. The reason for this is that, at the end of your staff contract, your staff account will be </w:t>
      </w:r>
      <w:proofErr w:type="gramStart"/>
      <w:r w:rsidRPr="00BA2237">
        <w:t>deactivated</w:t>
      </w:r>
      <w:proofErr w:type="gramEnd"/>
      <w:r w:rsidRPr="00BA2237">
        <w:t xml:space="preserve"> and you will no </w:t>
      </w:r>
      <w:r w:rsidRPr="00BA2237">
        <w:lastRenderedPageBreak/>
        <w:t xml:space="preserve">longer have access to e-mails or folders associated with it. Our sending e-mails to your </w:t>
      </w:r>
      <w:r w:rsidR="006F4D3B">
        <w:t>PGR</w:t>
      </w:r>
      <w:r w:rsidRPr="00BA2237">
        <w:t xml:space="preserve"> e-mail address means we can be sure they will go to a live account</w:t>
      </w:r>
      <w:r w:rsidR="0006245E" w:rsidRPr="00BA2237">
        <w:t xml:space="preserve"> until you complete your research degree</w:t>
      </w:r>
      <w:r w:rsidRPr="00BA2237">
        <w:t>.</w:t>
      </w:r>
    </w:p>
    <w:p w14:paraId="070EC935" w14:textId="77777777" w:rsidR="00DB77A8" w:rsidRPr="00BA2237" w:rsidRDefault="00DB77A8" w:rsidP="00220D17">
      <w:pPr>
        <w:pStyle w:val="Heading2"/>
      </w:pPr>
      <w:bookmarkStart w:id="112" w:name="_Toc115262425"/>
      <w:r w:rsidRPr="00BA2237">
        <w:t>Printing and wireless network access</w:t>
      </w:r>
      <w:bookmarkEnd w:id="112"/>
    </w:p>
    <w:p w14:paraId="5D49ADB3" w14:textId="77777777" w:rsidR="00DB77A8" w:rsidRPr="000B3B73" w:rsidRDefault="00DB77A8" w:rsidP="000B4026">
      <w:pPr>
        <w:pStyle w:val="BodyText"/>
      </w:pPr>
      <w:proofErr w:type="gramStart"/>
      <w:r w:rsidRPr="00BA2237">
        <w:t>In</w:t>
      </w:r>
      <w:r w:rsidR="00ED4557">
        <w:t xml:space="preserve"> </w:t>
      </w:r>
      <w:r w:rsidRPr="00BA2237">
        <w:t>order to</w:t>
      </w:r>
      <w:proofErr w:type="gramEnd"/>
      <w:r w:rsidRPr="00BA2237">
        <w:t xml:space="preserve"> print your work from Edge Hill Computers, you will need to add printer credits. This can be done online</w:t>
      </w:r>
      <w:r w:rsidR="0006245E" w:rsidRPr="00BA2237">
        <w:t>.</w:t>
      </w:r>
      <w:r w:rsidRPr="003B5E86">
        <w:rPr>
          <w:rStyle w:val="FootnoteReference"/>
          <w:sz w:val="22"/>
        </w:rPr>
        <w:footnoteReference w:id="79"/>
      </w:r>
      <w:r w:rsidR="00FA2F63" w:rsidRPr="003B5E86" w:rsidDel="00FA2F63">
        <w:t xml:space="preserve"> </w:t>
      </w:r>
    </w:p>
    <w:p w14:paraId="6E9995C0" w14:textId="77777777" w:rsidR="002C5CA2" w:rsidRPr="000B3B73" w:rsidRDefault="002C5CA2" w:rsidP="00220D17">
      <w:pPr>
        <w:pStyle w:val="Heading2"/>
      </w:pPr>
      <w:bookmarkStart w:id="113" w:name="_Toc115262426"/>
      <w:r w:rsidRPr="000B3B73">
        <w:t>OneDrive</w:t>
      </w:r>
      <w:bookmarkEnd w:id="113"/>
    </w:p>
    <w:p w14:paraId="1512CBE8" w14:textId="3230B247" w:rsidR="002C5CA2" w:rsidRPr="00F847A6" w:rsidRDefault="002C5CA2" w:rsidP="000B4026">
      <w:pPr>
        <w:pStyle w:val="BodyText"/>
      </w:pPr>
      <w:r w:rsidRPr="00F847A6">
        <w:t>You have access to the University’s OneDrive for Business, which you can access on your PC or other devices. This is ideal for storing your live research data/information securely. It is set up for sharing files within the University, so it can help you share</w:t>
      </w:r>
      <w:r w:rsidR="0005579E">
        <w:t xml:space="preserve"> documents</w:t>
      </w:r>
      <w:r w:rsidRPr="00F847A6">
        <w:t xml:space="preserve"> with your supervisors or peers, but you will not be able to share</w:t>
      </w:r>
      <w:r w:rsidR="0005579E">
        <w:t xml:space="preserve"> documents</w:t>
      </w:r>
      <w:r w:rsidRPr="00F847A6">
        <w:t xml:space="preserve"> with external users. </w:t>
      </w:r>
    </w:p>
    <w:p w14:paraId="0D253F27" w14:textId="27C845D2" w:rsidR="002C5CA2" w:rsidRPr="00BA2237" w:rsidRDefault="002C5CA2" w:rsidP="000B4026">
      <w:pPr>
        <w:pStyle w:val="BodyText"/>
      </w:pPr>
      <w:r w:rsidRPr="00BA2237">
        <w:t xml:space="preserve">For those on the University payroll, as with your network access, it is advisable to use your </w:t>
      </w:r>
      <w:r w:rsidR="006F4D3B">
        <w:t>PGR</w:t>
      </w:r>
      <w:r w:rsidRPr="00BA2237">
        <w:t xml:space="preserve"> account from the beginning or you will lose access to your OneDrive once your employee status ends.</w:t>
      </w:r>
    </w:p>
    <w:p w14:paraId="68F473A9" w14:textId="77777777" w:rsidR="00871C1B" w:rsidRPr="00BA2237" w:rsidRDefault="00871C1B" w:rsidP="00220D17">
      <w:pPr>
        <w:pStyle w:val="Heading2"/>
      </w:pPr>
      <w:bookmarkStart w:id="114" w:name="_Toc115262427"/>
      <w:r w:rsidRPr="00BA2237">
        <w:t>Blackboard (Learning Edge)</w:t>
      </w:r>
      <w:bookmarkEnd w:id="114"/>
    </w:p>
    <w:p w14:paraId="050618F4" w14:textId="77777777" w:rsidR="00871C1B" w:rsidRPr="00BA2237" w:rsidRDefault="00871C1B" w:rsidP="000B4026">
      <w:pPr>
        <w:pStyle w:val="BodyText"/>
      </w:pPr>
      <w:r w:rsidRPr="00BA2237">
        <w:t xml:space="preserve">The Graduate School has its own Blackboard area. When you log in to Learning Edge, you will see a ‘PGR’ link </w:t>
      </w:r>
      <w:r w:rsidR="002363A2">
        <w:t>within the ‘institution’ page</w:t>
      </w:r>
      <w:r w:rsidRPr="00BA2237">
        <w:t>.</w:t>
      </w:r>
      <w:r w:rsidR="003E5ED7">
        <w:rPr>
          <w:rStyle w:val="FootnoteReference"/>
        </w:rPr>
        <w:footnoteReference w:id="80"/>
      </w:r>
    </w:p>
    <w:p w14:paraId="55F7F419" w14:textId="77777777" w:rsidR="00A06710" w:rsidRPr="00BA2237" w:rsidRDefault="00871C1B" w:rsidP="000B4026">
      <w:pPr>
        <w:pStyle w:val="BodyText"/>
      </w:pPr>
      <w:r w:rsidRPr="00BA2237">
        <w:t xml:space="preserve">This ‘PGR </w:t>
      </w:r>
      <w:r w:rsidR="002363A2">
        <w:t>area’</w:t>
      </w:r>
      <w:r w:rsidR="002363A2" w:rsidRPr="00BA2237">
        <w:t xml:space="preserve"> </w:t>
      </w:r>
      <w:r w:rsidRPr="00BA2237">
        <w:t xml:space="preserve">is a hub through which you can access the key </w:t>
      </w:r>
      <w:r w:rsidR="005E7D4F" w:rsidRPr="00BA2237">
        <w:t>information</w:t>
      </w:r>
      <w:r w:rsidRPr="00BA2237">
        <w:t xml:space="preserve"> you will need during your research degree: regulations; guidance; forms; training calendar and resources; and links to other relevant web pa</w:t>
      </w:r>
      <w:r w:rsidR="00284D80" w:rsidRPr="00BA2237">
        <w:t>ges from around the University.</w:t>
      </w:r>
    </w:p>
    <w:p w14:paraId="245C4A69" w14:textId="0EC0F5C4" w:rsidR="00A06710" w:rsidRPr="003B5E86" w:rsidRDefault="00A06710" w:rsidP="000B4026">
      <w:pPr>
        <w:pStyle w:val="BodyText"/>
      </w:pPr>
      <w:r w:rsidRPr="00BA2237">
        <w:t>The Graduate School also ha</w:t>
      </w:r>
      <w:r w:rsidR="0005579E">
        <w:t>s</w:t>
      </w:r>
      <w:r w:rsidRPr="00BA2237">
        <w:t xml:space="preserve"> an </w:t>
      </w:r>
      <w:r w:rsidR="00B27A9F">
        <w:t>‘</w:t>
      </w:r>
      <w:proofErr w:type="spellStart"/>
      <w:r w:rsidRPr="00BA2237">
        <w:t>Organisation</w:t>
      </w:r>
      <w:proofErr w:type="spellEnd"/>
      <w:r w:rsidR="00B27A9F">
        <w:t>’</w:t>
      </w:r>
      <w:r w:rsidRPr="00BA2237">
        <w:t xml:space="preserve"> on Learning Edge called ‘</w:t>
      </w:r>
      <w:r w:rsidR="000C4E11">
        <w:t xml:space="preserve">Postgraduate Researcher Development </w:t>
      </w:r>
      <w:proofErr w:type="spellStart"/>
      <w:r w:rsidR="000C4E11">
        <w:t>Programme</w:t>
      </w:r>
      <w:proofErr w:type="spellEnd"/>
      <w:r w:rsidRPr="00BA2237">
        <w:t xml:space="preserve">’. All </w:t>
      </w:r>
      <w:r w:rsidR="0005579E">
        <w:t xml:space="preserve">postgraduate researcher development </w:t>
      </w:r>
      <w:r w:rsidRPr="00BA2237">
        <w:t xml:space="preserve">session </w:t>
      </w:r>
      <w:r w:rsidR="0005579E">
        <w:t>materials</w:t>
      </w:r>
      <w:r w:rsidR="000C4E11">
        <w:t xml:space="preserve"> and links to any online sessions</w:t>
      </w:r>
      <w:r w:rsidRPr="00BA2237">
        <w:t xml:space="preserve"> w</w:t>
      </w:r>
      <w:r w:rsidR="00284D80" w:rsidRPr="00BA2237">
        <w:t xml:space="preserve">ill be uploaded onto this </w:t>
      </w:r>
      <w:r w:rsidR="000C4E11">
        <w:t>space</w:t>
      </w:r>
      <w:r w:rsidR="00284D80" w:rsidRPr="003B5E86">
        <w:t>.</w:t>
      </w:r>
    </w:p>
    <w:p w14:paraId="039F6422" w14:textId="77777777" w:rsidR="00871C1B" w:rsidRPr="000B3B73" w:rsidRDefault="00846704" w:rsidP="00220D17">
      <w:pPr>
        <w:pStyle w:val="Heading2"/>
      </w:pPr>
      <w:bookmarkStart w:id="115" w:name="_Toc115262428"/>
      <w:r w:rsidRPr="000B3B73">
        <w:t xml:space="preserve">Research Degree </w:t>
      </w:r>
      <w:r w:rsidR="00871C1B" w:rsidRPr="000B3B73">
        <w:t>Room and computer access</w:t>
      </w:r>
      <w:bookmarkEnd w:id="115"/>
    </w:p>
    <w:p w14:paraId="14D1127E" w14:textId="1CD50536" w:rsidR="00A06710" w:rsidRPr="00BA2237" w:rsidRDefault="00871C1B" w:rsidP="000B4026">
      <w:pPr>
        <w:pStyle w:val="BodyText"/>
      </w:pPr>
      <w:r w:rsidRPr="00F847A6">
        <w:t xml:space="preserve">While Graduate Teaching Assistants (GTAs) all have access to desk space in their </w:t>
      </w:r>
      <w:r w:rsidRPr="00F847A6">
        <w:lastRenderedPageBreak/>
        <w:t xml:space="preserve">department </w:t>
      </w:r>
      <w:r w:rsidR="00182583" w:rsidRPr="00BA2237">
        <w:t>so they can</w:t>
      </w:r>
      <w:r w:rsidRPr="00BA2237">
        <w:t xml:space="preserve"> meet with the undergraduate </w:t>
      </w:r>
      <w:r w:rsidR="006F4D3B">
        <w:t>PGR</w:t>
      </w:r>
      <w:r w:rsidRPr="00BA2237">
        <w:t xml:space="preserve">s they teach, similar resources for non-GTA </w:t>
      </w:r>
      <w:r w:rsidR="006F4D3B">
        <w:t>PGR</w:t>
      </w:r>
      <w:r w:rsidRPr="00BA2237">
        <w:t xml:space="preserve">s </w:t>
      </w:r>
      <w:r w:rsidR="00182583" w:rsidRPr="00BA2237">
        <w:t>cannot</w:t>
      </w:r>
      <w:r w:rsidRPr="00BA2237">
        <w:t xml:space="preserve"> </w:t>
      </w:r>
      <w:r w:rsidR="00182583" w:rsidRPr="00BA2237">
        <w:t xml:space="preserve">be </w:t>
      </w:r>
      <w:r w:rsidR="00284D80" w:rsidRPr="00BA2237">
        <w:t xml:space="preserve">guaranteed. </w:t>
      </w:r>
    </w:p>
    <w:p w14:paraId="33BF30B5" w14:textId="77777777" w:rsidR="001F25CC" w:rsidRPr="00BA2237" w:rsidRDefault="00871C1B" w:rsidP="000B4026">
      <w:pPr>
        <w:pStyle w:val="BodyText"/>
      </w:pPr>
      <w:r w:rsidRPr="00BA2237">
        <w:t xml:space="preserve">The Graduate School has therefore arranged </w:t>
      </w:r>
      <w:r w:rsidR="001F25CC" w:rsidRPr="00BA2237">
        <w:t>the research room in the Catalyst building</w:t>
      </w:r>
      <w:r w:rsidR="00284D80" w:rsidRPr="00BA2237">
        <w:t>.</w:t>
      </w:r>
    </w:p>
    <w:p w14:paraId="48BC6DCA" w14:textId="77777777" w:rsidR="00A06710" w:rsidRPr="00F847A6" w:rsidRDefault="00BF448F" w:rsidP="003873DB">
      <w:pPr>
        <w:pStyle w:val="Heading3"/>
      </w:pPr>
      <w:bookmarkStart w:id="116" w:name="_Toc115262429"/>
      <w:r w:rsidRPr="000B3B73">
        <w:t xml:space="preserve">The </w:t>
      </w:r>
      <w:r w:rsidR="001F25CC" w:rsidRPr="000B3B73">
        <w:t xml:space="preserve">Catalyst </w:t>
      </w:r>
      <w:r w:rsidRPr="00F847A6">
        <w:t>(Library)</w:t>
      </w:r>
      <w:bookmarkEnd w:id="116"/>
    </w:p>
    <w:p w14:paraId="7FCCB6A5" w14:textId="0A451D9E" w:rsidR="001F25CC" w:rsidRPr="00BA2237" w:rsidRDefault="00D941F7" w:rsidP="000B4026">
      <w:pPr>
        <w:pStyle w:val="BodyText"/>
      </w:pPr>
      <w:r>
        <w:t xml:space="preserve">The library space is available for all </w:t>
      </w:r>
      <w:r w:rsidR="006F4D3B">
        <w:t>PGR</w:t>
      </w:r>
      <w:r>
        <w:t>s at Edge Hill.</w:t>
      </w:r>
      <w:r w:rsidR="00080F38">
        <w:t xml:space="preserve"> </w:t>
      </w:r>
      <w:r w:rsidR="001F25CC" w:rsidRPr="00BA2237">
        <w:t>The research room</w:t>
      </w:r>
      <w:r w:rsidR="00D14632" w:rsidRPr="00BA2237">
        <w:t>, also known as the Loft,</w:t>
      </w:r>
      <w:r w:rsidR="001F25CC" w:rsidRPr="00BA2237">
        <w:t xml:space="preserve"> in the Catalyst is on the top floor opposite the silent study room. Entry to this room is for </w:t>
      </w:r>
      <w:r w:rsidR="006F4D3B">
        <w:t>PGR</w:t>
      </w:r>
      <w:r w:rsidR="001F25CC" w:rsidRPr="00BA2237">
        <w:t xml:space="preserve">s and staff only through swipe access using your </w:t>
      </w:r>
      <w:r w:rsidR="00627275">
        <w:t>student</w:t>
      </w:r>
      <w:r w:rsidR="001F25CC" w:rsidRPr="00BA2237">
        <w:t xml:space="preserve"> card. </w:t>
      </w:r>
    </w:p>
    <w:p w14:paraId="6B87D718" w14:textId="77777777" w:rsidR="001F25CC" w:rsidRPr="00BA2237" w:rsidRDefault="001F25CC" w:rsidP="000B4026">
      <w:pPr>
        <w:pStyle w:val="BodyText"/>
      </w:pPr>
      <w:r w:rsidRPr="00BA2237">
        <w:t xml:space="preserve">This room has kitchen facilities with several computers and desk space available for </w:t>
      </w:r>
      <w:r w:rsidR="00284D80" w:rsidRPr="00BA2237">
        <w:t xml:space="preserve">you to use. </w:t>
      </w:r>
    </w:p>
    <w:p w14:paraId="555396FF" w14:textId="188DDD37" w:rsidR="00A06710" w:rsidRPr="00BA2237" w:rsidRDefault="00871C1B" w:rsidP="000B4026">
      <w:pPr>
        <w:pStyle w:val="BodyText"/>
      </w:pPr>
      <w:r w:rsidRPr="00BA2237">
        <w:t>Any printing you do on campus will be on one of the many multi-function devices (MFD</w:t>
      </w:r>
      <w:r w:rsidR="00627275">
        <w:t>s</w:t>
      </w:r>
      <w:r w:rsidRPr="00BA2237">
        <w:t>), for which you will need to ensure y</w:t>
      </w:r>
      <w:r w:rsidR="00284D80" w:rsidRPr="00BA2237">
        <w:t>ou have enough printing credit.</w:t>
      </w:r>
    </w:p>
    <w:p w14:paraId="36199AD6" w14:textId="77777777" w:rsidR="00F811E4" w:rsidRPr="00BA2237" w:rsidRDefault="00D910EB" w:rsidP="00220D17">
      <w:pPr>
        <w:pStyle w:val="Heading2"/>
      </w:pPr>
      <w:bookmarkStart w:id="117" w:name="_Toc115262430"/>
      <w:r w:rsidRPr="00F847A6">
        <w:t xml:space="preserve">Your </w:t>
      </w:r>
      <w:r w:rsidRPr="00705697">
        <w:t>data</w:t>
      </w:r>
      <w:bookmarkEnd w:id="117"/>
    </w:p>
    <w:p w14:paraId="0F55D125" w14:textId="6CCA6016" w:rsidR="00F811E4" w:rsidRDefault="00F811E4" w:rsidP="00285F49">
      <w:pPr>
        <w:pStyle w:val="BodyText"/>
      </w:pPr>
      <w:r w:rsidRPr="00BA2237">
        <w:t xml:space="preserve">At Edge Hill, we are committed to respecting and protecting your personal information. To find ways in which the Graduate School uses your data, please visit </w:t>
      </w:r>
      <w:r w:rsidR="00B67D78">
        <w:t>the Information Governance</w:t>
      </w:r>
      <w:r w:rsidR="00B67D78" w:rsidRPr="00BA2237">
        <w:t xml:space="preserve"> </w:t>
      </w:r>
      <w:r w:rsidRPr="00BA2237">
        <w:t>webpages.</w:t>
      </w:r>
      <w:r w:rsidR="001C0177">
        <w:rPr>
          <w:rStyle w:val="FootnoteReference"/>
          <w:lang w:val="en-GB"/>
        </w:rPr>
        <w:footnoteReference w:id="81"/>
      </w:r>
    </w:p>
    <w:p w14:paraId="6A454444" w14:textId="77777777" w:rsidR="00284D80" w:rsidRPr="00BA2237" w:rsidRDefault="005D4C94" w:rsidP="00BF3586">
      <w:pPr>
        <w:pStyle w:val="Heading1"/>
      </w:pPr>
      <w:r w:rsidRPr="00BA2237">
        <w:br w:type="page"/>
      </w:r>
      <w:bookmarkStart w:id="118" w:name="_Toc53569430"/>
      <w:bookmarkStart w:id="119" w:name="_Toc81819365"/>
      <w:bookmarkStart w:id="120" w:name="_Toc115262431"/>
      <w:bookmarkStart w:id="121" w:name="_Hlk108102522"/>
      <w:r w:rsidR="00284D80" w:rsidRPr="00BA2237">
        <w:lastRenderedPageBreak/>
        <w:t>Financial matters</w:t>
      </w:r>
      <w:bookmarkEnd w:id="118"/>
      <w:bookmarkEnd w:id="119"/>
      <w:bookmarkEnd w:id="120"/>
      <w:r w:rsidR="00284D80" w:rsidRPr="00BA2237">
        <w:t xml:space="preserve"> </w:t>
      </w:r>
    </w:p>
    <w:p w14:paraId="7E58DE02" w14:textId="77777777" w:rsidR="005D4C94" w:rsidRPr="00BA2237" w:rsidRDefault="005D4C94" w:rsidP="00220D17">
      <w:pPr>
        <w:pStyle w:val="Heading2"/>
      </w:pPr>
      <w:bookmarkStart w:id="122" w:name="_Toc115262432"/>
      <w:r w:rsidRPr="00BA2237">
        <w:t>Tuition fees</w:t>
      </w:r>
      <w:bookmarkEnd w:id="122"/>
    </w:p>
    <w:p w14:paraId="4F12378C" w14:textId="77777777" w:rsidR="00D23F6C" w:rsidRPr="00BA2237" w:rsidRDefault="00D23F6C" w:rsidP="00D23F6C">
      <w:pPr>
        <w:pStyle w:val="BodyText"/>
      </w:pPr>
      <w:r w:rsidRPr="00BA2237">
        <w:t xml:space="preserve">You are responsible for </w:t>
      </w:r>
      <w:r>
        <w:t xml:space="preserve">payment of your tuition fee </w:t>
      </w:r>
      <w:r w:rsidRPr="00BA2237">
        <w:t>unless:</w:t>
      </w:r>
    </w:p>
    <w:p w14:paraId="41AD0101" w14:textId="6E1966E0" w:rsidR="00D23F6C" w:rsidRPr="00BA2237" w:rsidRDefault="00B27A9F" w:rsidP="00D23F6C">
      <w:pPr>
        <w:pStyle w:val="BodyText"/>
        <w:numPr>
          <w:ilvl w:val="0"/>
          <w:numId w:val="58"/>
        </w:numPr>
      </w:pPr>
      <w:r>
        <w:t>t</w:t>
      </w:r>
      <w:r w:rsidR="00D23F6C" w:rsidRPr="00BA2237">
        <w:t xml:space="preserve">here are </w:t>
      </w:r>
      <w:r w:rsidR="00D23F6C">
        <w:t xml:space="preserve">confirmed </w:t>
      </w:r>
      <w:r w:rsidR="00D23F6C" w:rsidRPr="00BA2237">
        <w:t>arrangements in place for an external funding body to pay your fees directly to the University</w:t>
      </w:r>
      <w:r>
        <w:t>,</w:t>
      </w:r>
      <w:r w:rsidR="00D23F6C" w:rsidRPr="00BA2237">
        <w:t xml:space="preserve"> or</w:t>
      </w:r>
    </w:p>
    <w:p w14:paraId="250C6645" w14:textId="4C2B028F" w:rsidR="00D23F6C" w:rsidRPr="00BA2237" w:rsidRDefault="00B27A9F" w:rsidP="00D23F6C">
      <w:pPr>
        <w:pStyle w:val="BodyText"/>
        <w:numPr>
          <w:ilvl w:val="0"/>
          <w:numId w:val="58"/>
        </w:numPr>
      </w:pPr>
      <w:r>
        <w:t>y</w:t>
      </w:r>
      <w:r w:rsidR="00D23F6C" w:rsidRPr="00BA2237">
        <w:t>ou are in receipt of a</w:t>
      </w:r>
      <w:r w:rsidR="00D23F6C">
        <w:t>n approved</w:t>
      </w:r>
      <w:r w:rsidR="00D23F6C" w:rsidRPr="00BA2237">
        <w:t xml:space="preserve"> fee waiver (for example as part of a Graduate Teaching Assistant studentship).</w:t>
      </w:r>
    </w:p>
    <w:p w14:paraId="4B5EDF88" w14:textId="1EA08DA5" w:rsidR="00D23F6C" w:rsidRDefault="00D23F6C" w:rsidP="00D23F6C">
      <w:pPr>
        <w:pStyle w:val="BodyText"/>
      </w:pPr>
      <w:r>
        <w:t>Regardless of any external funding or sponsorship arrangement you remain personally responsible for your tuition fee and any debt resulting from non-payment.</w:t>
      </w:r>
    </w:p>
    <w:p w14:paraId="11B22EF7" w14:textId="77777777" w:rsidR="00D23F6C" w:rsidRDefault="00D23F6C" w:rsidP="00D23F6C">
      <w:pPr>
        <w:pStyle w:val="BodyText"/>
      </w:pPr>
      <w:r>
        <w:t xml:space="preserve">The University sets out payment dates each academic session and provides information and links on payment methods following enrolment. </w:t>
      </w:r>
    </w:p>
    <w:p w14:paraId="1D4AD4CD" w14:textId="7BC062F0" w:rsidR="005D4C94" w:rsidRPr="00BA2237" w:rsidRDefault="00D23F6C" w:rsidP="00D23F6C">
      <w:pPr>
        <w:pStyle w:val="BodyText"/>
      </w:pPr>
      <w:r>
        <w:t>If you have any questions about your tuition fee, please contact the Fees, Scholarships and Bursaries Team in Academic Registry</w:t>
      </w:r>
      <w:r w:rsidR="005F74F6" w:rsidRPr="00BA2237">
        <w:t>.</w:t>
      </w:r>
      <w:r w:rsidR="0061498A">
        <w:rPr>
          <w:rStyle w:val="FootnoteReference"/>
          <w:sz w:val="22"/>
        </w:rPr>
        <w:footnoteReference w:id="82"/>
      </w:r>
    </w:p>
    <w:p w14:paraId="5AD2836E" w14:textId="77777777" w:rsidR="00A414BA" w:rsidRPr="003B5E86" w:rsidRDefault="00A414BA" w:rsidP="00220D17">
      <w:pPr>
        <w:pStyle w:val="Heading2"/>
      </w:pPr>
      <w:bookmarkStart w:id="123" w:name="_Toc115262433"/>
      <w:bookmarkStart w:id="124" w:name="_Hlk13569470"/>
      <w:r w:rsidRPr="00BA2237">
        <w:t xml:space="preserve">Postgraduate </w:t>
      </w:r>
      <w:r w:rsidR="00015DB2" w:rsidRPr="00BA2237">
        <w:t xml:space="preserve">and Postgraduate </w:t>
      </w:r>
      <w:r w:rsidRPr="00BA2237">
        <w:t>doctoral loans</w:t>
      </w:r>
      <w:bookmarkEnd w:id="123"/>
    </w:p>
    <w:p w14:paraId="5908ED53" w14:textId="5F8CA1E6" w:rsidR="00742FD0" w:rsidRPr="00BA2237" w:rsidRDefault="00015DB2" w:rsidP="000B4026">
      <w:pPr>
        <w:pStyle w:val="BodyText"/>
      </w:pPr>
      <w:proofErr w:type="spellStart"/>
      <w:r w:rsidRPr="003B5E86">
        <w:t>MRes</w:t>
      </w:r>
      <w:proofErr w:type="spellEnd"/>
      <w:r w:rsidRPr="003B5E86">
        <w:t xml:space="preserve"> </w:t>
      </w:r>
      <w:r w:rsidR="006F4D3B">
        <w:t>PGR</w:t>
      </w:r>
      <w:r w:rsidRPr="003B5E86">
        <w:t>s may be eligible for a Postgraduate Loan.</w:t>
      </w:r>
      <w:r w:rsidRPr="003B5E86">
        <w:rPr>
          <w:rStyle w:val="FootnoteReference"/>
          <w:rFonts w:eastAsia="Calibri"/>
          <w:sz w:val="22"/>
        </w:rPr>
        <w:footnoteReference w:id="83"/>
      </w:r>
      <w:r w:rsidR="00314800" w:rsidRPr="003B5E86">
        <w:t xml:space="preserve"> </w:t>
      </w:r>
      <w:r w:rsidR="009A1D83" w:rsidRPr="003B5E86">
        <w:t>F</w:t>
      </w:r>
      <w:r w:rsidR="009A1D83">
        <w:t xml:space="preserve">or academic year </w:t>
      </w:r>
      <w:r w:rsidR="00BD284E">
        <w:t>20</w:t>
      </w:r>
      <w:r w:rsidR="009A1D83">
        <w:t>2</w:t>
      </w:r>
      <w:r w:rsidR="00410D51">
        <w:t>2</w:t>
      </w:r>
      <w:r w:rsidR="00BD284E">
        <w:t>-</w:t>
      </w:r>
      <w:r w:rsidR="009A1D83">
        <w:t>2</w:t>
      </w:r>
      <w:r w:rsidR="00410D51">
        <w:t>3</w:t>
      </w:r>
      <w:r w:rsidR="009A1D83">
        <w:t xml:space="preserve"> Student Finance England provide a </w:t>
      </w:r>
      <w:r w:rsidR="009A1D83" w:rsidRPr="00F847A6">
        <w:t xml:space="preserve">contribution to </w:t>
      </w:r>
      <w:r w:rsidR="009A1D83" w:rsidRPr="00BA2237">
        <w:t>costs</w:t>
      </w:r>
      <w:r w:rsidR="009A1D83">
        <w:t xml:space="preserve"> for eligible students</w:t>
      </w:r>
      <w:r w:rsidR="009A1D83" w:rsidRPr="00BA2237">
        <w:t xml:space="preserve"> </w:t>
      </w:r>
      <w:r w:rsidR="009A1D83">
        <w:t xml:space="preserve">of loans up </w:t>
      </w:r>
      <w:r w:rsidR="009A1D83" w:rsidRPr="00BA2237">
        <w:t xml:space="preserve">to </w:t>
      </w:r>
      <w:r w:rsidR="009A1D83" w:rsidRPr="00A25BAD">
        <w:t>£27,</w:t>
      </w:r>
      <w:r w:rsidR="00410D51">
        <w:t>892</w:t>
      </w:r>
      <w:r w:rsidR="00410D51" w:rsidRPr="009846D5">
        <w:t xml:space="preserve"> </w:t>
      </w:r>
      <w:r w:rsidR="009A1D83" w:rsidRPr="00BA2237">
        <w:t>per student for eligible doctoral degree courses</w:t>
      </w:r>
      <w:r w:rsidR="009A1D83">
        <w:t xml:space="preserve"> and £11,</w:t>
      </w:r>
      <w:r w:rsidR="00410D51">
        <w:t xml:space="preserve">836 </w:t>
      </w:r>
      <w:r w:rsidR="009A1D83">
        <w:t xml:space="preserve">per student for eligible </w:t>
      </w:r>
      <w:proofErr w:type="spellStart"/>
      <w:r w:rsidR="009A1D83">
        <w:t>MRes</w:t>
      </w:r>
      <w:proofErr w:type="spellEnd"/>
      <w:r w:rsidR="009A1D83">
        <w:t xml:space="preserve"> routes</w:t>
      </w:r>
      <w:r w:rsidR="009A1D83" w:rsidRPr="00BA2237">
        <w:t xml:space="preserve">. </w:t>
      </w:r>
      <w:r w:rsidR="009A1D83">
        <w:t>Please see our money matters website for further information and links through to relevant funding information based on your nation and residency</w:t>
      </w:r>
      <w:r w:rsidR="00EE34E7" w:rsidRPr="00BA2237">
        <w:t>.</w:t>
      </w:r>
      <w:r w:rsidR="009A1D83">
        <w:rPr>
          <w:rStyle w:val="FootnoteReference"/>
        </w:rPr>
        <w:footnoteReference w:id="84"/>
      </w:r>
    </w:p>
    <w:p w14:paraId="4685653D" w14:textId="5160D65A" w:rsidR="00015DB2" w:rsidRPr="00BA2237" w:rsidRDefault="00015DB2" w:rsidP="000B4026">
      <w:pPr>
        <w:pStyle w:val="BodyText"/>
      </w:pPr>
      <w:r w:rsidRPr="00BA2237">
        <w:t xml:space="preserve">PG Doctoral Loans </w:t>
      </w:r>
      <w:r w:rsidR="00627275">
        <w:t>are</w:t>
      </w:r>
      <w:r w:rsidRPr="00BA2237">
        <w:t xml:space="preserve"> available </w:t>
      </w:r>
      <w:r w:rsidR="00742FD0" w:rsidRPr="00BA2237">
        <w:t xml:space="preserve">for PhD </w:t>
      </w:r>
      <w:r w:rsidR="006F4D3B">
        <w:t>PGR</w:t>
      </w:r>
      <w:r w:rsidR="00742FD0" w:rsidRPr="00BA2237">
        <w:t>s</w:t>
      </w:r>
      <w:r w:rsidR="000F0A4D">
        <w:t>:</w:t>
      </w:r>
    </w:p>
    <w:p w14:paraId="0689B812" w14:textId="14F07202" w:rsidR="00015DB2" w:rsidRPr="003B5E86" w:rsidRDefault="00015DB2" w:rsidP="000B4026">
      <w:pPr>
        <w:pStyle w:val="BodyText"/>
        <w:numPr>
          <w:ilvl w:val="0"/>
          <w:numId w:val="59"/>
        </w:numPr>
      </w:pPr>
      <w:r w:rsidRPr="00BA2237">
        <w:t xml:space="preserve">England domiciled </w:t>
      </w:r>
      <w:r w:rsidR="006F4D3B">
        <w:t>PGR</w:t>
      </w:r>
      <w:r w:rsidRPr="00BA2237">
        <w:t>s studying in the UK</w:t>
      </w:r>
    </w:p>
    <w:p w14:paraId="6C673505" w14:textId="1450618A" w:rsidR="00015DB2" w:rsidRPr="003B5E86" w:rsidRDefault="00015DB2" w:rsidP="000B4026">
      <w:pPr>
        <w:pStyle w:val="BodyText"/>
        <w:numPr>
          <w:ilvl w:val="0"/>
          <w:numId w:val="59"/>
        </w:numPr>
      </w:pPr>
      <w:r w:rsidRPr="003B5E86">
        <w:t xml:space="preserve">Wales domiciled </w:t>
      </w:r>
      <w:r w:rsidR="006F4D3B">
        <w:t>PGR</w:t>
      </w:r>
      <w:r w:rsidRPr="003B5E86">
        <w:t>s studying in the UK</w:t>
      </w:r>
    </w:p>
    <w:p w14:paraId="4E6A00A5" w14:textId="77F0DAB7" w:rsidR="005B2EBE" w:rsidRPr="000B3B73" w:rsidRDefault="00015DB2" w:rsidP="000B4026">
      <w:pPr>
        <w:pStyle w:val="BodyText"/>
        <w:numPr>
          <w:ilvl w:val="0"/>
          <w:numId w:val="59"/>
        </w:numPr>
      </w:pPr>
      <w:r w:rsidRPr="003B5E86">
        <w:lastRenderedPageBreak/>
        <w:t xml:space="preserve">EU </w:t>
      </w:r>
      <w:r w:rsidR="006F4D3B">
        <w:t>PGR</w:t>
      </w:r>
      <w:r w:rsidRPr="003B5E86">
        <w:t>s studying in England or Wales</w:t>
      </w:r>
      <w:r w:rsidR="00B1799A" w:rsidRPr="003B5E86">
        <w:t>.</w:t>
      </w:r>
    </w:p>
    <w:p w14:paraId="53A78F49" w14:textId="77777777" w:rsidR="005D4C94" w:rsidRPr="000B3B73" w:rsidRDefault="005D4C94" w:rsidP="00220D17">
      <w:pPr>
        <w:pStyle w:val="Heading2"/>
      </w:pPr>
      <w:bookmarkStart w:id="125" w:name="_Toc115262434"/>
      <w:bookmarkEnd w:id="124"/>
      <w:r w:rsidRPr="000B3B73">
        <w:t>Financial support</w:t>
      </w:r>
      <w:bookmarkEnd w:id="125"/>
    </w:p>
    <w:p w14:paraId="5E30B916" w14:textId="77777777" w:rsidR="005D4C94" w:rsidRPr="00F847A6" w:rsidRDefault="005D4C94" w:rsidP="000B4026">
      <w:pPr>
        <w:pStyle w:val="BodyText"/>
      </w:pPr>
      <w:r w:rsidRPr="00F847A6">
        <w:t>The University offers some financial assistance and advice, including:</w:t>
      </w:r>
    </w:p>
    <w:p w14:paraId="0E396B78" w14:textId="77777777" w:rsidR="005D4C94" w:rsidRPr="003B5E86" w:rsidRDefault="00D95AF3" w:rsidP="000B4026">
      <w:pPr>
        <w:pStyle w:val="BodyText"/>
        <w:numPr>
          <w:ilvl w:val="0"/>
          <w:numId w:val="60"/>
        </w:numPr>
      </w:pPr>
      <w:r w:rsidRPr="00F847A6">
        <w:t>Scholarships</w:t>
      </w:r>
      <w:r w:rsidRPr="003B5E86">
        <w:rPr>
          <w:rStyle w:val="FootnoteReference"/>
          <w:sz w:val="22"/>
        </w:rPr>
        <w:footnoteReference w:id="85"/>
      </w:r>
    </w:p>
    <w:p w14:paraId="67E6F2D6" w14:textId="5C615F58" w:rsidR="005B2EBE" w:rsidRPr="000B3B73" w:rsidRDefault="00627275" w:rsidP="001102B5">
      <w:pPr>
        <w:pStyle w:val="BodyText"/>
        <w:numPr>
          <w:ilvl w:val="0"/>
          <w:numId w:val="60"/>
        </w:numPr>
      </w:pPr>
      <w:r>
        <w:t>Student</w:t>
      </w:r>
      <w:r w:rsidR="005D4C94" w:rsidRPr="003B5E86">
        <w:t xml:space="preserve"> Services can provide advice and administers the University </w:t>
      </w:r>
      <w:r w:rsidR="00D23F6C">
        <w:rPr>
          <w:b/>
        </w:rPr>
        <w:t>S</w:t>
      </w:r>
      <w:r w:rsidR="00BE5543">
        <w:rPr>
          <w:b/>
        </w:rPr>
        <w:t>tudent</w:t>
      </w:r>
      <w:r w:rsidR="001A54A8">
        <w:rPr>
          <w:b/>
        </w:rPr>
        <w:t xml:space="preserve"> </w:t>
      </w:r>
      <w:r w:rsidR="00D23F6C">
        <w:rPr>
          <w:b/>
        </w:rPr>
        <w:t>S</w:t>
      </w:r>
      <w:r w:rsidR="001A54A8">
        <w:rPr>
          <w:b/>
        </w:rPr>
        <w:t xml:space="preserve">upport </w:t>
      </w:r>
      <w:r w:rsidR="00D23F6C">
        <w:rPr>
          <w:b/>
        </w:rPr>
        <w:t>F</w:t>
      </w:r>
      <w:r w:rsidR="001A54A8">
        <w:rPr>
          <w:b/>
        </w:rPr>
        <w:t>und</w:t>
      </w:r>
      <w:r w:rsidR="005D4C94" w:rsidRPr="003B5E86">
        <w:t xml:space="preserve"> in case you experience an unforeseen financial emergency during your studies.</w:t>
      </w:r>
      <w:r w:rsidR="00D95AF3" w:rsidRPr="003B5E86">
        <w:rPr>
          <w:rStyle w:val="FootnoteReference"/>
          <w:sz w:val="22"/>
        </w:rPr>
        <w:footnoteReference w:id="86"/>
      </w:r>
      <w:r w:rsidR="001102B5" w:rsidRPr="003B5E86">
        <w:t xml:space="preserve"> </w:t>
      </w:r>
      <w:r w:rsidR="005D4C94" w:rsidRPr="003B5E86">
        <w:t xml:space="preserve">It is important that you plan your budget well and make use of the </w:t>
      </w:r>
      <w:r w:rsidR="0003235A" w:rsidRPr="000B3B73">
        <w:t>advice and guidance available.</w:t>
      </w:r>
    </w:p>
    <w:p w14:paraId="21FEF6C7" w14:textId="77777777" w:rsidR="005D4C94" w:rsidRPr="00F847A6" w:rsidRDefault="00B1799A" w:rsidP="00220D17">
      <w:pPr>
        <w:pStyle w:val="Heading2"/>
      </w:pPr>
      <w:bookmarkStart w:id="126" w:name="_Toc115262435"/>
      <w:r w:rsidRPr="00F847A6">
        <w:t>Paid work during your research degree</w:t>
      </w:r>
      <w:bookmarkEnd w:id="126"/>
    </w:p>
    <w:p w14:paraId="4D4DED82" w14:textId="14303933" w:rsidR="005D4C94" w:rsidRPr="00BA2237" w:rsidRDefault="005D4C94" w:rsidP="000B4026">
      <w:pPr>
        <w:pStyle w:val="BodyText"/>
      </w:pPr>
      <w:r w:rsidRPr="00BA2237">
        <w:t xml:space="preserve">We understand that you may need to maintain employment during your </w:t>
      </w:r>
      <w:r w:rsidR="00BE5543">
        <w:t xml:space="preserve">research </w:t>
      </w:r>
      <w:r w:rsidRPr="00BA2237">
        <w:t xml:space="preserve">degree but please remember that work commitments are </w:t>
      </w:r>
      <w:r w:rsidRPr="000B4026">
        <w:rPr>
          <w:i/>
        </w:rPr>
        <w:t>not</w:t>
      </w:r>
      <w:r w:rsidRPr="00BA2237">
        <w:t xml:space="preserve"> a justification for either </w:t>
      </w:r>
      <w:r w:rsidR="0032127C" w:rsidRPr="00BA2237">
        <w:t xml:space="preserve">interruption of studies </w:t>
      </w:r>
      <w:r w:rsidRPr="00BA2237">
        <w:t>or extension.</w:t>
      </w:r>
    </w:p>
    <w:p w14:paraId="419D7D6D" w14:textId="3384BB85" w:rsidR="005D4C94" w:rsidRDefault="005D4C94" w:rsidP="000B4026">
      <w:pPr>
        <w:pStyle w:val="BodyText"/>
      </w:pPr>
      <w:r w:rsidRPr="00BA2237">
        <w:t xml:space="preserve">If you are a doctoral </w:t>
      </w:r>
      <w:r w:rsidR="006F4D3B">
        <w:t>PGR</w:t>
      </w:r>
      <w:r w:rsidRPr="00BA2237">
        <w:t xml:space="preserve"> and not in receipt of a</w:t>
      </w:r>
      <w:r w:rsidR="0059533E">
        <w:t xml:space="preserve"> student</w:t>
      </w:r>
      <w:r w:rsidRPr="00BA2237">
        <w:t xml:space="preserve">ship, </w:t>
      </w:r>
      <w:r w:rsidR="00BE5543">
        <w:t>the</w:t>
      </w:r>
      <w:r w:rsidRPr="00BA2237">
        <w:t xml:space="preserve"> department</w:t>
      </w:r>
      <w:r w:rsidR="00BE5543">
        <w:t xml:space="preserve"> in which you are based</w:t>
      </w:r>
      <w:r w:rsidRPr="00BA2237">
        <w:t xml:space="preserve"> may be able to</w:t>
      </w:r>
      <w:r w:rsidR="00FB5A31" w:rsidRPr="00BA2237">
        <w:t xml:space="preserve"> offer you </w:t>
      </w:r>
      <w:r w:rsidR="0082663B">
        <w:t>the</w:t>
      </w:r>
      <w:r w:rsidR="00FB5A31" w:rsidRPr="00BA2237">
        <w:t xml:space="preserve"> </w:t>
      </w:r>
      <w:r w:rsidR="0082663B">
        <w:t>chance to do some teaching</w:t>
      </w:r>
      <w:r w:rsidR="00BE5543">
        <w:t xml:space="preserve"> as and when </w:t>
      </w:r>
      <w:r w:rsidR="0082663B">
        <w:t>opportunities arise</w:t>
      </w:r>
      <w:r w:rsidRPr="00BA2237">
        <w:t>. These</w:t>
      </w:r>
      <w:r w:rsidR="0082663B">
        <w:t xml:space="preserve"> opportunities</w:t>
      </w:r>
      <w:r w:rsidRPr="00BA2237">
        <w:t xml:space="preserve"> are managed at the local level</w:t>
      </w:r>
      <w:r w:rsidR="0082663B">
        <w:t>,</w:t>
      </w:r>
      <w:r w:rsidRPr="00BA2237">
        <w:t xml:space="preserve"> so you will need to </w:t>
      </w:r>
      <w:r w:rsidR="0082663B">
        <w:t>speak to</w:t>
      </w:r>
      <w:r w:rsidRPr="00BA2237">
        <w:t xml:space="preserve"> your </w:t>
      </w:r>
      <w:r w:rsidR="0082663B">
        <w:t>Director of Studies</w:t>
      </w:r>
      <w:r w:rsidRPr="00BA2237">
        <w:t xml:space="preserve"> or </w:t>
      </w:r>
      <w:r w:rsidR="00BE5543">
        <w:t xml:space="preserve">the </w:t>
      </w:r>
      <w:r w:rsidRPr="00BA2237">
        <w:t xml:space="preserve">head of </w:t>
      </w:r>
      <w:r w:rsidR="0082663B">
        <w:t xml:space="preserve">the </w:t>
      </w:r>
      <w:r w:rsidRPr="00BA2237">
        <w:t>department</w:t>
      </w:r>
      <w:r w:rsidR="0082663B">
        <w:t xml:space="preserve"> in which you are based about the possibilities</w:t>
      </w:r>
      <w:r w:rsidRPr="00BA2237">
        <w:t>. There are specific restrictions in relation to additional work within the University for those on a GTA</w:t>
      </w:r>
      <w:r w:rsidR="0059533E">
        <w:t xml:space="preserve"> student</w:t>
      </w:r>
      <w:r w:rsidRPr="00BA2237">
        <w:t>ship</w:t>
      </w:r>
      <w:r w:rsidR="00E57963" w:rsidRPr="00BA2237">
        <w:t>.</w:t>
      </w:r>
      <w:r w:rsidR="00FB5A31" w:rsidRPr="003B5E86">
        <w:rPr>
          <w:rStyle w:val="FootnoteReference"/>
          <w:sz w:val="22"/>
        </w:rPr>
        <w:footnoteReference w:id="87"/>
      </w:r>
      <w:r w:rsidRPr="003B5E86">
        <w:t xml:space="preserve"> </w:t>
      </w:r>
    </w:p>
    <w:p w14:paraId="51E19956" w14:textId="290E10B3" w:rsidR="005D4C94" w:rsidRPr="003B5E86" w:rsidRDefault="005D4C94" w:rsidP="000B4026">
      <w:pPr>
        <w:pStyle w:val="BodyText"/>
      </w:pPr>
      <w:r w:rsidRPr="003B5E86">
        <w:t>Please note that you must balance the demands of your research with those of any employment</w:t>
      </w:r>
      <w:r w:rsidR="00B27A9F">
        <w:t>.</w:t>
      </w:r>
    </w:p>
    <w:p w14:paraId="3A907839" w14:textId="77777777" w:rsidR="005D4C94" w:rsidRPr="00F847A6" w:rsidRDefault="005D4C94" w:rsidP="00220D17">
      <w:pPr>
        <w:pStyle w:val="Heading2"/>
      </w:pPr>
      <w:bookmarkStart w:id="127" w:name="_Toc115262436"/>
      <w:bookmarkEnd w:id="121"/>
      <w:r w:rsidRPr="00F847A6">
        <w:t>PGR Bursaries</w:t>
      </w:r>
      <w:bookmarkEnd w:id="127"/>
    </w:p>
    <w:p w14:paraId="1AE5D912" w14:textId="168C9583" w:rsidR="005D4C94" w:rsidRPr="003B5E86" w:rsidRDefault="006B6958" w:rsidP="000B4026">
      <w:pPr>
        <w:pStyle w:val="BodyText"/>
      </w:pPr>
      <w:r>
        <w:t xml:space="preserve">The bursary is available for activity that is not integral to the applicant's research. </w:t>
      </w:r>
      <w:r w:rsidR="00B27A9F">
        <w:t>F</w:t>
      </w:r>
      <w:r>
        <w:t xml:space="preserve">or example, attending an academic conference or research-relevant training course. Any funds requested should not have been predictable at the point of the PGR's project registration. Applications should be submitted by an application deadline that is at least 3 months prior to the activity. You will also need to apply to your department or faculty for 50% of the costs – check with your department for this process. The deadline for </w:t>
      </w:r>
      <w:r>
        <w:lastRenderedPageBreak/>
        <w:t>applications is 4pm on the 15th of each month.</w:t>
      </w:r>
      <w:r w:rsidR="005358E0" w:rsidRPr="003B5E86">
        <w:t xml:space="preserve"> </w:t>
      </w:r>
      <w:r w:rsidR="005D4C94" w:rsidRPr="003B5E86">
        <w:t>The</w:t>
      </w:r>
      <w:r w:rsidR="000F0A4D">
        <w:t xml:space="preserve"> bursary fund</w:t>
      </w:r>
      <w:r w:rsidR="005D4C94" w:rsidRPr="003B5E86">
        <w:t xml:space="preserve"> will not support daily costs or act as a hardship fund. </w:t>
      </w:r>
    </w:p>
    <w:p w14:paraId="7EC54CFE" w14:textId="7965F95E" w:rsidR="00F7655E" w:rsidRPr="003B5E86" w:rsidRDefault="005D4C94" w:rsidP="000B4026">
      <w:pPr>
        <w:pStyle w:val="BodyText"/>
      </w:pPr>
      <w:r w:rsidRPr="003B5E86">
        <w:t>Further details can</w:t>
      </w:r>
      <w:r w:rsidRPr="000B3B73">
        <w:t xml:space="preserve"> be foun</w:t>
      </w:r>
      <w:r w:rsidR="00D95AF3" w:rsidRPr="000B3B73">
        <w:t xml:space="preserve">d in </w:t>
      </w:r>
      <w:r w:rsidR="00D95AF3" w:rsidRPr="00F847A6">
        <w:rPr>
          <w:i/>
        </w:rPr>
        <w:t>PGR Bursary</w:t>
      </w:r>
      <w:r w:rsidR="007F79FD" w:rsidRPr="00F847A6">
        <w:rPr>
          <w:i/>
        </w:rPr>
        <w:t xml:space="preserve"> Fund</w:t>
      </w:r>
      <w:r w:rsidR="006B6958">
        <w:rPr>
          <w:i/>
        </w:rPr>
        <w:t xml:space="preserve"> Guidance</w:t>
      </w:r>
      <w:r w:rsidR="00D95AF3" w:rsidRPr="00705697">
        <w:t>.</w:t>
      </w:r>
      <w:r w:rsidR="00D95AF3" w:rsidRPr="003B5E86">
        <w:rPr>
          <w:rStyle w:val="FootnoteReference"/>
          <w:sz w:val="22"/>
          <w:szCs w:val="22"/>
        </w:rPr>
        <w:footnoteReference w:id="88"/>
      </w:r>
      <w:r w:rsidR="00F7655E" w:rsidRPr="003B5E86">
        <w:br w:type="page"/>
      </w:r>
    </w:p>
    <w:p w14:paraId="7227BB16" w14:textId="79E3F1C6" w:rsidR="00F7655E" w:rsidRPr="000B3B73" w:rsidRDefault="00F7655E" w:rsidP="00BF3586">
      <w:pPr>
        <w:pStyle w:val="Heading1"/>
      </w:pPr>
      <w:bookmarkStart w:id="128" w:name="_Toc53569431"/>
      <w:bookmarkStart w:id="129" w:name="_Toc81819366"/>
      <w:bookmarkStart w:id="130" w:name="_Toc115262437"/>
      <w:r w:rsidRPr="003B5E86">
        <w:lastRenderedPageBreak/>
        <w:t>Appendix 1</w:t>
      </w:r>
      <w:r w:rsidR="00FA3E28" w:rsidRPr="003B5E86">
        <w:t xml:space="preserve">: </w:t>
      </w:r>
      <w:r w:rsidR="006F4D3B">
        <w:t>PGR</w:t>
      </w:r>
      <w:r w:rsidR="00DB2562">
        <w:t xml:space="preserve"> </w:t>
      </w:r>
      <w:r w:rsidR="003E0866">
        <w:t>D</w:t>
      </w:r>
      <w:r w:rsidR="00DB2562">
        <w:t xml:space="preserve">evelopment </w:t>
      </w:r>
      <w:r w:rsidR="003E0866">
        <w:t>P</w:t>
      </w:r>
      <w:r w:rsidR="00DB2562">
        <w:t>rogramme</w:t>
      </w:r>
      <w:r w:rsidR="003E0866">
        <w:t>: Core Sessions</w:t>
      </w:r>
      <w:r w:rsidR="00DB2562">
        <w:t xml:space="preserve"> </w:t>
      </w:r>
      <w:bookmarkEnd w:id="128"/>
      <w:r w:rsidR="00BD284E">
        <w:t>2022-</w:t>
      </w:r>
      <w:r w:rsidR="006B6958">
        <w:t>23</w:t>
      </w:r>
      <w:bookmarkEnd w:id="129"/>
      <w:bookmarkEnd w:id="130"/>
    </w:p>
    <w:p w14:paraId="79411CEC" w14:textId="5ABDC468" w:rsidR="002151B1" w:rsidRPr="00BA2237" w:rsidRDefault="002151B1" w:rsidP="00285F49">
      <w:pPr>
        <w:pStyle w:val="BodyText"/>
        <w:rPr>
          <w:lang w:val="en-GB"/>
        </w:rPr>
      </w:pPr>
      <w:r w:rsidRPr="00BA2237">
        <w:rPr>
          <w:lang w:val="en-GB"/>
        </w:rPr>
        <w:t>These synopses are indicative of the content of the sessions, but as the sessions are based on discussion, the specific content of any iteration of a given session may vary from the general description here</w:t>
      </w:r>
      <w:r w:rsidR="0048019A" w:rsidRPr="00BA2237">
        <w:rPr>
          <w:lang w:val="en-GB"/>
        </w:rPr>
        <w:t xml:space="preserve">. The timetable for these events will be circulated to you separately. </w:t>
      </w:r>
    </w:p>
    <w:p w14:paraId="51FF7328" w14:textId="77777777" w:rsidR="00F7655E" w:rsidRPr="00BA2237" w:rsidRDefault="00F7655E" w:rsidP="00220D17">
      <w:pPr>
        <w:pStyle w:val="Heading2"/>
        <w:rPr>
          <w:rFonts w:ascii="Arial" w:eastAsiaTheme="minorHAnsi" w:hAnsi="Arial" w:cstheme="minorBidi"/>
          <w:color w:val="auto"/>
          <w:sz w:val="22"/>
          <w:szCs w:val="22"/>
        </w:rPr>
      </w:pPr>
      <w:bookmarkStart w:id="131" w:name="_Toc115262438"/>
      <w:r w:rsidRPr="000B3B73">
        <w:t>Aspects of research design</w:t>
      </w:r>
      <w:bookmarkEnd w:id="131"/>
      <w:r w:rsidR="0086601F" w:rsidRPr="000B3B73">
        <w:t xml:space="preserve"> </w:t>
      </w:r>
    </w:p>
    <w:p w14:paraId="4FF1B540" w14:textId="77777777" w:rsidR="00F7655E" w:rsidRDefault="00F7655E" w:rsidP="000B4026">
      <w:pPr>
        <w:pStyle w:val="BodyText"/>
      </w:pPr>
      <w:r w:rsidRPr="00BA2237">
        <w:t xml:space="preserve">This session is an initial introduction to the notion of research design. Through discussion of your existing understanding of research, </w:t>
      </w:r>
      <w:proofErr w:type="gramStart"/>
      <w:r w:rsidRPr="00BA2237">
        <w:t>a number of</w:t>
      </w:r>
      <w:proofErr w:type="gramEnd"/>
      <w:r w:rsidRPr="00BA2237">
        <w:t xml:space="preserve"> the most important features of the research process will be identified. You will be gradually introduced to the idea that these are aspects of a whole, not parts in a temporally specific series, and helped to think about the implications of adjustments to any one of those features for the other aspects. The session will also consider the very idea of a ‘research process’, and we will discuss whether the expression ‘research process’ is potentially misleading insofar as it implies that there is a single process that all researchers follow, regardless of the specific nature of their research project.</w:t>
      </w:r>
      <w:r w:rsidR="0086601F" w:rsidRPr="00BA2237">
        <w:t xml:space="preserve"> </w:t>
      </w:r>
    </w:p>
    <w:p w14:paraId="2CD17D23" w14:textId="77777777" w:rsidR="00A2570E" w:rsidRDefault="00A2570E" w:rsidP="00A2570E">
      <w:pPr>
        <w:pStyle w:val="Heading2"/>
      </w:pPr>
      <w:bookmarkStart w:id="132" w:name="_Toc115262439"/>
      <w:r>
        <w:t>Tailoring your research degree experience (LSNA, Programme of Related Studies, role of the supervisor in LSNA)</w:t>
      </w:r>
      <w:bookmarkEnd w:id="132"/>
      <w:r>
        <w:t xml:space="preserve"> </w:t>
      </w:r>
    </w:p>
    <w:p w14:paraId="08CAB8A0" w14:textId="79C3FF5B" w:rsidR="00A2570E" w:rsidRDefault="00A2570E" w:rsidP="00A2570E">
      <w:pPr>
        <w:pStyle w:val="BodyText"/>
      </w:pPr>
      <w:r>
        <w:t xml:space="preserve">Your learning and skills needs are assessed at the beginning of each academic year through a Learning and Skills Analysis (LSNA) and are reviewed regularly. In this session, you will be introduced to the ways in which you will work with your supervisor(s) to assess your learning and skills needs. Once you have completed your LSNA, you will work with your supervisor(s) to design a </w:t>
      </w:r>
      <w:proofErr w:type="spellStart"/>
      <w:r>
        <w:t>programme</w:t>
      </w:r>
      <w:proofErr w:type="spellEnd"/>
      <w:r>
        <w:t xml:space="preserve"> of related studies</w:t>
      </w:r>
      <w:r w:rsidR="00B27A9F">
        <w:t>.</w:t>
      </w:r>
      <w:r>
        <w:t xml:space="preserve"> </w:t>
      </w:r>
      <w:r w:rsidR="00B27A9F">
        <w:t>T</w:t>
      </w:r>
      <w:r>
        <w:t xml:space="preserve">he second part of this session will explain the purposes and scope of a </w:t>
      </w:r>
      <w:proofErr w:type="spellStart"/>
      <w:r>
        <w:t>programme</w:t>
      </w:r>
      <w:proofErr w:type="spellEnd"/>
      <w:r>
        <w:t xml:space="preserve"> of related studies and outline a range of opportunities for PGRs across the </w:t>
      </w:r>
      <w:r w:rsidR="00B27A9F">
        <w:t>U</w:t>
      </w:r>
      <w:r>
        <w:t>niversity.</w:t>
      </w:r>
    </w:p>
    <w:p w14:paraId="74DA100F" w14:textId="77777777" w:rsidR="00A2570E" w:rsidRDefault="00A2570E" w:rsidP="00A2570E">
      <w:pPr>
        <w:pStyle w:val="Heading2"/>
      </w:pPr>
      <w:bookmarkStart w:id="133" w:name="_Toc115262440"/>
      <w:r w:rsidRPr="00A2570E">
        <w:t>The research proposal and project registration preparation</w:t>
      </w:r>
      <w:bookmarkEnd w:id="133"/>
    </w:p>
    <w:p w14:paraId="5DBA6650" w14:textId="6817CEAE" w:rsidR="00A2570E" w:rsidRPr="00BA2237" w:rsidRDefault="00A2570E" w:rsidP="00A2570E">
      <w:pPr>
        <w:pStyle w:val="BodyText"/>
      </w:pPr>
      <w:r w:rsidRPr="00BA2237">
        <w:t xml:space="preserve">The session will help you to think about the structure of the proposal, your research questions, central concepts and theories, proposed methods of data collection and analysis, proposed contribution to knowledge and central arguments. </w:t>
      </w:r>
      <w:r>
        <w:t>I</w:t>
      </w:r>
      <w:r w:rsidRPr="00BA2237">
        <w:t xml:space="preserve">t would be extremely unwise not to have a method </w:t>
      </w:r>
      <w:proofErr w:type="gramStart"/>
      <w:r w:rsidRPr="00BA2237">
        <w:t>for the production of</w:t>
      </w:r>
      <w:proofErr w:type="gramEnd"/>
      <w:r w:rsidRPr="00BA2237">
        <w:t xml:space="preserve"> various different kinds of academic text</w:t>
      </w:r>
      <w:r>
        <w:t xml:space="preserve">. This session will introduce you to a range of considerations that are </w:t>
      </w:r>
      <w:r>
        <w:lastRenderedPageBreak/>
        <w:t>important if you are to develop an appropriate method.  Th</w:t>
      </w:r>
      <w:r w:rsidR="00315E84">
        <w:t>e</w:t>
      </w:r>
      <w:r>
        <w:t xml:space="preserve"> session will give </w:t>
      </w:r>
      <w:r w:rsidRPr="00BA2237">
        <w:t xml:space="preserve">you the opportunity to begin to </w:t>
      </w:r>
      <w:r>
        <w:t xml:space="preserve">plan </w:t>
      </w:r>
      <w:r w:rsidRPr="00BA2237">
        <w:t xml:space="preserve">the first draft of your project registration proposal. You will prepare in advance of the session, and so will arrive with material that can be used to assist in the production of a two-page summary of the content of your project registration proposal. On completion of the session, and relevant follow-up work, you will have produced a working document that will have the potential to form the core of your planning in the production of the project registration proposal. </w:t>
      </w:r>
    </w:p>
    <w:p w14:paraId="574C94A2" w14:textId="77777777" w:rsidR="009A2039" w:rsidRPr="00BA2237" w:rsidRDefault="009A2039" w:rsidP="00220D17">
      <w:pPr>
        <w:pStyle w:val="Heading2"/>
      </w:pPr>
      <w:bookmarkStart w:id="134" w:name="_Toc115262441"/>
      <w:r w:rsidRPr="00BA2237">
        <w:t xml:space="preserve">Identifying, </w:t>
      </w:r>
      <w:proofErr w:type="gramStart"/>
      <w:r w:rsidRPr="00BA2237">
        <w:t>evaluating</w:t>
      </w:r>
      <w:proofErr w:type="gramEnd"/>
      <w:r w:rsidRPr="00BA2237">
        <w:t xml:space="preserve"> and constructing arguments</w:t>
      </w:r>
      <w:bookmarkEnd w:id="134"/>
      <w:r w:rsidRPr="00BA2237">
        <w:t xml:space="preserve"> </w:t>
      </w:r>
    </w:p>
    <w:p w14:paraId="2FEEF5A0" w14:textId="77777777" w:rsidR="009A2039" w:rsidRPr="00BA2237" w:rsidRDefault="009A2039" w:rsidP="000B4026">
      <w:pPr>
        <w:pStyle w:val="BodyText"/>
      </w:pPr>
      <w:r w:rsidRPr="00BA2237">
        <w:t xml:space="preserve">This session begins from the thought that it is reason and argumentation, not </w:t>
      </w:r>
      <w:proofErr w:type="spellStart"/>
      <w:r w:rsidRPr="00BA2237">
        <w:t>analysed</w:t>
      </w:r>
      <w:proofErr w:type="spellEnd"/>
      <w:r w:rsidRPr="00BA2237">
        <w:t xml:space="preserve"> data</w:t>
      </w:r>
      <w:r w:rsidR="00C07403">
        <w:t>,</w:t>
      </w:r>
      <w:r w:rsidRPr="00BA2237">
        <w:t xml:space="preserve"> that tells us things and provides the ultimate basis for a claim to knowledge. You will be introduced to the notion of an argument via the concept of inference and the idea of certain things following from other things being the case. The consequences of basing one’s claims to knowledge on certain types of inference will also be introduced.</w:t>
      </w:r>
    </w:p>
    <w:p w14:paraId="7D51CEBE" w14:textId="77777777" w:rsidR="007E23DB" w:rsidRPr="00BA2237" w:rsidRDefault="007E23DB" w:rsidP="00220D17">
      <w:pPr>
        <w:pStyle w:val="Heading2"/>
      </w:pPr>
      <w:bookmarkStart w:id="135" w:name="_Toc115262442"/>
      <w:r w:rsidRPr="00BA2237">
        <w:t>Research questions</w:t>
      </w:r>
      <w:bookmarkEnd w:id="135"/>
      <w:r w:rsidRPr="00BA2237">
        <w:t xml:space="preserve"> </w:t>
      </w:r>
    </w:p>
    <w:p w14:paraId="46754423" w14:textId="77777777" w:rsidR="007E23DB" w:rsidRPr="00BA2237" w:rsidRDefault="007E23DB" w:rsidP="000B4026">
      <w:pPr>
        <w:pStyle w:val="BodyText"/>
      </w:pPr>
      <w:r w:rsidRPr="00BA2237">
        <w:t xml:space="preserve">This session will help you to see the importance of specificity in the formulation of research questions and, through consideration of examples, the context-sensitivity of research questions. In addition, the connections between research questions and the other aspects of research design will be explored further by considering the thought that research is question </w:t>
      </w:r>
      <w:proofErr w:type="spellStart"/>
      <w:r w:rsidRPr="00BA2237">
        <w:t>centred</w:t>
      </w:r>
      <w:proofErr w:type="spellEnd"/>
      <w:r w:rsidRPr="00BA2237">
        <w:t xml:space="preserve"> or ‘erotetic’ in nature, such that research design can be conceived of in terms of what follows from having specific research questions if one’s goal is to answer those questions. In that way, choices in relation to methods of data collection and analysis, </w:t>
      </w:r>
      <w:proofErr w:type="spellStart"/>
      <w:r w:rsidRPr="00BA2237">
        <w:t>conceptualisation</w:t>
      </w:r>
      <w:proofErr w:type="spellEnd"/>
      <w:r w:rsidRPr="00BA2237">
        <w:t xml:space="preserve">, </w:t>
      </w:r>
      <w:proofErr w:type="gramStart"/>
      <w:r w:rsidRPr="00BA2237">
        <w:t>theory</w:t>
      </w:r>
      <w:proofErr w:type="gramEnd"/>
      <w:r w:rsidRPr="00BA2237">
        <w:t xml:space="preserve"> and lines of argumentation can be understood as contributing to the strength of a claim to knowledge by providing a strong basis for the relevant claim.</w:t>
      </w:r>
    </w:p>
    <w:p w14:paraId="1BC3C8F6" w14:textId="77777777" w:rsidR="007E23DB" w:rsidRPr="00BA2237" w:rsidRDefault="007E23DB" w:rsidP="00220D17">
      <w:pPr>
        <w:pStyle w:val="Heading2"/>
      </w:pPr>
      <w:bookmarkStart w:id="136" w:name="_Toc115262443"/>
      <w:r w:rsidRPr="00BA2237">
        <w:t>Claims to knowledge</w:t>
      </w:r>
      <w:bookmarkEnd w:id="136"/>
      <w:r w:rsidRPr="00BA2237">
        <w:t xml:space="preserve"> </w:t>
      </w:r>
    </w:p>
    <w:p w14:paraId="41013B77" w14:textId="5812DF3C" w:rsidR="007E23DB" w:rsidRDefault="007E23DB" w:rsidP="000B4026">
      <w:pPr>
        <w:pStyle w:val="BodyText"/>
      </w:pPr>
      <w:r w:rsidRPr="00BA2237">
        <w:t xml:space="preserve">Making a significant, </w:t>
      </w:r>
      <w:proofErr w:type="gramStart"/>
      <w:r w:rsidRPr="00BA2237">
        <w:t>independent</w:t>
      </w:r>
      <w:proofErr w:type="gramEnd"/>
      <w:r w:rsidRPr="00BA2237">
        <w:t xml:space="preserve"> and original contribution to knowledge is the central criterion (although strictly speaking it is three criteria) for the award of a PhD or professional doctorate. While the requirement for originality is not a feature of the criteria for award of the </w:t>
      </w:r>
      <w:proofErr w:type="spellStart"/>
      <w:r w:rsidRPr="00BA2237">
        <w:t>MRes</w:t>
      </w:r>
      <w:proofErr w:type="spellEnd"/>
      <w:r w:rsidRPr="00BA2237">
        <w:t xml:space="preserve">, the need to </w:t>
      </w:r>
      <w:proofErr w:type="gramStart"/>
      <w:r w:rsidRPr="00BA2237">
        <w:t>make a contribution</w:t>
      </w:r>
      <w:proofErr w:type="gramEnd"/>
      <w:r w:rsidRPr="00BA2237">
        <w:t xml:space="preserve"> to knowledge is of primary importance for all research degrees. Not just any claim counts as a claim to knowledge in the relevant sense, so you will be introduced to the importance of the </w:t>
      </w:r>
      <w:r w:rsidRPr="00BA2237">
        <w:lastRenderedPageBreak/>
        <w:t xml:space="preserve">relationship between claims to knowledge and </w:t>
      </w:r>
      <w:proofErr w:type="gramStart"/>
      <w:r w:rsidRPr="00BA2237">
        <w:t>making a contribution</w:t>
      </w:r>
      <w:proofErr w:type="gramEnd"/>
      <w:r w:rsidRPr="00BA2237">
        <w:t xml:space="preserve"> to knowledge, where what counts as knowledge in such cases is largely framed by the nature of existing work in any given field. In addition, the central importance of a </w:t>
      </w:r>
      <w:proofErr w:type="spellStart"/>
      <w:r w:rsidRPr="00BA2237">
        <w:t>defence</w:t>
      </w:r>
      <w:proofErr w:type="spellEnd"/>
      <w:r w:rsidRPr="00BA2237">
        <w:t xml:space="preserve"> of any claims to knowledge in either the dissertation or thesis, and in the viva, will be explored, along with the notion of </w:t>
      </w:r>
      <w:r w:rsidR="00EF4C60">
        <w:t>b</w:t>
      </w:r>
      <w:r w:rsidRPr="00BA2237">
        <w:t>ases for claims to knowledge. The session should begin to provoke a reflexive awareness of your understanding of the practices you undertake in claiming knowledge and the scope and limits to such claims.</w:t>
      </w:r>
    </w:p>
    <w:p w14:paraId="271EE921" w14:textId="77777777" w:rsidR="00A2570E" w:rsidRDefault="00A2570E" w:rsidP="00A2570E">
      <w:pPr>
        <w:pStyle w:val="Heading2"/>
      </w:pPr>
      <w:bookmarkStart w:id="137" w:name="_Toc115262444"/>
      <w:r>
        <w:t>Combining Disciplines</w:t>
      </w:r>
      <w:bookmarkEnd w:id="137"/>
    </w:p>
    <w:p w14:paraId="670ADF21" w14:textId="0F760344" w:rsidR="00A2570E" w:rsidRDefault="00A2570E" w:rsidP="00A2570E">
      <w:pPr>
        <w:pStyle w:val="BodyText"/>
      </w:pPr>
      <w:r w:rsidRPr="00366004">
        <w:t xml:space="preserve">In recent years increasing emphasis has been placed, particularly by funding bodies, on research that combines two or more disciplines in addressing a research topic. Generally, that development has gone unquestioned, with advocates of such research pointing to the popularity and alleged success of areas of inquiry such as cognitive science, which includes a range of disciplines, including, </w:t>
      </w:r>
      <w:r w:rsidRPr="003D3D93">
        <w:rPr>
          <w:i/>
        </w:rPr>
        <w:t>inter alia</w:t>
      </w:r>
      <w:r w:rsidRPr="00366004">
        <w:t xml:space="preserve">, cognitive neuroscience, cognitive psychology, psycholinguistics, </w:t>
      </w:r>
      <w:proofErr w:type="gramStart"/>
      <w:r w:rsidRPr="00366004">
        <w:t>philosophy</w:t>
      </w:r>
      <w:proofErr w:type="gramEnd"/>
      <w:r w:rsidRPr="00366004">
        <w:t xml:space="preserve"> and computer science to study the mind and cognition. Such areas of inquiry are often claimed to be ‘inter-disciplinary’, which is frequently contrasted with ‘multi-disciplinary’ research, which combine</w:t>
      </w:r>
      <w:r>
        <w:t>s</w:t>
      </w:r>
      <w:r w:rsidRPr="00366004">
        <w:t xml:space="preserve"> disciplines in an importantly different way. This session will raise critical questions about the nature of inter-disciplinary research with a view to sharpening our understanding of central issues of research design that emerge when one attempts to combine disciplines. Consideration will also be given to the related, and frequently misunderstood, topics of triangulation and multi-methods approaches to research</w:t>
      </w:r>
      <w:r w:rsidR="00B922BE">
        <w:t>.</w:t>
      </w:r>
    </w:p>
    <w:p w14:paraId="19CB8A11" w14:textId="6F2843B6" w:rsidR="007E23DB" w:rsidRPr="00BA2237" w:rsidRDefault="007E23DB" w:rsidP="000B4026">
      <w:pPr>
        <w:pStyle w:val="BodyText"/>
      </w:pPr>
      <w:r w:rsidRPr="00BA2237">
        <w:t xml:space="preserve"> </w:t>
      </w:r>
    </w:p>
    <w:p w14:paraId="1DD5C1EF" w14:textId="77777777" w:rsidR="008411EE" w:rsidRDefault="008411EE">
      <w:pPr>
        <w:jc w:val="left"/>
        <w:rPr>
          <w:rFonts w:ascii="Arial" w:eastAsia="Arial" w:hAnsi="Arial" w:cs="Arial"/>
          <w:lang w:val="en-US"/>
        </w:rPr>
      </w:pPr>
      <w:r>
        <w:br w:type="page"/>
      </w:r>
    </w:p>
    <w:p w14:paraId="2C7DA905" w14:textId="76BA8E7B" w:rsidR="007D4B56" w:rsidRPr="00BA2237" w:rsidRDefault="007D4B56" w:rsidP="00BF3586">
      <w:pPr>
        <w:pStyle w:val="Heading1"/>
      </w:pPr>
      <w:bookmarkStart w:id="138" w:name="_Toc53569432"/>
      <w:bookmarkStart w:id="139" w:name="_Toc81819367"/>
      <w:bookmarkStart w:id="140" w:name="_Toc115262445"/>
      <w:r w:rsidRPr="00BA2237">
        <w:lastRenderedPageBreak/>
        <w:t xml:space="preserve">Appendix 2: methodological </w:t>
      </w:r>
      <w:r w:rsidR="006E197D">
        <w:t>sessions</w:t>
      </w:r>
      <w:r w:rsidRPr="00BA2237">
        <w:t xml:space="preserve"> </w:t>
      </w:r>
      <w:bookmarkEnd w:id="138"/>
      <w:r w:rsidR="0059533E">
        <w:t>202</w:t>
      </w:r>
      <w:r w:rsidR="00A804FA">
        <w:t>2</w:t>
      </w:r>
      <w:r w:rsidR="00BD284E">
        <w:t>-</w:t>
      </w:r>
      <w:r w:rsidR="0059533E">
        <w:t>2</w:t>
      </w:r>
      <w:r w:rsidR="00A804FA">
        <w:t>3</w:t>
      </w:r>
      <w:bookmarkEnd w:id="139"/>
      <w:bookmarkEnd w:id="140"/>
    </w:p>
    <w:p w14:paraId="10C208E1" w14:textId="5AB4BFCF" w:rsidR="0088711F" w:rsidRDefault="00063E0A" w:rsidP="0088711F">
      <w:pPr>
        <w:pStyle w:val="BodyText"/>
        <w:rPr>
          <w:lang w:val="en-GB"/>
        </w:rPr>
      </w:pPr>
      <w:r>
        <w:rPr>
          <w:lang w:val="en-GB"/>
        </w:rPr>
        <w:t>These</w:t>
      </w:r>
      <w:r w:rsidR="0088711F">
        <w:rPr>
          <w:lang w:val="en-GB"/>
        </w:rPr>
        <w:t xml:space="preserve"> </w:t>
      </w:r>
      <w:r w:rsidR="0088711F" w:rsidRPr="00BA2237">
        <w:rPr>
          <w:lang w:val="en-GB"/>
        </w:rPr>
        <w:t xml:space="preserve">synopses are indicative of the content of the sessions, but as the sessions are based on discussion, the specific content of any iteration of a given session may vary from the general description here. </w:t>
      </w:r>
    </w:p>
    <w:p w14:paraId="255141A1" w14:textId="31F38B88" w:rsidR="00A804FA" w:rsidRPr="002A0009" w:rsidRDefault="00A804FA" w:rsidP="0088711F">
      <w:pPr>
        <w:pStyle w:val="BodyText"/>
        <w:rPr>
          <w:b/>
          <w:bCs/>
          <w:lang w:val="en-GB"/>
        </w:rPr>
      </w:pPr>
      <w:r w:rsidRPr="002A0009">
        <w:rPr>
          <w:b/>
          <w:bCs/>
          <w:lang w:val="en-GB"/>
        </w:rPr>
        <w:t>Science</w:t>
      </w:r>
    </w:p>
    <w:p w14:paraId="632F4322" w14:textId="5CC24EAE" w:rsidR="00A804FA" w:rsidRPr="00BD284E" w:rsidRDefault="00A804FA" w:rsidP="00EB33FC">
      <w:pPr>
        <w:pStyle w:val="Heading2"/>
      </w:pPr>
      <w:bookmarkStart w:id="141" w:name="_Toc115262446"/>
      <w:r w:rsidRPr="00BD284E">
        <w:t>Designing Randomised Control Trials</w:t>
      </w:r>
      <w:bookmarkEnd w:id="141"/>
    </w:p>
    <w:p w14:paraId="431EDA6B" w14:textId="06265E6D" w:rsidR="00A804FA" w:rsidRDefault="00A804FA" w:rsidP="0088711F">
      <w:pPr>
        <w:pStyle w:val="BodyText"/>
        <w:rPr>
          <w:rFonts w:asciiTheme="minorHAnsi" w:hAnsiTheme="minorHAnsi" w:cstheme="minorHAnsi"/>
          <w:color w:val="201F1E"/>
          <w:bdr w:val="none" w:sz="0" w:space="0" w:color="auto" w:frame="1"/>
          <w:shd w:val="clear" w:color="auto" w:fill="FFFFFF"/>
        </w:rPr>
      </w:pPr>
      <w:r w:rsidRPr="002A0009">
        <w:rPr>
          <w:rFonts w:asciiTheme="minorHAnsi" w:hAnsiTheme="minorHAnsi" w:cstheme="minorHAnsi"/>
          <w:color w:val="201F1E"/>
          <w:bdr w:val="none" w:sz="0" w:space="0" w:color="auto" w:frame="1"/>
          <w:shd w:val="clear" w:color="auto" w:fill="FFFFFF"/>
        </w:rPr>
        <w:t xml:space="preserve">RCT’s are widely regarded as the gold standard design for establishing the efficacy of interventions in healthcare. This session will offer an introduction to the basic principles of </w:t>
      </w:r>
      <w:proofErr w:type="spellStart"/>
      <w:r w:rsidRPr="002A0009">
        <w:rPr>
          <w:rFonts w:asciiTheme="minorHAnsi" w:hAnsiTheme="minorHAnsi" w:cstheme="minorHAnsi"/>
          <w:color w:val="201F1E"/>
          <w:bdr w:val="none" w:sz="0" w:space="0" w:color="auto" w:frame="1"/>
          <w:shd w:val="clear" w:color="auto" w:fill="FFFFFF"/>
        </w:rPr>
        <w:t>randomised</w:t>
      </w:r>
      <w:proofErr w:type="spellEnd"/>
      <w:r w:rsidRPr="002A0009">
        <w:rPr>
          <w:rFonts w:asciiTheme="minorHAnsi" w:hAnsiTheme="minorHAnsi" w:cstheme="minorHAnsi"/>
          <w:color w:val="201F1E"/>
          <w:bdr w:val="none" w:sz="0" w:space="0" w:color="auto" w:frame="1"/>
          <w:shd w:val="clear" w:color="auto" w:fill="FFFFFF"/>
        </w:rPr>
        <w:t xml:space="preserve"> controlled trials, the importance of their key features and how their design provides a robust basis for establishing a link between cause and effect. Students will gain an understanding of the main features of bias control that are the hallmark of these designs, why they are generally designed and delivered by teams of people and often expensive. </w:t>
      </w:r>
      <w:proofErr w:type="gramStart"/>
      <w:r w:rsidRPr="002A0009">
        <w:rPr>
          <w:rFonts w:asciiTheme="minorHAnsi" w:hAnsiTheme="minorHAnsi" w:cstheme="minorHAnsi"/>
          <w:color w:val="201F1E"/>
          <w:bdr w:val="none" w:sz="0" w:space="0" w:color="auto" w:frame="1"/>
          <w:shd w:val="clear" w:color="auto" w:fill="FFFFFF"/>
        </w:rPr>
        <w:t>As a general rule</w:t>
      </w:r>
      <w:proofErr w:type="gramEnd"/>
      <w:r w:rsidRPr="002A0009">
        <w:rPr>
          <w:rFonts w:asciiTheme="minorHAnsi" w:hAnsiTheme="minorHAnsi" w:cstheme="minorHAnsi"/>
          <w:color w:val="201F1E"/>
          <w:bdr w:val="none" w:sz="0" w:space="0" w:color="auto" w:frame="1"/>
          <w:shd w:val="clear" w:color="auto" w:fill="FFFFFF"/>
        </w:rPr>
        <w:t>, they cannot and should not be delivered by individuals.</w:t>
      </w:r>
    </w:p>
    <w:p w14:paraId="69FD5400" w14:textId="77777777" w:rsidR="00A804FA" w:rsidRPr="003B5E86" w:rsidRDefault="00A804FA" w:rsidP="00A804FA">
      <w:pPr>
        <w:pStyle w:val="Heading2"/>
      </w:pPr>
      <w:bookmarkStart w:id="142" w:name="_Toc115262447"/>
      <w:r w:rsidRPr="003B5E86">
        <w:t>Objectivity and Bias in Experimental Design</w:t>
      </w:r>
      <w:bookmarkEnd w:id="142"/>
    </w:p>
    <w:p w14:paraId="368C7E35" w14:textId="778F9EBE" w:rsidR="00A804FA" w:rsidRDefault="00A804FA" w:rsidP="00A804FA">
      <w:pPr>
        <w:pStyle w:val="BodyText"/>
      </w:pPr>
      <w:r w:rsidRPr="00BA2237">
        <w:rPr>
          <w:lang w:val="en-GB"/>
        </w:rPr>
        <w:t xml:space="preserve">This </w:t>
      </w:r>
      <w:r w:rsidRPr="00A20194">
        <w:t>session will build upon the broad themes addressed in the session on the scientific method, exploring ways to achieve objectivity, identify potential sources of bias and subjectivity when formulating and testing hypotheses and research questions, designing experiments, and selecting sampling approaches.</w:t>
      </w:r>
    </w:p>
    <w:p w14:paraId="682F298C" w14:textId="77777777" w:rsidR="00A804FA" w:rsidRPr="003B5E86" w:rsidRDefault="00A804FA" w:rsidP="00A804FA">
      <w:pPr>
        <w:pStyle w:val="Heading2"/>
      </w:pPr>
      <w:bookmarkStart w:id="143" w:name="_Toc115262448"/>
      <w:r w:rsidRPr="003B5E86">
        <w:t>Data Collection and Sampling Approaches</w:t>
      </w:r>
      <w:bookmarkEnd w:id="143"/>
    </w:p>
    <w:p w14:paraId="7459D352" w14:textId="7E0A1D4E" w:rsidR="00A804FA" w:rsidRDefault="00A804FA" w:rsidP="00A804FA">
      <w:pPr>
        <w:pStyle w:val="BodyText"/>
        <w:spacing w:before="158"/>
        <w:rPr>
          <w:lang w:val="en-GB"/>
        </w:rPr>
      </w:pPr>
      <w:r w:rsidRPr="00BA2237">
        <w:rPr>
          <w:lang w:val="en-GB"/>
        </w:rPr>
        <w:t>Fundamental</w:t>
      </w:r>
      <w:r w:rsidRPr="00DF26FC">
        <w:rPr>
          <w:lang w:val="en-GB"/>
        </w:rPr>
        <w:t xml:space="preserve"> </w:t>
      </w:r>
      <w:r w:rsidRPr="00BA2237">
        <w:rPr>
          <w:lang w:val="en-GB"/>
        </w:rPr>
        <w:t>to</w:t>
      </w:r>
      <w:r w:rsidRPr="00DF26FC">
        <w:rPr>
          <w:lang w:val="en-GB"/>
        </w:rPr>
        <w:t xml:space="preserve"> </w:t>
      </w:r>
      <w:r w:rsidRPr="00BA2237">
        <w:rPr>
          <w:lang w:val="en-GB"/>
        </w:rPr>
        <w:t>the</w:t>
      </w:r>
      <w:r w:rsidRPr="00DF26FC">
        <w:rPr>
          <w:lang w:val="en-GB"/>
        </w:rPr>
        <w:t xml:space="preserve"> </w:t>
      </w:r>
      <w:r w:rsidRPr="00BA2237">
        <w:rPr>
          <w:lang w:val="en-GB"/>
        </w:rPr>
        <w:t>design</w:t>
      </w:r>
      <w:r w:rsidRPr="00DF26FC">
        <w:rPr>
          <w:lang w:val="en-GB"/>
        </w:rPr>
        <w:t xml:space="preserve"> </w:t>
      </w:r>
      <w:r w:rsidRPr="00BA2237">
        <w:rPr>
          <w:lang w:val="en-GB"/>
        </w:rPr>
        <w:t>of</w:t>
      </w:r>
      <w:r w:rsidRPr="00DF26FC">
        <w:rPr>
          <w:lang w:val="en-GB"/>
        </w:rPr>
        <w:t xml:space="preserve"> </w:t>
      </w:r>
      <w:r w:rsidRPr="00BA2237">
        <w:rPr>
          <w:lang w:val="en-GB"/>
        </w:rPr>
        <w:t>a</w:t>
      </w:r>
      <w:r w:rsidRPr="00DF26FC">
        <w:rPr>
          <w:lang w:val="en-GB"/>
        </w:rPr>
        <w:t xml:space="preserve"> </w:t>
      </w:r>
      <w:r w:rsidRPr="00BA2237">
        <w:rPr>
          <w:lang w:val="en-GB"/>
        </w:rPr>
        <w:t>robust</w:t>
      </w:r>
      <w:r w:rsidRPr="00DF26FC">
        <w:rPr>
          <w:lang w:val="en-GB"/>
        </w:rPr>
        <w:t xml:space="preserve"> </w:t>
      </w:r>
      <w:r w:rsidRPr="00BA2237">
        <w:rPr>
          <w:lang w:val="en-GB"/>
        </w:rPr>
        <w:t>experiment</w:t>
      </w:r>
      <w:r w:rsidRPr="00DF26FC">
        <w:rPr>
          <w:lang w:val="en-GB"/>
        </w:rPr>
        <w:t xml:space="preserve"> </w:t>
      </w:r>
      <w:r w:rsidRPr="00BA2237">
        <w:rPr>
          <w:lang w:val="en-GB"/>
        </w:rPr>
        <w:t>is</w:t>
      </w:r>
      <w:r w:rsidRPr="00DF26FC">
        <w:rPr>
          <w:lang w:val="en-GB"/>
        </w:rPr>
        <w:t xml:space="preserve"> </w:t>
      </w:r>
      <w:r w:rsidRPr="00BA2237">
        <w:rPr>
          <w:lang w:val="en-GB"/>
        </w:rPr>
        <w:t>an</w:t>
      </w:r>
      <w:r w:rsidRPr="00DF26FC">
        <w:rPr>
          <w:lang w:val="en-GB"/>
        </w:rPr>
        <w:t xml:space="preserve"> </w:t>
      </w:r>
      <w:r w:rsidRPr="00BA2237">
        <w:rPr>
          <w:lang w:val="en-GB"/>
        </w:rPr>
        <w:t>understanding</w:t>
      </w:r>
      <w:r w:rsidRPr="00DF26FC">
        <w:rPr>
          <w:lang w:val="en-GB"/>
        </w:rPr>
        <w:t xml:space="preserve"> </w:t>
      </w:r>
      <w:r w:rsidRPr="00BA2237">
        <w:rPr>
          <w:lang w:val="en-GB"/>
        </w:rPr>
        <w:t>of</w:t>
      </w:r>
      <w:r w:rsidRPr="00DF26FC">
        <w:rPr>
          <w:lang w:val="en-GB"/>
        </w:rPr>
        <w:t xml:space="preserve"> </w:t>
      </w:r>
      <w:r w:rsidRPr="00BA2237">
        <w:rPr>
          <w:lang w:val="en-GB"/>
        </w:rPr>
        <w:t>the</w:t>
      </w:r>
      <w:r w:rsidRPr="00DF26FC">
        <w:rPr>
          <w:lang w:val="en-GB"/>
        </w:rPr>
        <w:t xml:space="preserve"> </w:t>
      </w:r>
      <w:r w:rsidRPr="00BA2237">
        <w:rPr>
          <w:lang w:val="en-GB"/>
        </w:rPr>
        <w:t>range</w:t>
      </w:r>
      <w:r w:rsidRPr="00DF26FC">
        <w:rPr>
          <w:lang w:val="en-GB"/>
        </w:rPr>
        <w:t xml:space="preserve"> </w:t>
      </w:r>
      <w:r w:rsidRPr="00BA2237">
        <w:rPr>
          <w:lang w:val="en-GB"/>
        </w:rPr>
        <w:t>of data</w:t>
      </w:r>
      <w:r w:rsidRPr="00DF26FC">
        <w:rPr>
          <w:lang w:val="en-GB"/>
        </w:rPr>
        <w:t xml:space="preserve"> </w:t>
      </w:r>
      <w:r w:rsidRPr="00BA2237">
        <w:rPr>
          <w:lang w:val="en-GB"/>
        </w:rPr>
        <w:t>that</w:t>
      </w:r>
      <w:r w:rsidRPr="00DF26FC">
        <w:rPr>
          <w:lang w:val="en-GB"/>
        </w:rPr>
        <w:t xml:space="preserve"> </w:t>
      </w:r>
      <w:r w:rsidRPr="00BA2237">
        <w:rPr>
          <w:lang w:val="en-GB"/>
        </w:rPr>
        <w:t>can</w:t>
      </w:r>
      <w:r w:rsidRPr="00DF26FC">
        <w:rPr>
          <w:lang w:val="en-GB"/>
        </w:rPr>
        <w:t xml:space="preserve"> </w:t>
      </w:r>
      <w:r w:rsidRPr="00BA2237">
        <w:rPr>
          <w:lang w:val="en-GB"/>
        </w:rPr>
        <w:t>be</w:t>
      </w:r>
      <w:r w:rsidRPr="00DF26FC">
        <w:rPr>
          <w:lang w:val="en-GB"/>
        </w:rPr>
        <w:t xml:space="preserve"> </w:t>
      </w:r>
      <w:r w:rsidRPr="00BA2237">
        <w:rPr>
          <w:lang w:val="en-GB"/>
        </w:rPr>
        <w:t>collected</w:t>
      </w:r>
      <w:r w:rsidRPr="00DF26FC">
        <w:rPr>
          <w:lang w:val="en-GB"/>
        </w:rPr>
        <w:t xml:space="preserve"> </w:t>
      </w:r>
      <w:r w:rsidRPr="00BA2237">
        <w:rPr>
          <w:lang w:val="en-GB"/>
        </w:rPr>
        <w:t>in</w:t>
      </w:r>
      <w:r w:rsidRPr="00DF26FC">
        <w:rPr>
          <w:lang w:val="en-GB"/>
        </w:rPr>
        <w:t xml:space="preserve"> </w:t>
      </w:r>
      <w:r w:rsidRPr="00BA2237">
        <w:rPr>
          <w:lang w:val="en-GB"/>
        </w:rPr>
        <w:t>the</w:t>
      </w:r>
      <w:r w:rsidRPr="00DF26FC">
        <w:rPr>
          <w:lang w:val="en-GB"/>
        </w:rPr>
        <w:t xml:space="preserve"> </w:t>
      </w:r>
      <w:r w:rsidRPr="00BA2237">
        <w:rPr>
          <w:lang w:val="en-GB"/>
        </w:rPr>
        <w:t>discipline</w:t>
      </w:r>
      <w:r w:rsidRPr="00DF26FC">
        <w:rPr>
          <w:lang w:val="en-GB"/>
        </w:rPr>
        <w:t xml:space="preserve"> </w:t>
      </w:r>
      <w:r w:rsidRPr="00BA2237">
        <w:rPr>
          <w:lang w:val="en-GB"/>
        </w:rPr>
        <w:t>and</w:t>
      </w:r>
      <w:r w:rsidRPr="00DF26FC">
        <w:rPr>
          <w:lang w:val="en-GB"/>
        </w:rPr>
        <w:t xml:space="preserve"> </w:t>
      </w:r>
      <w:r w:rsidRPr="00BA2237">
        <w:rPr>
          <w:lang w:val="en-GB"/>
        </w:rPr>
        <w:t>the</w:t>
      </w:r>
      <w:r w:rsidRPr="00DF26FC">
        <w:rPr>
          <w:lang w:val="en-GB"/>
        </w:rPr>
        <w:t xml:space="preserve"> </w:t>
      </w:r>
      <w:r w:rsidRPr="00BA2237">
        <w:rPr>
          <w:lang w:val="en-GB"/>
        </w:rPr>
        <w:t>type</w:t>
      </w:r>
      <w:r w:rsidRPr="00DF26FC">
        <w:rPr>
          <w:lang w:val="en-GB"/>
        </w:rPr>
        <w:t xml:space="preserve"> </w:t>
      </w:r>
      <w:r w:rsidRPr="00BA2237">
        <w:rPr>
          <w:lang w:val="en-GB"/>
        </w:rPr>
        <w:t>of</w:t>
      </w:r>
      <w:r w:rsidRPr="00DF26FC">
        <w:rPr>
          <w:lang w:val="en-GB"/>
        </w:rPr>
        <w:t xml:space="preserve"> </w:t>
      </w:r>
      <w:r w:rsidRPr="00BA2237">
        <w:rPr>
          <w:lang w:val="en-GB"/>
        </w:rPr>
        <w:t>data</w:t>
      </w:r>
      <w:r w:rsidRPr="00DF26FC">
        <w:rPr>
          <w:lang w:val="en-GB"/>
        </w:rPr>
        <w:t xml:space="preserve"> </w:t>
      </w:r>
      <w:r w:rsidRPr="00BA2237">
        <w:rPr>
          <w:lang w:val="en-GB"/>
        </w:rPr>
        <w:t>that</w:t>
      </w:r>
      <w:r w:rsidRPr="00DF26FC">
        <w:rPr>
          <w:lang w:val="en-GB"/>
        </w:rPr>
        <w:t xml:space="preserve"> </w:t>
      </w:r>
      <w:r w:rsidRPr="00BA2237">
        <w:rPr>
          <w:lang w:val="en-GB"/>
        </w:rPr>
        <w:t>should</w:t>
      </w:r>
      <w:r w:rsidRPr="00DF26FC">
        <w:rPr>
          <w:lang w:val="en-GB"/>
        </w:rPr>
        <w:t xml:space="preserve"> </w:t>
      </w:r>
      <w:r w:rsidRPr="00BA2237">
        <w:rPr>
          <w:lang w:val="en-GB"/>
        </w:rPr>
        <w:t>be</w:t>
      </w:r>
      <w:r w:rsidRPr="00DF26FC">
        <w:rPr>
          <w:lang w:val="en-GB"/>
        </w:rPr>
        <w:t xml:space="preserve"> </w:t>
      </w:r>
      <w:r w:rsidRPr="00BA2237">
        <w:rPr>
          <w:lang w:val="en-GB"/>
        </w:rPr>
        <w:t xml:space="preserve">collected to address the question being </w:t>
      </w:r>
      <w:r>
        <w:rPr>
          <w:lang w:val="en-GB"/>
        </w:rPr>
        <w:t>addressed</w:t>
      </w:r>
      <w:r w:rsidRPr="00BA2237">
        <w:rPr>
          <w:lang w:val="en-GB"/>
        </w:rPr>
        <w:t xml:space="preserve">. </w:t>
      </w:r>
      <w:r w:rsidRPr="00DF26FC">
        <w:rPr>
          <w:lang w:val="en-GB"/>
        </w:rPr>
        <w:t xml:space="preserve">This session will explore various types of data (qualitative, semi-quantitative, quantitative), handling of this data and the influence of data type on analytical approaches, </w:t>
      </w:r>
      <w:proofErr w:type="gramStart"/>
      <w:r w:rsidRPr="00DF26FC">
        <w:rPr>
          <w:lang w:val="en-GB"/>
        </w:rPr>
        <w:t>interpretation</w:t>
      </w:r>
      <w:proofErr w:type="gramEnd"/>
      <w:r w:rsidRPr="00DF26FC">
        <w:rPr>
          <w:lang w:val="en-GB"/>
        </w:rPr>
        <w:t xml:space="preserve"> and conclusions.</w:t>
      </w:r>
    </w:p>
    <w:p w14:paraId="2DC6F28E" w14:textId="77777777" w:rsidR="00A804FA" w:rsidRPr="003B5E86" w:rsidRDefault="00A804FA" w:rsidP="00A804FA">
      <w:pPr>
        <w:pStyle w:val="Heading2"/>
      </w:pPr>
      <w:bookmarkStart w:id="144" w:name="_Toc115262449"/>
      <w:r w:rsidRPr="003B5E86">
        <w:t>Scientific Communication</w:t>
      </w:r>
      <w:bookmarkEnd w:id="144"/>
    </w:p>
    <w:p w14:paraId="4453EE21" w14:textId="35477404" w:rsidR="00A804FA" w:rsidRDefault="00A804FA" w:rsidP="00A804FA">
      <w:pPr>
        <w:pStyle w:val="BodyText"/>
        <w:ind w:right="115"/>
        <w:rPr>
          <w:lang w:val="en-GB"/>
        </w:rPr>
      </w:pPr>
      <w:r w:rsidRPr="00BA2237">
        <w:rPr>
          <w:lang w:val="en-GB"/>
        </w:rPr>
        <w:t>Effectively</w:t>
      </w:r>
      <w:r w:rsidRPr="00371A2D">
        <w:rPr>
          <w:lang w:val="en-GB"/>
        </w:rPr>
        <w:t xml:space="preserve"> </w:t>
      </w:r>
      <w:r w:rsidRPr="00BA2237">
        <w:rPr>
          <w:lang w:val="en-GB"/>
        </w:rPr>
        <w:t>communicating</w:t>
      </w:r>
      <w:r w:rsidRPr="00371A2D">
        <w:rPr>
          <w:lang w:val="en-GB"/>
        </w:rPr>
        <w:t xml:space="preserve"> </w:t>
      </w:r>
      <w:r w:rsidRPr="00BA2237">
        <w:rPr>
          <w:lang w:val="en-GB"/>
        </w:rPr>
        <w:t>the</w:t>
      </w:r>
      <w:r w:rsidRPr="00371A2D">
        <w:rPr>
          <w:lang w:val="en-GB"/>
        </w:rPr>
        <w:t xml:space="preserve"> </w:t>
      </w:r>
      <w:r w:rsidRPr="00BA2237">
        <w:rPr>
          <w:lang w:val="en-GB"/>
        </w:rPr>
        <w:t>importance</w:t>
      </w:r>
      <w:r w:rsidRPr="00371A2D">
        <w:rPr>
          <w:lang w:val="en-GB"/>
        </w:rPr>
        <w:t xml:space="preserve"> </w:t>
      </w:r>
      <w:r w:rsidRPr="00BA2237">
        <w:rPr>
          <w:lang w:val="en-GB"/>
        </w:rPr>
        <w:t>of</w:t>
      </w:r>
      <w:r w:rsidRPr="00371A2D">
        <w:rPr>
          <w:lang w:val="en-GB"/>
        </w:rPr>
        <w:t xml:space="preserve"> </w:t>
      </w:r>
      <w:r w:rsidRPr="00BA2237">
        <w:rPr>
          <w:lang w:val="en-GB"/>
        </w:rPr>
        <w:t>your</w:t>
      </w:r>
      <w:r w:rsidRPr="00371A2D">
        <w:rPr>
          <w:lang w:val="en-GB"/>
        </w:rPr>
        <w:t xml:space="preserve"> </w:t>
      </w:r>
      <w:r w:rsidRPr="00BA2237">
        <w:rPr>
          <w:lang w:val="en-GB"/>
        </w:rPr>
        <w:t>research</w:t>
      </w:r>
      <w:r w:rsidRPr="00371A2D">
        <w:rPr>
          <w:lang w:val="en-GB"/>
        </w:rPr>
        <w:t xml:space="preserve"> </w:t>
      </w:r>
      <w:r w:rsidRPr="00BA2237">
        <w:rPr>
          <w:lang w:val="en-GB"/>
        </w:rPr>
        <w:t>and</w:t>
      </w:r>
      <w:r w:rsidRPr="00371A2D">
        <w:rPr>
          <w:lang w:val="en-GB"/>
        </w:rPr>
        <w:t xml:space="preserve"> </w:t>
      </w:r>
      <w:r w:rsidRPr="00BA2237">
        <w:rPr>
          <w:lang w:val="en-GB"/>
        </w:rPr>
        <w:t>its</w:t>
      </w:r>
      <w:r w:rsidRPr="00371A2D">
        <w:rPr>
          <w:lang w:val="en-GB"/>
        </w:rPr>
        <w:t xml:space="preserve"> </w:t>
      </w:r>
      <w:r w:rsidRPr="00BA2237">
        <w:rPr>
          <w:lang w:val="en-GB"/>
        </w:rPr>
        <w:t>findings</w:t>
      </w:r>
      <w:r w:rsidRPr="00371A2D">
        <w:rPr>
          <w:lang w:val="en-GB"/>
        </w:rPr>
        <w:t xml:space="preserve"> </w:t>
      </w:r>
      <w:r w:rsidRPr="00BA2237">
        <w:rPr>
          <w:lang w:val="en-GB"/>
        </w:rPr>
        <w:t>within</w:t>
      </w:r>
      <w:r w:rsidRPr="00371A2D">
        <w:rPr>
          <w:lang w:val="en-GB"/>
        </w:rPr>
        <w:t xml:space="preserve"> </w:t>
      </w:r>
      <w:r w:rsidRPr="00BA2237">
        <w:rPr>
          <w:lang w:val="en-GB"/>
        </w:rPr>
        <w:t xml:space="preserve">your field, to a broader scientific audience or to non-scientists, is key to your success as a researcher. This session will explore techniques to achieve a concise scientific style in various forms of communication, including proposal writing, publication, and </w:t>
      </w:r>
      <w:r w:rsidRPr="00BA2237">
        <w:rPr>
          <w:lang w:val="en-GB"/>
        </w:rPr>
        <w:lastRenderedPageBreak/>
        <w:t xml:space="preserve">presentation. </w:t>
      </w:r>
      <w:r w:rsidRPr="00371A2D">
        <w:rPr>
          <w:lang w:val="en-GB"/>
        </w:rPr>
        <w:t>It will also discuss how to identify the appropriate outlets for science communication and discuss the publication and peer review processes</w:t>
      </w:r>
      <w:r w:rsidRPr="00BA2237">
        <w:rPr>
          <w:lang w:val="en-GB"/>
        </w:rPr>
        <w:t>.</w:t>
      </w:r>
    </w:p>
    <w:p w14:paraId="0DDC802A" w14:textId="77777777" w:rsidR="00A804FA" w:rsidRPr="003B5E86" w:rsidRDefault="00A804FA" w:rsidP="00A804FA">
      <w:pPr>
        <w:pStyle w:val="Heading2"/>
      </w:pPr>
      <w:bookmarkStart w:id="145" w:name="_Toc115262450"/>
      <w:r w:rsidRPr="003B5E86">
        <w:t>Communicating in Lay Terms</w:t>
      </w:r>
      <w:bookmarkEnd w:id="145"/>
    </w:p>
    <w:p w14:paraId="5F2D9091" w14:textId="0E5A23F8" w:rsidR="00A804FA" w:rsidRDefault="00A804FA" w:rsidP="00A804FA">
      <w:pPr>
        <w:pStyle w:val="BodyText"/>
        <w:spacing w:before="159"/>
      </w:pPr>
      <w:r w:rsidRPr="00BA2237">
        <w:t xml:space="preserve">Building </w:t>
      </w:r>
      <w:r w:rsidRPr="00EA4CC9">
        <w:t>on the themes discussed in the previous session, this session will explore the important skill of writing and communicating to non-scientists</w:t>
      </w:r>
      <w:r>
        <w:t xml:space="preserve"> as well as</w:t>
      </w:r>
      <w:r w:rsidRPr="00EA4CC9">
        <w:t xml:space="preserve"> mechanisms of outreach and promoting research to the public and the scientific community</w:t>
      </w:r>
      <w:r>
        <w:t>.</w:t>
      </w:r>
    </w:p>
    <w:p w14:paraId="4F37A765" w14:textId="77777777" w:rsidR="00A804FA" w:rsidRPr="003B5E86" w:rsidRDefault="00A804FA" w:rsidP="00A804FA">
      <w:pPr>
        <w:pStyle w:val="Heading2"/>
      </w:pPr>
      <w:bookmarkStart w:id="146" w:name="_Toc115262451"/>
      <w:r w:rsidRPr="003B5E86">
        <w:t>The Funding Landscape in the Sciences</w:t>
      </w:r>
      <w:bookmarkEnd w:id="146"/>
    </w:p>
    <w:p w14:paraId="33228AE8" w14:textId="3D68024C" w:rsidR="00A804FA" w:rsidRDefault="00A804FA" w:rsidP="00A804FA">
      <w:pPr>
        <w:pStyle w:val="BodyText"/>
        <w:spacing w:before="159"/>
      </w:pPr>
      <w:r w:rsidRPr="00BA2237">
        <w:rPr>
          <w:lang w:val="en-GB"/>
        </w:rPr>
        <w:t xml:space="preserve">Funding </w:t>
      </w:r>
      <w:r w:rsidRPr="00BF3C2B">
        <w:t>opportunities in the Sciences exist for all career stages, from small grants to support graduate conference attendance to large scale grants supporting postdoctoral research. It is essential to gain an early understanding of the relevant funding opportunities available in your field in the short term but also those open to you in your next career stage. This session will explore the funding landscape for Science in the UK and internationally, the various mechanisms for finding funding opportunities, and how to plan small grant proposals</w:t>
      </w:r>
      <w:r w:rsidR="00B922BE">
        <w:t>.</w:t>
      </w:r>
    </w:p>
    <w:p w14:paraId="7D89D14A" w14:textId="2B2F0164" w:rsidR="00A804FA" w:rsidRDefault="00A804FA" w:rsidP="00A804FA">
      <w:pPr>
        <w:pStyle w:val="BodyText"/>
        <w:spacing w:before="159"/>
      </w:pPr>
    </w:p>
    <w:p w14:paraId="45551665" w14:textId="168663A9" w:rsidR="00A804FA" w:rsidRPr="002A0009" w:rsidRDefault="00A804FA" w:rsidP="00A804FA">
      <w:pPr>
        <w:pStyle w:val="BodyText"/>
        <w:spacing w:before="159"/>
        <w:rPr>
          <w:b/>
          <w:bCs/>
        </w:rPr>
      </w:pPr>
      <w:r w:rsidRPr="002A0009">
        <w:rPr>
          <w:b/>
          <w:bCs/>
        </w:rPr>
        <w:t>Arts and Humanities</w:t>
      </w:r>
    </w:p>
    <w:p w14:paraId="2319ADC8" w14:textId="12333E41" w:rsidR="00A804FA" w:rsidRPr="006F43E7" w:rsidRDefault="00A804FA" w:rsidP="00A804FA">
      <w:pPr>
        <w:pStyle w:val="Heading2"/>
      </w:pPr>
      <w:bookmarkStart w:id="147" w:name="_Toc115262452"/>
      <w:r>
        <w:t xml:space="preserve">What is </w:t>
      </w:r>
      <w:r w:rsidR="002F1DC7">
        <w:t>Theory For</w:t>
      </w:r>
      <w:r>
        <w:t>?</w:t>
      </w:r>
      <w:bookmarkEnd w:id="147"/>
      <w:r>
        <w:t xml:space="preserve"> </w:t>
      </w:r>
    </w:p>
    <w:p w14:paraId="109B52A9" w14:textId="552039CA" w:rsidR="00A804FA" w:rsidRDefault="00A804FA" w:rsidP="00EB33FC">
      <w:pPr>
        <w:pStyle w:val="BodyText"/>
      </w:pPr>
      <w:r>
        <w:t>Researchers</w:t>
      </w:r>
      <w:r w:rsidRPr="00B071E5">
        <w:t xml:space="preserve"> working in the humanities will engage a range of philosophical, </w:t>
      </w:r>
      <w:proofErr w:type="gramStart"/>
      <w:r w:rsidRPr="00B071E5">
        <w:t>theoretical</w:t>
      </w:r>
      <w:proofErr w:type="gramEnd"/>
      <w:r w:rsidRPr="00B071E5">
        <w:t xml:space="preserve"> and historical approaches, and explore the work of cultural criticism, reception and production through a range of critical perspectives, interdisciplinary insights and applications. These theoretical and historical perspectives allow scholars to tease out the critical charge embedded in the notion of culture itself, and the transformative potential of creative and critical work in the arts and humanities. But, as </w:t>
      </w:r>
      <w:proofErr w:type="spellStart"/>
      <w:r w:rsidRPr="00B071E5">
        <w:t>Szeman</w:t>
      </w:r>
      <w:proofErr w:type="spellEnd"/>
      <w:r w:rsidRPr="00B071E5">
        <w:t>, Blacker and Sully have pointed out, ‘[w]</w:t>
      </w:r>
      <w:proofErr w:type="spellStart"/>
      <w:r w:rsidRPr="00B071E5">
        <w:t>hat</w:t>
      </w:r>
      <w:proofErr w:type="spellEnd"/>
      <w:r w:rsidRPr="00B071E5">
        <w:t xml:space="preserve"> makes critical theory, “critical” is its ceaseless interrogation of the process by which knowledge gets transformed into doxa [</w:t>
      </w:r>
      <w:proofErr w:type="gramStart"/>
      <w:r w:rsidRPr="00B071E5">
        <w:t>commonly-held</w:t>
      </w:r>
      <w:proofErr w:type="gramEnd"/>
      <w:r w:rsidRPr="00B071E5">
        <w:t xml:space="preserve"> belief]’ (xvii-xvii: 2017). This session will discuss the importance, uses and applications of critical and cultural theory within the humanities.</w:t>
      </w:r>
    </w:p>
    <w:p w14:paraId="50E11D10" w14:textId="70F4F476" w:rsidR="00A804FA" w:rsidRPr="006F43E7" w:rsidRDefault="00A804FA" w:rsidP="00A804FA">
      <w:pPr>
        <w:pStyle w:val="Heading2"/>
      </w:pPr>
      <w:bookmarkStart w:id="148" w:name="_Toc115262453"/>
      <w:r>
        <w:t xml:space="preserve">What </w:t>
      </w:r>
      <w:r w:rsidR="002F1DC7">
        <w:t>D</w:t>
      </w:r>
      <w:r>
        <w:t xml:space="preserve">o </w:t>
      </w:r>
      <w:r w:rsidR="002F1DC7">
        <w:t>W</w:t>
      </w:r>
      <w:r>
        <w:t xml:space="preserve">e </w:t>
      </w:r>
      <w:r w:rsidR="002F1DC7">
        <w:t>M</w:t>
      </w:r>
      <w:r>
        <w:t>ean by ‘</w:t>
      </w:r>
      <w:r w:rsidR="002F1DC7">
        <w:t>T</w:t>
      </w:r>
      <w:r>
        <w:t>ext’?</w:t>
      </w:r>
      <w:bookmarkEnd w:id="148"/>
    </w:p>
    <w:p w14:paraId="65133AE3" w14:textId="7476B2A2" w:rsidR="00A804FA" w:rsidRDefault="00A804FA" w:rsidP="00A804FA">
      <w:pPr>
        <w:pStyle w:val="BodyText"/>
      </w:pPr>
      <w:r w:rsidRPr="005E4EAB">
        <w:t xml:space="preserve">Analysis of text/s will be important to the work of most </w:t>
      </w:r>
      <w:r>
        <w:t>researchers</w:t>
      </w:r>
      <w:r w:rsidRPr="005E4EAB">
        <w:t xml:space="preserve"> within the humanities, but that text may come in a variety of forms, and approaches to it will be </w:t>
      </w:r>
      <w:r w:rsidRPr="005E4EAB">
        <w:lastRenderedPageBreak/>
        <w:t>broad and diverse. Within cultural and historical studies, the centrality of text is debated and contested, and how you identify and approach text in your own work will be a fundamental consideration. Uncovering meaning and interpreting a text, understanding why and how a text was produced, investigating the authenticity or validity of a text, exploring what people do with texts, defining what relationship one text bears to others, and engaging in the discourses that surround a text are just some of the methods you might employ. This session will discuss and question the uses of text/s within the humanities.</w:t>
      </w:r>
    </w:p>
    <w:p w14:paraId="5D781D98" w14:textId="38414896" w:rsidR="00A804FA" w:rsidRPr="003B5E86" w:rsidRDefault="00A804FA" w:rsidP="00A804FA">
      <w:pPr>
        <w:pStyle w:val="Heading2"/>
      </w:pPr>
      <w:bookmarkStart w:id="149" w:name="_Toc115262454"/>
      <w:r w:rsidRPr="003B5E86">
        <w:t>Context</w:t>
      </w:r>
      <w:r>
        <w:t xml:space="preserve"> </w:t>
      </w:r>
      <w:r w:rsidR="002F1DC7">
        <w:t>A</w:t>
      </w:r>
      <w:r>
        <w:t xml:space="preserve">cross </w:t>
      </w:r>
      <w:r w:rsidR="002F1DC7">
        <w:t>D</w:t>
      </w:r>
      <w:r>
        <w:t>isciplines</w:t>
      </w:r>
      <w:bookmarkEnd w:id="149"/>
    </w:p>
    <w:p w14:paraId="64143EA9" w14:textId="05CC197D" w:rsidR="00A804FA" w:rsidRDefault="00A804FA" w:rsidP="00A804FA">
      <w:pPr>
        <w:pStyle w:val="BodyText"/>
        <w:rPr>
          <w:lang w:val="en-GB"/>
        </w:rPr>
      </w:pPr>
      <w:r w:rsidRPr="00BA2237">
        <w:rPr>
          <w:lang w:val="en-GB"/>
        </w:rPr>
        <w:t>Following on from the discussion of text, it is important to consider context. Any text or artefact comes from a specific time and place, but to state that your approach is ‘contextual’</w:t>
      </w:r>
      <w:r w:rsidRPr="00DC1855">
        <w:rPr>
          <w:lang w:val="en-GB"/>
        </w:rPr>
        <w:t xml:space="preserve"> </w:t>
      </w:r>
      <w:r w:rsidRPr="00BA2237">
        <w:rPr>
          <w:lang w:val="en-GB"/>
        </w:rPr>
        <w:t>is</w:t>
      </w:r>
      <w:r w:rsidRPr="00DC1855">
        <w:rPr>
          <w:lang w:val="en-GB"/>
        </w:rPr>
        <w:t xml:space="preserve"> </w:t>
      </w:r>
      <w:r w:rsidRPr="00BA2237">
        <w:rPr>
          <w:lang w:val="en-GB"/>
        </w:rPr>
        <w:t>too</w:t>
      </w:r>
      <w:r w:rsidRPr="00DC1855">
        <w:rPr>
          <w:lang w:val="en-GB"/>
        </w:rPr>
        <w:t xml:space="preserve"> </w:t>
      </w:r>
      <w:r w:rsidRPr="00BA2237">
        <w:rPr>
          <w:lang w:val="en-GB"/>
        </w:rPr>
        <w:t>broad</w:t>
      </w:r>
      <w:r w:rsidRPr="00DC1855">
        <w:rPr>
          <w:lang w:val="en-GB"/>
        </w:rPr>
        <w:t xml:space="preserve"> </w:t>
      </w:r>
      <w:r w:rsidRPr="00BA2237">
        <w:rPr>
          <w:lang w:val="en-GB"/>
        </w:rPr>
        <w:t>and</w:t>
      </w:r>
      <w:r w:rsidRPr="00DC1855">
        <w:rPr>
          <w:lang w:val="en-GB"/>
        </w:rPr>
        <w:t xml:space="preserve"> </w:t>
      </w:r>
      <w:r w:rsidRPr="00BA2237">
        <w:rPr>
          <w:lang w:val="en-GB"/>
        </w:rPr>
        <w:t>has</w:t>
      </w:r>
      <w:r w:rsidRPr="00DC1855">
        <w:rPr>
          <w:lang w:val="en-GB"/>
        </w:rPr>
        <w:t xml:space="preserve"> </w:t>
      </w:r>
      <w:r w:rsidRPr="00BA2237">
        <w:rPr>
          <w:lang w:val="en-GB"/>
        </w:rPr>
        <w:t>little</w:t>
      </w:r>
      <w:r w:rsidRPr="00DC1855">
        <w:rPr>
          <w:lang w:val="en-GB"/>
        </w:rPr>
        <w:t xml:space="preserve"> </w:t>
      </w:r>
      <w:r w:rsidRPr="00BA2237">
        <w:rPr>
          <w:lang w:val="en-GB"/>
        </w:rPr>
        <w:t>precise</w:t>
      </w:r>
      <w:r w:rsidRPr="00DC1855">
        <w:rPr>
          <w:lang w:val="en-GB"/>
        </w:rPr>
        <w:t xml:space="preserve"> </w:t>
      </w:r>
      <w:r w:rsidRPr="00BA2237">
        <w:rPr>
          <w:lang w:val="en-GB"/>
        </w:rPr>
        <w:t>meaning.</w:t>
      </w:r>
      <w:r w:rsidRPr="00DC1855">
        <w:rPr>
          <w:lang w:val="en-GB"/>
        </w:rPr>
        <w:t xml:space="preserve"> </w:t>
      </w:r>
      <w:r w:rsidRPr="00BA2237">
        <w:rPr>
          <w:lang w:val="en-GB"/>
        </w:rPr>
        <w:t>Text,</w:t>
      </w:r>
      <w:r w:rsidRPr="00DC1855">
        <w:rPr>
          <w:lang w:val="en-GB"/>
        </w:rPr>
        <w:t xml:space="preserve"> </w:t>
      </w:r>
      <w:r w:rsidRPr="00BA2237">
        <w:rPr>
          <w:lang w:val="en-GB"/>
        </w:rPr>
        <w:t>meaning</w:t>
      </w:r>
      <w:r w:rsidRPr="00DC1855">
        <w:rPr>
          <w:lang w:val="en-GB"/>
        </w:rPr>
        <w:t xml:space="preserve"> </w:t>
      </w:r>
      <w:r w:rsidRPr="00BA2237">
        <w:rPr>
          <w:lang w:val="en-GB"/>
        </w:rPr>
        <w:t>and</w:t>
      </w:r>
      <w:r w:rsidRPr="00DC1855">
        <w:rPr>
          <w:lang w:val="en-GB"/>
        </w:rPr>
        <w:t xml:space="preserve"> </w:t>
      </w:r>
      <w:r w:rsidRPr="00BA2237">
        <w:rPr>
          <w:lang w:val="en-GB"/>
        </w:rPr>
        <w:t>context</w:t>
      </w:r>
      <w:r w:rsidRPr="00DC1855">
        <w:rPr>
          <w:lang w:val="en-GB"/>
        </w:rPr>
        <w:t xml:space="preserve"> </w:t>
      </w:r>
      <w:r w:rsidRPr="00BA2237">
        <w:rPr>
          <w:lang w:val="en-GB"/>
        </w:rPr>
        <w:t xml:space="preserve">are multifaceted and multi-layered in their relationships and are </w:t>
      </w:r>
      <w:proofErr w:type="gramStart"/>
      <w:r w:rsidRPr="00BA2237">
        <w:rPr>
          <w:lang w:val="en-GB"/>
        </w:rPr>
        <w:t>perspective-dependent</w:t>
      </w:r>
      <w:proofErr w:type="gramEnd"/>
      <w:r w:rsidRPr="00BA2237">
        <w:rPr>
          <w:lang w:val="en-GB"/>
        </w:rPr>
        <w:t>. Recognition of these complex associations is necessary in understanding the nature of history and culture. This session will consider what is meant by context and the implications of a range of contexts, including social, historical, and political, that may have an impact upon your</w:t>
      </w:r>
      <w:r w:rsidRPr="00DC1855">
        <w:rPr>
          <w:lang w:val="en-GB"/>
        </w:rPr>
        <w:t xml:space="preserve"> </w:t>
      </w:r>
      <w:r w:rsidRPr="00BA2237">
        <w:rPr>
          <w:lang w:val="en-GB"/>
        </w:rPr>
        <w:t>study.</w:t>
      </w:r>
    </w:p>
    <w:p w14:paraId="01CDC235" w14:textId="5BDDAA62" w:rsidR="00A804FA" w:rsidRPr="006F43E7" w:rsidRDefault="00A804FA" w:rsidP="00A804FA">
      <w:pPr>
        <w:pStyle w:val="Heading2"/>
      </w:pPr>
      <w:bookmarkStart w:id="150" w:name="_Toc115262455"/>
      <w:r>
        <w:t xml:space="preserve">Where </w:t>
      </w:r>
      <w:r w:rsidR="002F1DC7">
        <w:t>Can We F</w:t>
      </w:r>
      <w:r>
        <w:t xml:space="preserve">ind </w:t>
      </w:r>
      <w:r w:rsidR="002F1DC7">
        <w:t>E</w:t>
      </w:r>
      <w:r>
        <w:t>vidence? 1: Archives</w:t>
      </w:r>
      <w:bookmarkEnd w:id="150"/>
    </w:p>
    <w:p w14:paraId="4DA0235B" w14:textId="360978C4" w:rsidR="00A804FA" w:rsidRDefault="00A804FA" w:rsidP="00A804FA">
      <w:pPr>
        <w:pStyle w:val="BodyText"/>
        <w:rPr>
          <w:lang w:val="en-GB"/>
        </w:rPr>
      </w:pPr>
      <w:r w:rsidRPr="00BA2237">
        <w:rPr>
          <w:lang w:val="en-GB"/>
        </w:rPr>
        <w:t xml:space="preserve">This </w:t>
      </w:r>
      <w:r w:rsidRPr="00C6189A">
        <w:t xml:space="preserve">session will focus on how you will develop and support your research as your project progresses. We will discuss a range of resources and facilities available to you in print and in various electronic formats through Edge Hill Learning Services and beyond. Importantly, we will reflect critically upon the processes by which sources and evidence are selected, </w:t>
      </w:r>
      <w:proofErr w:type="gramStart"/>
      <w:r w:rsidRPr="00C6189A">
        <w:t>presented</w:t>
      </w:r>
      <w:proofErr w:type="gramEnd"/>
      <w:r w:rsidRPr="00C6189A">
        <w:t xml:space="preserve"> and employed. We will also explore the potential benefits of archival research. Finally, and this will be followed up in your supervision sessions, you will be encouraged to consider how the issues discussed relate to your own research</w:t>
      </w:r>
      <w:r w:rsidRPr="00BA2237">
        <w:rPr>
          <w:lang w:val="en-GB"/>
        </w:rPr>
        <w:t>.</w:t>
      </w:r>
    </w:p>
    <w:p w14:paraId="209F56A7" w14:textId="054C9A96" w:rsidR="00A804FA" w:rsidRPr="006F43E7" w:rsidRDefault="00A804FA" w:rsidP="00A804FA">
      <w:pPr>
        <w:pStyle w:val="Heading2"/>
      </w:pPr>
      <w:bookmarkStart w:id="151" w:name="_Toc115262456"/>
      <w:r>
        <w:t xml:space="preserve">Where </w:t>
      </w:r>
      <w:r w:rsidR="002F1DC7">
        <w:t>Can We Find E</w:t>
      </w:r>
      <w:r>
        <w:t>vidence? 2: Interviews</w:t>
      </w:r>
      <w:bookmarkEnd w:id="151"/>
    </w:p>
    <w:p w14:paraId="1BCC0170" w14:textId="5D27C1CF" w:rsidR="00A804FA" w:rsidRDefault="00A804FA" w:rsidP="00A804FA">
      <w:pPr>
        <w:pStyle w:val="BodyText"/>
      </w:pPr>
      <w:r w:rsidRPr="00BA2237">
        <w:rPr>
          <w:lang w:val="en-GB"/>
        </w:rPr>
        <w:t xml:space="preserve">Stuart </w:t>
      </w:r>
      <w:r w:rsidRPr="00B110FE">
        <w:t>Hall explained 'identity' as referring ‘to the meeting point, the point of suture, between on the one hand the discourses and practices which attempt to '</w:t>
      </w:r>
      <w:proofErr w:type="spellStart"/>
      <w:r w:rsidRPr="00B110FE">
        <w:t>interpellate</w:t>
      </w:r>
      <w:proofErr w:type="spellEnd"/>
      <w:r w:rsidRPr="00B110FE">
        <w:t xml:space="preserve">' [give identity to and individual, group or category], speak to us or hail us into place as the social subjects of particular discourses, and on the other hand, the processes which produce subjectivities, which construct us as subjects which can be 'spoken'. </w:t>
      </w:r>
      <w:r w:rsidRPr="00B110FE">
        <w:lastRenderedPageBreak/>
        <w:t xml:space="preserve">Identities are thus points of temporary attachment to the subject positions which discursive practices construct for us’ (1996: 5-6). Identity and subjectivity </w:t>
      </w:r>
      <w:proofErr w:type="gramStart"/>
      <w:r w:rsidRPr="00B110FE">
        <w:t>underpins</w:t>
      </w:r>
      <w:proofErr w:type="gramEnd"/>
      <w:r w:rsidRPr="00B110FE">
        <w:t xml:space="preserve"> many of the projects you are undertaking. Many of you will be considering how identities are constructed or recorded, how they shift and how they are impacted upon by contexts. Who we are, how we describe ourselves to others, and how our own identity and perception influences and shapes our scholarship is perhaps less regularly considered. Today’s session will ask you to address your identity as an academic and researcher.</w:t>
      </w:r>
    </w:p>
    <w:p w14:paraId="7AB1D2F5" w14:textId="3E4B0003" w:rsidR="007B27BB" w:rsidRPr="006F43E7" w:rsidRDefault="007B27BB" w:rsidP="007B27BB">
      <w:pPr>
        <w:pStyle w:val="Heading2"/>
      </w:pPr>
      <w:bookmarkStart w:id="152" w:name="_Toc115262457"/>
      <w:r>
        <w:t xml:space="preserve">What is </w:t>
      </w:r>
      <w:r w:rsidR="002F1DC7">
        <w:t>Practice Research</w:t>
      </w:r>
      <w:r>
        <w:t>?</w:t>
      </w:r>
      <w:bookmarkEnd w:id="152"/>
    </w:p>
    <w:p w14:paraId="12F6E9FB" w14:textId="77777777" w:rsidR="007B27BB" w:rsidRDefault="007B27BB" w:rsidP="007B27BB">
      <w:pPr>
        <w:pStyle w:val="BodyText"/>
      </w:pPr>
      <w:r w:rsidRPr="000B4026">
        <w:t xml:space="preserve">The </w:t>
      </w:r>
      <w:r w:rsidRPr="00285F49">
        <w:t>Research</w:t>
      </w:r>
      <w:r w:rsidRPr="000B4026">
        <w:t xml:space="preserve"> </w:t>
      </w:r>
      <w:r w:rsidRPr="00285F49">
        <w:t>Excellence</w:t>
      </w:r>
      <w:r w:rsidRPr="000B4026">
        <w:t xml:space="preserve"> </w:t>
      </w:r>
      <w:r w:rsidRPr="00285F49">
        <w:t>Framework</w:t>
      </w:r>
      <w:r w:rsidRPr="000B4026">
        <w:t xml:space="preserve"> </w:t>
      </w:r>
      <w:r w:rsidRPr="00285F49">
        <w:t>(REF)</w:t>
      </w:r>
      <w:r w:rsidRPr="000B4026">
        <w:t xml:space="preserve"> </w:t>
      </w:r>
      <w:r w:rsidRPr="00285F49">
        <w:t>exercise acknowledged that practice is firmly embedded as an accepted mode of research. However,</w:t>
      </w:r>
      <w:r w:rsidRPr="000B4026">
        <w:t xml:space="preserve"> </w:t>
      </w:r>
      <w:r w:rsidRPr="00285F49">
        <w:t>it</w:t>
      </w:r>
      <w:r w:rsidRPr="000B4026">
        <w:t xml:space="preserve"> </w:t>
      </w:r>
      <w:r w:rsidRPr="00285F49">
        <w:t>also</w:t>
      </w:r>
      <w:r w:rsidRPr="000B4026">
        <w:t xml:space="preserve"> </w:t>
      </w:r>
      <w:r w:rsidRPr="00285F49">
        <w:t>noted</w:t>
      </w:r>
      <w:r w:rsidRPr="000B4026">
        <w:t xml:space="preserve"> </w:t>
      </w:r>
      <w:r w:rsidRPr="00285F49">
        <w:t>that</w:t>
      </w:r>
      <w:r w:rsidRPr="000B4026">
        <w:t xml:space="preserve"> </w:t>
      </w:r>
      <w:r w:rsidRPr="00285F49">
        <w:t>there</w:t>
      </w:r>
      <w:r w:rsidRPr="000B4026">
        <w:t xml:space="preserve"> </w:t>
      </w:r>
      <w:r w:rsidRPr="00285F49">
        <w:t>were</w:t>
      </w:r>
      <w:r w:rsidRPr="000B4026">
        <w:t xml:space="preserve"> </w:t>
      </w:r>
      <w:r w:rsidRPr="00285F49">
        <w:t>inconsistencies</w:t>
      </w:r>
      <w:r w:rsidRPr="000B4026">
        <w:t xml:space="preserve"> </w:t>
      </w:r>
      <w:r w:rsidRPr="00285F49">
        <w:t>in</w:t>
      </w:r>
      <w:r w:rsidRPr="000B4026">
        <w:t xml:space="preserve"> </w:t>
      </w:r>
      <w:r w:rsidRPr="00285F49">
        <w:t>the</w:t>
      </w:r>
      <w:r w:rsidRPr="000B4026">
        <w:t xml:space="preserve"> </w:t>
      </w:r>
      <w:r w:rsidRPr="00285F49">
        <w:t>understanding</w:t>
      </w:r>
      <w:r w:rsidRPr="000B4026">
        <w:t xml:space="preserve"> </w:t>
      </w:r>
      <w:r w:rsidRPr="00285F49">
        <w:t>of</w:t>
      </w:r>
      <w:r w:rsidRPr="000B4026">
        <w:t xml:space="preserve"> </w:t>
      </w:r>
      <w:r w:rsidRPr="00285F49">
        <w:t>practice</w:t>
      </w:r>
      <w:r w:rsidRPr="000B4026">
        <w:t xml:space="preserve"> as research. The term ‘practice as research’ has been employed to establish a space for arts practice in academic environments, and it therefore refers to a broad range of research </w:t>
      </w:r>
      <w:r w:rsidRPr="00285F49">
        <w:t>activity.</w:t>
      </w:r>
      <w:r w:rsidRPr="000B4026">
        <w:t xml:space="preserve"> </w:t>
      </w:r>
      <w:r w:rsidRPr="00285F49">
        <w:t>It</w:t>
      </w:r>
      <w:r w:rsidRPr="000B4026">
        <w:t xml:space="preserve"> </w:t>
      </w:r>
      <w:r w:rsidRPr="00285F49">
        <w:t>can</w:t>
      </w:r>
      <w:r w:rsidRPr="000B4026">
        <w:t xml:space="preserve"> </w:t>
      </w:r>
      <w:r w:rsidRPr="00285F49">
        <w:t>refer</w:t>
      </w:r>
      <w:r w:rsidRPr="000B4026">
        <w:t xml:space="preserve"> </w:t>
      </w:r>
      <w:r w:rsidRPr="00285F49">
        <w:t>to</w:t>
      </w:r>
      <w:r w:rsidRPr="000B4026">
        <w:t xml:space="preserve"> </w:t>
      </w:r>
      <w:r w:rsidRPr="00285F49">
        <w:t>a</w:t>
      </w:r>
      <w:r w:rsidRPr="000B4026">
        <w:t xml:space="preserve"> </w:t>
      </w:r>
      <w:r w:rsidRPr="00285F49">
        <w:t>research</w:t>
      </w:r>
      <w:r w:rsidRPr="000B4026">
        <w:t xml:space="preserve"> </w:t>
      </w:r>
      <w:r w:rsidRPr="00285F49">
        <w:t>process</w:t>
      </w:r>
      <w:r w:rsidRPr="000B4026">
        <w:t xml:space="preserve"> </w:t>
      </w:r>
      <w:r w:rsidRPr="00285F49">
        <w:t>that</w:t>
      </w:r>
      <w:r w:rsidRPr="000B4026">
        <w:t xml:space="preserve"> </w:t>
      </w:r>
      <w:r w:rsidRPr="00285F49">
        <w:t>leads</w:t>
      </w:r>
      <w:r w:rsidRPr="000B4026">
        <w:t xml:space="preserve"> </w:t>
      </w:r>
      <w:r w:rsidRPr="00285F49">
        <w:t>to</w:t>
      </w:r>
      <w:r w:rsidRPr="000B4026">
        <w:t xml:space="preserve"> </w:t>
      </w:r>
      <w:r w:rsidRPr="00285F49">
        <w:t>an</w:t>
      </w:r>
      <w:r w:rsidRPr="000B4026">
        <w:t xml:space="preserve"> </w:t>
      </w:r>
      <w:r w:rsidRPr="00285F49">
        <w:t>arts-related</w:t>
      </w:r>
      <w:r w:rsidRPr="000B4026">
        <w:t xml:space="preserve"> </w:t>
      </w:r>
      <w:r w:rsidRPr="00285F49">
        <w:t>output, an</w:t>
      </w:r>
      <w:r w:rsidRPr="000B4026">
        <w:t xml:space="preserve"> </w:t>
      </w:r>
      <w:r w:rsidRPr="00285F49">
        <w:t>arts</w:t>
      </w:r>
      <w:r w:rsidRPr="000B4026">
        <w:t xml:space="preserve"> </w:t>
      </w:r>
      <w:r w:rsidRPr="00285F49">
        <w:t>project</w:t>
      </w:r>
      <w:r w:rsidRPr="000B4026">
        <w:t xml:space="preserve"> </w:t>
      </w:r>
      <w:r w:rsidRPr="00285F49">
        <w:t>as</w:t>
      </w:r>
      <w:r w:rsidRPr="000B4026">
        <w:t xml:space="preserve"> </w:t>
      </w:r>
      <w:r w:rsidRPr="00285F49">
        <w:t>one</w:t>
      </w:r>
      <w:r w:rsidRPr="000B4026">
        <w:t xml:space="preserve"> </w:t>
      </w:r>
      <w:r w:rsidRPr="00285F49">
        <w:t>element</w:t>
      </w:r>
      <w:r w:rsidRPr="000B4026">
        <w:t xml:space="preserve"> </w:t>
      </w:r>
      <w:r w:rsidRPr="00285F49">
        <w:t>of</w:t>
      </w:r>
      <w:r w:rsidRPr="000B4026">
        <w:t xml:space="preserve"> </w:t>
      </w:r>
      <w:r w:rsidRPr="00285F49">
        <w:t>a</w:t>
      </w:r>
      <w:r w:rsidRPr="000B4026">
        <w:t xml:space="preserve"> </w:t>
      </w:r>
      <w:r w:rsidRPr="00285F49">
        <w:t>research</w:t>
      </w:r>
      <w:r w:rsidRPr="000B4026">
        <w:t xml:space="preserve"> </w:t>
      </w:r>
      <w:r w:rsidRPr="00285F49">
        <w:t>process</w:t>
      </w:r>
      <w:r w:rsidRPr="000B4026">
        <w:t xml:space="preserve"> </w:t>
      </w:r>
      <w:r w:rsidRPr="00285F49">
        <w:t>drawing</w:t>
      </w:r>
      <w:r w:rsidRPr="000B4026">
        <w:t xml:space="preserve"> </w:t>
      </w:r>
      <w:r w:rsidRPr="00285F49">
        <w:t>on</w:t>
      </w:r>
      <w:r w:rsidRPr="000B4026">
        <w:t xml:space="preserve"> </w:t>
      </w:r>
      <w:r w:rsidRPr="00285F49">
        <w:t>a</w:t>
      </w:r>
      <w:r w:rsidRPr="000B4026">
        <w:t xml:space="preserve"> </w:t>
      </w:r>
      <w:r w:rsidRPr="00285F49">
        <w:t>range</w:t>
      </w:r>
      <w:r w:rsidRPr="000B4026">
        <w:t xml:space="preserve"> </w:t>
      </w:r>
      <w:r w:rsidRPr="00285F49">
        <w:t>of</w:t>
      </w:r>
      <w:r w:rsidRPr="000B4026">
        <w:t xml:space="preserve"> </w:t>
      </w:r>
      <w:r w:rsidRPr="00285F49">
        <w:t>methods, or a research process entirely framed as artistic practice. Practice as research is therefore</w:t>
      </w:r>
      <w:r w:rsidRPr="000B4026">
        <w:t xml:space="preserve"> </w:t>
      </w:r>
      <w:r w:rsidRPr="00285F49">
        <w:t>not</w:t>
      </w:r>
      <w:r w:rsidRPr="000B4026">
        <w:t xml:space="preserve"> </w:t>
      </w:r>
      <w:r w:rsidRPr="00285F49">
        <w:t>a</w:t>
      </w:r>
      <w:r w:rsidRPr="000B4026">
        <w:t xml:space="preserve"> </w:t>
      </w:r>
      <w:r w:rsidRPr="00285F49">
        <w:t>‘method’</w:t>
      </w:r>
      <w:r w:rsidRPr="000B4026">
        <w:t xml:space="preserve"> </w:t>
      </w:r>
      <w:r w:rsidRPr="00285F49">
        <w:t>in</w:t>
      </w:r>
      <w:r w:rsidRPr="000B4026">
        <w:t xml:space="preserve"> </w:t>
      </w:r>
      <w:r w:rsidRPr="00285F49">
        <w:t>itself</w:t>
      </w:r>
      <w:r w:rsidRPr="000B4026">
        <w:t xml:space="preserve">, </w:t>
      </w:r>
      <w:r w:rsidRPr="00285F49">
        <w:t>as</w:t>
      </w:r>
      <w:r w:rsidRPr="000B4026">
        <w:t xml:space="preserve"> </w:t>
      </w:r>
      <w:r w:rsidRPr="00285F49">
        <w:t>it</w:t>
      </w:r>
      <w:r w:rsidRPr="000B4026">
        <w:t xml:space="preserve"> </w:t>
      </w:r>
      <w:r w:rsidRPr="00285F49">
        <w:t>draws</w:t>
      </w:r>
      <w:r w:rsidRPr="000B4026">
        <w:t xml:space="preserve"> </w:t>
      </w:r>
      <w:r w:rsidRPr="00285F49">
        <w:t>upon</w:t>
      </w:r>
      <w:r w:rsidRPr="000B4026">
        <w:t xml:space="preserve"> </w:t>
      </w:r>
      <w:r w:rsidRPr="00285F49">
        <w:t>a</w:t>
      </w:r>
      <w:r w:rsidRPr="000B4026">
        <w:t xml:space="preserve"> </w:t>
      </w:r>
      <w:r w:rsidRPr="00285F49">
        <w:t>variety</w:t>
      </w:r>
      <w:r w:rsidRPr="000B4026">
        <w:t xml:space="preserve"> </w:t>
      </w:r>
      <w:r w:rsidRPr="00285F49">
        <w:t>of</w:t>
      </w:r>
      <w:r w:rsidRPr="000B4026">
        <w:t xml:space="preserve"> </w:t>
      </w:r>
      <w:r w:rsidRPr="00285F49">
        <w:t>m</w:t>
      </w:r>
      <w:r w:rsidRPr="000B4026">
        <w:t xml:space="preserve">ethodologies </w:t>
      </w:r>
      <w:r w:rsidRPr="00285F49">
        <w:t>that</w:t>
      </w:r>
      <w:r w:rsidRPr="000B4026">
        <w:t xml:space="preserve"> </w:t>
      </w:r>
      <w:r w:rsidRPr="00285F49">
        <w:t>might be incorporated into interdisciplinary research projects. This session will address questions circulating practice as research and associated discussions by drawing on the experience of practitioners working within the</w:t>
      </w:r>
      <w:r w:rsidRPr="000B4026">
        <w:t xml:space="preserve"> </w:t>
      </w:r>
      <w:r w:rsidRPr="00285F49">
        <w:t>university</w:t>
      </w:r>
      <w:r w:rsidRPr="000B4026">
        <w:t>.</w:t>
      </w:r>
    </w:p>
    <w:p w14:paraId="59430208" w14:textId="257B0818" w:rsidR="007B27BB" w:rsidRDefault="007B27BB" w:rsidP="00A804FA">
      <w:pPr>
        <w:pStyle w:val="BodyText"/>
      </w:pPr>
    </w:p>
    <w:p w14:paraId="7BF24640" w14:textId="187DF4AC" w:rsidR="007B27BB" w:rsidRDefault="007B27BB" w:rsidP="00A804FA">
      <w:pPr>
        <w:pStyle w:val="BodyText"/>
      </w:pPr>
    </w:p>
    <w:p w14:paraId="332021DC" w14:textId="72BFB150" w:rsidR="007B27BB" w:rsidRDefault="007B27BB" w:rsidP="00A804FA">
      <w:pPr>
        <w:pStyle w:val="BodyText"/>
      </w:pPr>
    </w:p>
    <w:p w14:paraId="3F023356" w14:textId="52784C06" w:rsidR="007B27BB" w:rsidRDefault="007B27BB" w:rsidP="00A804FA">
      <w:pPr>
        <w:pStyle w:val="BodyText"/>
      </w:pPr>
    </w:p>
    <w:p w14:paraId="086218E2" w14:textId="77777777" w:rsidR="00EB33FC" w:rsidRDefault="00EB33FC">
      <w:pPr>
        <w:jc w:val="left"/>
        <w:rPr>
          <w:rFonts w:ascii="Arial" w:eastAsia="Arial" w:hAnsi="Arial" w:cs="Arial"/>
          <w:b/>
          <w:bCs/>
          <w:lang w:val="en-US"/>
        </w:rPr>
      </w:pPr>
      <w:r>
        <w:rPr>
          <w:b/>
          <w:bCs/>
        </w:rPr>
        <w:br w:type="page"/>
      </w:r>
    </w:p>
    <w:p w14:paraId="0901251D" w14:textId="5055D891" w:rsidR="00A804FA" w:rsidRPr="002A0009" w:rsidRDefault="007B27BB" w:rsidP="0088711F">
      <w:pPr>
        <w:pStyle w:val="BodyText"/>
        <w:rPr>
          <w:rFonts w:asciiTheme="minorHAnsi" w:hAnsiTheme="minorHAnsi" w:cstheme="minorHAnsi"/>
          <w:lang w:val="en-GB"/>
        </w:rPr>
      </w:pPr>
      <w:r w:rsidRPr="002A0009">
        <w:rPr>
          <w:b/>
          <w:bCs/>
        </w:rPr>
        <w:lastRenderedPageBreak/>
        <w:t xml:space="preserve">Social Sciences </w:t>
      </w:r>
    </w:p>
    <w:p w14:paraId="0DC2008C" w14:textId="66F19834" w:rsidR="007B27BB" w:rsidRPr="00BD284E" w:rsidRDefault="007B27BB" w:rsidP="00BD284E">
      <w:pPr>
        <w:pStyle w:val="Heading2"/>
      </w:pPr>
      <w:bookmarkStart w:id="153" w:name="_Toc115262458"/>
      <w:r w:rsidRPr="00BD284E">
        <w:t>Framing Social Research</w:t>
      </w:r>
      <w:bookmarkEnd w:id="153"/>
    </w:p>
    <w:p w14:paraId="7F2EE303" w14:textId="77777777" w:rsidR="007B27BB" w:rsidRPr="002A0009" w:rsidRDefault="007B27BB" w:rsidP="00EB33FC">
      <w:pPr>
        <w:pStyle w:val="NormalWeb"/>
        <w:shd w:val="clear" w:color="auto" w:fill="FFFFFF"/>
        <w:spacing w:before="0" w:beforeAutospacing="0" w:after="120" w:afterAutospacing="0" w:line="360" w:lineRule="auto"/>
        <w:rPr>
          <w:rFonts w:cstheme="minorHAnsi"/>
          <w:b/>
          <w:bCs/>
          <w:sz w:val="24"/>
          <w:bdr w:val="none" w:sz="0" w:space="0" w:color="auto" w:frame="1"/>
        </w:rPr>
      </w:pPr>
      <w:r w:rsidRPr="002A0009">
        <w:rPr>
          <w:rFonts w:cstheme="minorHAnsi"/>
          <w:sz w:val="24"/>
        </w:rPr>
        <w:t xml:space="preserve">Social science research does not happen in a vacuum and the subjects of social scientific research need to be understood within wider social, cultural, political, economic, </w:t>
      </w:r>
      <w:proofErr w:type="gramStart"/>
      <w:r w:rsidRPr="002A0009">
        <w:rPr>
          <w:rFonts w:cstheme="minorHAnsi"/>
          <w:sz w:val="24"/>
        </w:rPr>
        <w:t>spatial</w:t>
      </w:r>
      <w:proofErr w:type="gramEnd"/>
      <w:r w:rsidRPr="002A0009">
        <w:rPr>
          <w:rFonts w:cstheme="minorHAnsi"/>
          <w:sz w:val="24"/>
        </w:rPr>
        <w:t xml:space="preserve"> and temporal (and other) arenas. These contexts and frames are important to understand the trends, developments and phenomena that social </w:t>
      </w:r>
      <w:proofErr w:type="gramStart"/>
      <w:r w:rsidRPr="002A0009">
        <w:rPr>
          <w:rFonts w:cstheme="minorHAnsi"/>
          <w:sz w:val="24"/>
        </w:rPr>
        <w:t>scientists</w:t>
      </w:r>
      <w:proofErr w:type="gramEnd"/>
      <w:r w:rsidRPr="002A0009">
        <w:rPr>
          <w:rFonts w:cstheme="minorHAnsi"/>
          <w:sz w:val="24"/>
        </w:rPr>
        <w:t xml:space="preserve"> study. It is reflected in both the </w:t>
      </w:r>
      <w:proofErr w:type="gramStart"/>
      <w:r w:rsidRPr="002A0009">
        <w:rPr>
          <w:rFonts w:cstheme="minorHAnsi"/>
          <w:sz w:val="24"/>
        </w:rPr>
        <w:t>particular literature</w:t>
      </w:r>
      <w:proofErr w:type="gramEnd"/>
      <w:r w:rsidRPr="002A0009">
        <w:rPr>
          <w:rFonts w:cstheme="minorHAnsi"/>
          <w:sz w:val="24"/>
        </w:rPr>
        <w:t xml:space="preserve"> of the field of study and the intellectual ideas that have built our understanding of that field. This session will involve a discussion about the importance of context and the way in which we frame our approach to our research by developing our </w:t>
      </w:r>
      <w:proofErr w:type="gramStart"/>
      <w:r w:rsidRPr="002A0009">
        <w:rPr>
          <w:rFonts w:cstheme="minorHAnsi"/>
          <w:sz w:val="24"/>
        </w:rPr>
        <w:t>particular question</w:t>
      </w:r>
      <w:proofErr w:type="gramEnd"/>
      <w:r w:rsidRPr="002A0009">
        <w:rPr>
          <w:rFonts w:cstheme="minorHAnsi"/>
          <w:sz w:val="24"/>
        </w:rPr>
        <w:t xml:space="preserve"> and including or excluding different perspectives and fields of study. It also looks at the intellectual issues around framing your questions and the importance of knowing the wider field and making decisions about focus and framing in writing a thesis. It raises </w:t>
      </w:r>
      <w:proofErr w:type="gramStart"/>
      <w:r w:rsidRPr="002A0009">
        <w:rPr>
          <w:rFonts w:cstheme="minorHAnsi"/>
          <w:sz w:val="24"/>
        </w:rPr>
        <w:t>a number of</w:t>
      </w:r>
      <w:proofErr w:type="gramEnd"/>
      <w:r w:rsidRPr="002A0009">
        <w:rPr>
          <w:rFonts w:cstheme="minorHAnsi"/>
          <w:sz w:val="24"/>
        </w:rPr>
        <w:t xml:space="preserve"> interesting questions: How do we make decisions around how much and how little context we need to include in our research in order to produce digestible and effective research? How do we both understand, and take a critical approach to, our field of research? Can we make universal statements or are all social phenomena only to be understood </w:t>
      </w:r>
      <w:proofErr w:type="gramStart"/>
      <w:r w:rsidRPr="002A0009">
        <w:rPr>
          <w:rFonts w:cstheme="minorHAnsi"/>
          <w:sz w:val="24"/>
        </w:rPr>
        <w:t>in particular context</w:t>
      </w:r>
      <w:proofErr w:type="gramEnd"/>
      <w:r w:rsidRPr="002A0009">
        <w:rPr>
          <w:rFonts w:cstheme="minorHAnsi"/>
          <w:sz w:val="24"/>
        </w:rPr>
        <w:t>?</w:t>
      </w:r>
    </w:p>
    <w:p w14:paraId="0CEC4799" w14:textId="77777777" w:rsidR="00156719" w:rsidRPr="003B5E86" w:rsidRDefault="00156719" w:rsidP="00156719">
      <w:pPr>
        <w:pStyle w:val="Heading2"/>
      </w:pPr>
      <w:bookmarkStart w:id="154" w:name="_Toc115262459"/>
      <w:r w:rsidRPr="003B5E86">
        <w:t>The Practice of Social Research</w:t>
      </w:r>
      <w:bookmarkEnd w:id="154"/>
    </w:p>
    <w:p w14:paraId="5F8376B2" w14:textId="77777777" w:rsidR="00156719" w:rsidRPr="00045F2B" w:rsidRDefault="00156719" w:rsidP="00156719">
      <w:pPr>
        <w:pStyle w:val="BodyText"/>
      </w:pPr>
      <w:r w:rsidRPr="000B3B73">
        <w:t>The researcher trains to develop their question, make decisions about the methods they use and the sources of information</w:t>
      </w:r>
      <w:r>
        <w:t xml:space="preserve"> from which</w:t>
      </w:r>
      <w:r w:rsidRPr="000B3B73">
        <w:t xml:space="preserve"> they draw their data, and develop their research design to yield meaningful data from which to develop findings. </w:t>
      </w:r>
      <w:r w:rsidRPr="00045F2B">
        <w:t>Data is collected, collated, and then analysis takes place.</w:t>
      </w:r>
    </w:p>
    <w:p w14:paraId="516D7AC2" w14:textId="0B60AD35" w:rsidR="00156719" w:rsidRDefault="00156719" w:rsidP="00156719">
      <w:pPr>
        <w:pStyle w:val="BodyText"/>
      </w:pPr>
      <w:r w:rsidRPr="00045F2B">
        <w:t xml:space="preserve">This is the practice of social research, and the central activities that constitute the research process in many disciplines. It is important that researchers understand both the sequence of practices and how they develop a coherent design that can then be </w:t>
      </w:r>
      <w:proofErr w:type="spellStart"/>
      <w:r w:rsidRPr="00045F2B">
        <w:t>operationalised</w:t>
      </w:r>
      <w:proofErr w:type="spellEnd"/>
      <w:r w:rsidRPr="00045F2B">
        <w:t xml:space="preserve"> by the researcher. The extent to which this design and </w:t>
      </w:r>
      <w:proofErr w:type="spellStart"/>
      <w:r w:rsidRPr="00045F2B">
        <w:t>operationalisation</w:t>
      </w:r>
      <w:proofErr w:type="spellEnd"/>
      <w:r w:rsidRPr="00045F2B">
        <w:t xml:space="preserve"> is done effectively will often determine the value and effectiveness of the research. This session will explore issues around the practice of social research, mapping the process and exploring the key components.</w:t>
      </w:r>
    </w:p>
    <w:p w14:paraId="16E1829A" w14:textId="645C1833" w:rsidR="007B27BB" w:rsidRDefault="007B27BB" w:rsidP="00156719">
      <w:pPr>
        <w:pStyle w:val="BodyText"/>
      </w:pPr>
    </w:p>
    <w:p w14:paraId="0A847FAC" w14:textId="77777777" w:rsidR="007B27BB" w:rsidRPr="00BD284E" w:rsidRDefault="007B27BB" w:rsidP="00EB33FC">
      <w:pPr>
        <w:pStyle w:val="Heading2"/>
      </w:pPr>
      <w:bookmarkStart w:id="155" w:name="_Toc115262460"/>
      <w:r w:rsidRPr="00BD284E">
        <w:lastRenderedPageBreak/>
        <w:t>Empirical Research: Life Story, Ethnography and Autoethnography</w:t>
      </w:r>
      <w:bookmarkEnd w:id="155"/>
      <w:r w:rsidRPr="00BD284E">
        <w:t> </w:t>
      </w:r>
    </w:p>
    <w:p w14:paraId="18229758" w14:textId="07C910E2" w:rsidR="007B27BB" w:rsidRDefault="007B27BB" w:rsidP="007B27BB">
      <w:pPr>
        <w:pStyle w:val="NormalWeb"/>
        <w:shd w:val="clear" w:color="auto" w:fill="FFFFFF"/>
        <w:spacing w:before="0" w:beforeAutospacing="0" w:after="0" w:afterAutospacing="0" w:line="360" w:lineRule="auto"/>
        <w:rPr>
          <w:rFonts w:ascii="Arial" w:hAnsi="Arial" w:cs="Arial"/>
          <w:sz w:val="24"/>
          <w:bdr w:val="none" w:sz="0" w:space="0" w:color="auto" w:frame="1"/>
          <w:shd w:val="clear" w:color="auto" w:fill="FFFFFF"/>
        </w:rPr>
      </w:pPr>
      <w:r w:rsidRPr="002A0009">
        <w:rPr>
          <w:rFonts w:ascii="Arial" w:hAnsi="Arial" w:cs="Arial"/>
          <w:sz w:val="24"/>
          <w:bdr w:val="none" w:sz="0" w:space="0" w:color="auto" w:frame="1"/>
          <w:shd w:val="clear" w:color="auto" w:fill="FFFFFF"/>
        </w:rPr>
        <w:t>This session will explore some of the theoretical, methodological, and epistemological aspects of life story research. Life story writing can be positioned distinctively or through a myriad of multiple intersecting ways, which may include those taking an ethnographic, autoethnographic, autobiographic, and/or philosophical stance. Rich sources of life story data can be found in oral stories, interview transcripts and diary entries to name but a few. Essentially, life story research sparks reflective moments, which illuminate and/or critique wider social, cultural, and political matters. Practical insights of how this kind of research can be done will also be a feature of this session. </w:t>
      </w:r>
    </w:p>
    <w:p w14:paraId="79781CD7" w14:textId="77777777" w:rsidR="007B27BB" w:rsidRDefault="007B27BB" w:rsidP="007B27BB">
      <w:pPr>
        <w:rPr>
          <w:rFonts w:cstheme="minorHAnsi"/>
          <w:b/>
          <w:bCs/>
        </w:rPr>
      </w:pPr>
    </w:p>
    <w:p w14:paraId="09080337" w14:textId="4425CEB7" w:rsidR="007B27BB" w:rsidRPr="00BD284E" w:rsidRDefault="007B27BB" w:rsidP="00EB33FC">
      <w:pPr>
        <w:pStyle w:val="Heading2"/>
      </w:pPr>
      <w:bookmarkStart w:id="156" w:name="_Toc115262461"/>
      <w:r w:rsidRPr="00BD284E">
        <w:t>Using Quantitative Methods in Social Science Research</w:t>
      </w:r>
      <w:bookmarkEnd w:id="156"/>
    </w:p>
    <w:p w14:paraId="13700EAE" w14:textId="57D755E3" w:rsidR="007B27BB" w:rsidRDefault="007B27BB" w:rsidP="007B27BB">
      <w:pPr>
        <w:spacing w:line="360" w:lineRule="auto"/>
        <w:rPr>
          <w:rFonts w:ascii="Arial" w:hAnsi="Arial" w:cs="Arial"/>
          <w:color w:val="000000"/>
          <w:shd w:val="clear" w:color="auto" w:fill="FFFFFF"/>
        </w:rPr>
      </w:pPr>
      <w:r w:rsidRPr="002A0009">
        <w:rPr>
          <w:rFonts w:ascii="Arial" w:hAnsi="Arial" w:cs="Arial"/>
          <w:color w:val="000000"/>
          <w:shd w:val="clear" w:color="auto" w:fill="FFFFFF"/>
        </w:rPr>
        <w:t xml:space="preserve">This session introduces PGRs to the options available for secondary quantitative data analysis. All UK university researchers have access to a wide range of high-quality secondary datasets, yet these are often an under-used resource. In this session, PGRs will be introduced to the range of datasets available to them, including - but not limited to </w:t>
      </w:r>
      <w:proofErr w:type="gramStart"/>
      <w:r w:rsidRPr="002A0009">
        <w:rPr>
          <w:rFonts w:ascii="Arial" w:hAnsi="Arial" w:cs="Arial"/>
          <w:color w:val="000000"/>
          <w:shd w:val="clear" w:color="auto" w:fill="FFFFFF"/>
        </w:rPr>
        <w:t>-  the</w:t>
      </w:r>
      <w:proofErr w:type="gramEnd"/>
      <w:r w:rsidRPr="002A0009">
        <w:rPr>
          <w:rFonts w:ascii="Arial" w:hAnsi="Arial" w:cs="Arial"/>
          <w:color w:val="000000"/>
          <w:shd w:val="clear" w:color="auto" w:fill="FFFFFF"/>
        </w:rPr>
        <w:t xml:space="preserve"> British Social Attitudes series, Understanding Society and the Family Resources Survey. PGRs will be shown how to download these datasets, prepare them for analysis and some basic but useful ways in which these datasets can start to be analysed.</w:t>
      </w:r>
    </w:p>
    <w:p w14:paraId="7B06D90A" w14:textId="50C1489F" w:rsidR="007B27BB" w:rsidRDefault="007B27BB" w:rsidP="007B27BB">
      <w:pPr>
        <w:spacing w:line="360" w:lineRule="auto"/>
        <w:rPr>
          <w:rFonts w:ascii="Arial" w:hAnsi="Arial" w:cs="Arial"/>
          <w:color w:val="000000"/>
          <w:shd w:val="clear" w:color="auto" w:fill="FFFFFF"/>
        </w:rPr>
      </w:pPr>
    </w:p>
    <w:p w14:paraId="3C75696E" w14:textId="77777777" w:rsidR="007B27BB" w:rsidRPr="00BD284E" w:rsidRDefault="007B27BB" w:rsidP="00EB33FC">
      <w:pPr>
        <w:pStyle w:val="Heading2"/>
      </w:pPr>
      <w:bookmarkStart w:id="157" w:name="_Toc115262462"/>
      <w:r w:rsidRPr="00BD284E">
        <w:t>Researching Sensitive Issues</w:t>
      </w:r>
      <w:bookmarkEnd w:id="157"/>
      <w:r w:rsidRPr="00BD284E">
        <w:t xml:space="preserve"> </w:t>
      </w:r>
    </w:p>
    <w:p w14:paraId="7F5A6BE3" w14:textId="0DBDB770" w:rsidR="007B27BB" w:rsidRDefault="007B27BB" w:rsidP="007B27BB">
      <w:pPr>
        <w:spacing w:line="360" w:lineRule="auto"/>
        <w:rPr>
          <w:rFonts w:ascii="Arial" w:eastAsia="Times New Roman" w:hAnsi="Arial" w:cs="Arial"/>
          <w:lang w:eastAsia="en-GB"/>
        </w:rPr>
      </w:pPr>
      <w:r w:rsidRPr="002A0009">
        <w:rPr>
          <w:rFonts w:ascii="Arial" w:hAnsi="Arial" w:cs="Arial"/>
          <w:shd w:val="clear" w:color="auto" w:fill="FFFFFF"/>
        </w:rPr>
        <w:t xml:space="preserve">Undertaking qualitative research on sensitive topics often raises a variety of ethical problems that arise in the planning of a project, or in the conduct of the research activity. This session complements the ethics approval process sessions, with a focus on the how to manage sensitive issues in research. This session will focus on sensitivity from the point of view of the </w:t>
      </w:r>
      <w:r w:rsidRPr="002A0009">
        <w:rPr>
          <w:rFonts w:ascii="Arial" w:eastAsia="Times New Roman" w:hAnsi="Arial" w:cs="Arial"/>
          <w:lang w:eastAsia="en-GB"/>
        </w:rPr>
        <w:t xml:space="preserve">individual researchers themself, research participants, individuals, groups, communities connected either with the research participants and/or the research topic/focus. The session offers practical advice to consider and take away. </w:t>
      </w:r>
    </w:p>
    <w:p w14:paraId="42330241" w14:textId="77777777" w:rsidR="007B27BB" w:rsidRDefault="007B27BB" w:rsidP="007B27BB">
      <w:pPr>
        <w:spacing w:line="360" w:lineRule="auto"/>
        <w:rPr>
          <w:rFonts w:ascii="Arial" w:eastAsia="Times New Roman" w:hAnsi="Arial" w:cs="Arial"/>
          <w:lang w:eastAsia="en-GB"/>
        </w:rPr>
      </w:pPr>
    </w:p>
    <w:p w14:paraId="1D83E619" w14:textId="77777777" w:rsidR="00EB33FC" w:rsidRDefault="00EB33FC">
      <w:pPr>
        <w:jc w:val="left"/>
        <w:rPr>
          <w:rFonts w:asciiTheme="majorHAnsi" w:eastAsiaTheme="majorEastAsia" w:hAnsiTheme="majorHAnsi" w:cstheme="majorBidi"/>
          <w:bCs/>
          <w:color w:val="850505"/>
          <w:sz w:val="28"/>
        </w:rPr>
      </w:pPr>
      <w:r>
        <w:rPr>
          <w:bCs/>
        </w:rPr>
        <w:br w:type="page"/>
      </w:r>
    </w:p>
    <w:p w14:paraId="39CB6089" w14:textId="0D1298FD" w:rsidR="007B27BB" w:rsidRPr="00287111" w:rsidRDefault="007B27BB" w:rsidP="007B27BB">
      <w:pPr>
        <w:pStyle w:val="Heading2"/>
      </w:pPr>
      <w:bookmarkStart w:id="158" w:name="_Toc115262463"/>
      <w:r w:rsidRPr="000B4026">
        <w:rPr>
          <w:bCs/>
        </w:rPr>
        <w:lastRenderedPageBreak/>
        <w:t>Escaping Methodology</w:t>
      </w:r>
      <w:bookmarkEnd w:id="158"/>
      <w:r w:rsidRPr="000B4026">
        <w:rPr>
          <w:bCs/>
        </w:rPr>
        <w:t xml:space="preserve"> </w:t>
      </w:r>
    </w:p>
    <w:p w14:paraId="4A432A61" w14:textId="77777777" w:rsidR="007B27BB" w:rsidRPr="00775811" w:rsidRDefault="007B27BB" w:rsidP="007B27BB">
      <w:pPr>
        <w:pStyle w:val="BodyText"/>
        <w:spacing w:before="159"/>
      </w:pPr>
      <w:r w:rsidRPr="00775811">
        <w:t xml:space="preserve">This session will explore the quest for creative and non-standard methodologies. It </w:t>
      </w:r>
      <w:proofErr w:type="spellStart"/>
      <w:r w:rsidRPr="00775811">
        <w:t>problematises</w:t>
      </w:r>
      <w:proofErr w:type="spellEnd"/>
      <w:r w:rsidRPr="00775811">
        <w:t xml:space="preserve"> methodology, and then builds on theories of rupture </w:t>
      </w:r>
      <w:proofErr w:type="gramStart"/>
      <w:r w:rsidRPr="00775811">
        <w:t>in order to</w:t>
      </w:r>
      <w:proofErr w:type="gramEnd"/>
      <w:r w:rsidRPr="00775811">
        <w:t xml:space="preserve"> explore bespoke, original, and personal methods in the design and implementation of research projects. As such, it offers brief overviews of visual and sensory methods; narrative methods; participatory methods; practice-as-research; autoethnography.  </w:t>
      </w:r>
    </w:p>
    <w:p w14:paraId="632266B7" w14:textId="77777777" w:rsidR="007B27BB" w:rsidRPr="002A0009" w:rsidRDefault="007B27BB" w:rsidP="002A0009">
      <w:pPr>
        <w:spacing w:line="360" w:lineRule="auto"/>
        <w:rPr>
          <w:rFonts w:ascii="Arial" w:eastAsia="Times New Roman" w:hAnsi="Arial" w:cs="Arial"/>
          <w:lang w:eastAsia="en-GB"/>
        </w:rPr>
      </w:pPr>
    </w:p>
    <w:p w14:paraId="220BDC7F" w14:textId="77777777" w:rsidR="007B27BB" w:rsidRPr="002A0009" w:rsidRDefault="007B27BB" w:rsidP="002A0009">
      <w:pPr>
        <w:spacing w:line="360" w:lineRule="auto"/>
        <w:rPr>
          <w:rFonts w:ascii="Arial" w:hAnsi="Arial" w:cs="Arial"/>
          <w:color w:val="000000"/>
          <w:sz w:val="22"/>
          <w:szCs w:val="22"/>
          <w:shd w:val="clear" w:color="auto" w:fill="FFFFFF"/>
        </w:rPr>
      </w:pPr>
    </w:p>
    <w:p w14:paraId="4799706A" w14:textId="77777777" w:rsidR="007B27BB" w:rsidRPr="002A0009" w:rsidRDefault="007B27BB" w:rsidP="002A0009">
      <w:pPr>
        <w:pStyle w:val="NormalWeb"/>
        <w:shd w:val="clear" w:color="auto" w:fill="FFFFFF"/>
        <w:spacing w:before="0" w:beforeAutospacing="0" w:after="0" w:afterAutospacing="0" w:line="360" w:lineRule="auto"/>
        <w:rPr>
          <w:rFonts w:ascii="Arial" w:hAnsi="Arial" w:cs="Arial"/>
          <w:sz w:val="24"/>
        </w:rPr>
      </w:pPr>
    </w:p>
    <w:p w14:paraId="3C193697" w14:textId="77777777" w:rsidR="007B27BB" w:rsidRPr="00F847A6" w:rsidRDefault="007B27BB" w:rsidP="00156719">
      <w:pPr>
        <w:pStyle w:val="BodyText"/>
      </w:pPr>
    </w:p>
    <w:p w14:paraId="2FEF5370" w14:textId="77777777" w:rsidR="007B27BB" w:rsidRPr="00BA2237" w:rsidRDefault="007B27BB" w:rsidP="00156719">
      <w:pPr>
        <w:pStyle w:val="BodyText"/>
        <w:spacing w:before="158"/>
        <w:rPr>
          <w:lang w:val="en-GB"/>
        </w:rPr>
      </w:pPr>
    </w:p>
    <w:p w14:paraId="274C97D8" w14:textId="122FE5A6" w:rsidR="00156719" w:rsidRPr="00BA2237" w:rsidRDefault="00156719" w:rsidP="00156719">
      <w:pPr>
        <w:pStyle w:val="BodyText"/>
        <w:spacing w:before="157"/>
        <w:ind w:right="115"/>
        <w:rPr>
          <w:lang w:val="en-GB"/>
        </w:rPr>
      </w:pPr>
      <w:r w:rsidRPr="00BF3C2B">
        <w:t xml:space="preserve">. </w:t>
      </w:r>
    </w:p>
    <w:p w14:paraId="4E138C88" w14:textId="77777777" w:rsidR="009966DE" w:rsidRDefault="009966DE">
      <w:pPr>
        <w:jc w:val="left"/>
        <w:rPr>
          <w:rFonts w:asciiTheme="majorHAnsi" w:eastAsiaTheme="majorEastAsia" w:hAnsiTheme="majorHAnsi" w:cstheme="majorBidi"/>
          <w:color w:val="850505"/>
          <w:sz w:val="36"/>
          <w:szCs w:val="32"/>
        </w:rPr>
      </w:pPr>
      <w:bookmarkStart w:id="159" w:name="_Toc81819368"/>
      <w:bookmarkStart w:id="160" w:name="_Toc53569433"/>
      <w:r>
        <w:br w:type="page"/>
      </w:r>
    </w:p>
    <w:p w14:paraId="11ADB256" w14:textId="66D32A88" w:rsidR="00C61CA6" w:rsidRDefault="00C61CA6" w:rsidP="00BF3586">
      <w:pPr>
        <w:pStyle w:val="Heading1"/>
      </w:pPr>
      <w:bookmarkStart w:id="161" w:name="_Toc115262464"/>
      <w:r>
        <w:lastRenderedPageBreak/>
        <w:t xml:space="preserve">Appendix 3: additional information </w:t>
      </w:r>
      <w:r w:rsidR="00C1617B">
        <w:t>spaces</w:t>
      </w:r>
      <w:bookmarkEnd w:id="159"/>
      <w:bookmarkEnd w:id="161"/>
    </w:p>
    <w:p w14:paraId="24A67499" w14:textId="11E8AEF5" w:rsidR="00C61CA6" w:rsidRPr="00C61CA6" w:rsidRDefault="00C61CA6" w:rsidP="00C61CA6">
      <w:pPr>
        <w:pStyle w:val="BodyText"/>
        <w:spacing w:before="157"/>
        <w:ind w:right="115"/>
        <w:rPr>
          <w:lang w:val="en-GB"/>
        </w:rPr>
      </w:pPr>
      <w:r w:rsidRPr="00C61CA6">
        <w:rPr>
          <w:lang w:val="en-GB"/>
        </w:rPr>
        <w:t xml:space="preserve">The following list links to a few areas used by the Graduate School to house key information. These have been referred to throughout </w:t>
      </w:r>
      <w:r>
        <w:rPr>
          <w:lang w:val="en-GB"/>
        </w:rPr>
        <w:t>this</w:t>
      </w:r>
      <w:r w:rsidRPr="00C61CA6">
        <w:rPr>
          <w:lang w:val="en-GB"/>
        </w:rPr>
        <w:t xml:space="preserve"> document</w:t>
      </w:r>
      <w:r>
        <w:rPr>
          <w:lang w:val="en-GB"/>
        </w:rPr>
        <w:t xml:space="preserve">, however, they </w:t>
      </w:r>
      <w:r w:rsidRPr="00C61CA6">
        <w:rPr>
          <w:lang w:val="en-GB"/>
        </w:rPr>
        <w:t xml:space="preserve">have </w:t>
      </w:r>
      <w:r>
        <w:rPr>
          <w:lang w:val="en-GB"/>
        </w:rPr>
        <w:t xml:space="preserve">also </w:t>
      </w:r>
      <w:r w:rsidRPr="00C61CA6">
        <w:rPr>
          <w:lang w:val="en-GB"/>
        </w:rPr>
        <w:t>been listed in a separate appendix</w:t>
      </w:r>
      <w:r>
        <w:rPr>
          <w:lang w:val="en-GB"/>
        </w:rPr>
        <w:t xml:space="preserve"> below</w:t>
      </w:r>
      <w:r w:rsidRPr="00C61CA6">
        <w:rPr>
          <w:lang w:val="en-GB"/>
        </w:rPr>
        <w:t xml:space="preserve"> for you to navigate to these spaces easily. </w:t>
      </w:r>
    </w:p>
    <w:p w14:paraId="0CC1610C" w14:textId="18DA54EB" w:rsidR="00C61CA6" w:rsidRDefault="00C61CA6" w:rsidP="00C61CA6">
      <w:pPr>
        <w:pStyle w:val="Heading2"/>
      </w:pPr>
      <w:bookmarkStart w:id="162" w:name="_Toc115262465"/>
      <w:r>
        <w:t>Graduate School Blackboard Area</w:t>
      </w:r>
      <w:bookmarkEnd w:id="162"/>
    </w:p>
    <w:p w14:paraId="71B4CB98" w14:textId="77F38F41" w:rsidR="00C61CA6" w:rsidRDefault="00C61CA6" w:rsidP="00C61CA6">
      <w:pPr>
        <w:pStyle w:val="BodyText"/>
        <w:jc w:val="left"/>
        <w:rPr>
          <w:i/>
        </w:rPr>
      </w:pPr>
      <w:r>
        <w:t>This space houses all core examinations and registration paperwork for PGRs.  (</w:t>
      </w:r>
      <w:hyperlink r:id="rId38" w:history="1">
        <w:r w:rsidRPr="00D25ECE">
          <w:rPr>
            <w:rStyle w:val="Hyperlink"/>
          </w:rPr>
          <w:t>https://learningedge.edgehill.ac.uk/webapps/blackboard/content/listContentEditable.jsp?content_id=_3502079_1&amp;course_id=_270202_1</w:t>
        </w:r>
      </w:hyperlink>
      <w:r w:rsidRPr="00285F49">
        <w:rPr>
          <w:i/>
        </w:rPr>
        <w:t>)</w:t>
      </w:r>
      <w:r>
        <w:rPr>
          <w:i/>
        </w:rPr>
        <w:t xml:space="preserve"> </w:t>
      </w:r>
    </w:p>
    <w:p w14:paraId="7FCA106F" w14:textId="44E14327" w:rsidR="00C61CA6" w:rsidRDefault="00C61CA6" w:rsidP="00C61CA6">
      <w:pPr>
        <w:pStyle w:val="Heading2"/>
      </w:pPr>
      <w:bookmarkStart w:id="163" w:name="_Toc115262466"/>
      <w:r>
        <w:t>Development Programme Blackboard Organisation</w:t>
      </w:r>
      <w:bookmarkEnd w:id="163"/>
    </w:p>
    <w:p w14:paraId="05E5705C" w14:textId="5289BD10" w:rsidR="00C61CA6" w:rsidRDefault="00C61CA6" w:rsidP="00C61CA6">
      <w:pPr>
        <w:pStyle w:val="BodyText"/>
        <w:jc w:val="left"/>
      </w:pPr>
      <w:r>
        <w:t xml:space="preserve">This space houses information related to the development </w:t>
      </w:r>
      <w:proofErr w:type="spellStart"/>
      <w:r>
        <w:t>programme</w:t>
      </w:r>
      <w:proofErr w:type="spellEnd"/>
      <w:r>
        <w:t xml:space="preserve">, including </w:t>
      </w:r>
      <w:r w:rsidR="008526E6">
        <w:t xml:space="preserve">development </w:t>
      </w:r>
      <w:proofErr w:type="spellStart"/>
      <w:r w:rsidR="008526E6">
        <w:t>programme</w:t>
      </w:r>
      <w:proofErr w:type="spellEnd"/>
      <w:r w:rsidR="008526E6">
        <w:t xml:space="preserve"> materials and links to any sessions that are held online</w:t>
      </w:r>
      <w:r>
        <w:t>.  (</w:t>
      </w:r>
      <w:hyperlink r:id="rId39" w:history="1">
        <w:r w:rsidRPr="00D25ECE">
          <w:rPr>
            <w:rStyle w:val="Hyperlink"/>
          </w:rPr>
          <w:t>https://learningedge.edgehill.ac.uk/ultra/organizations/_236673_1/cl/outline</w:t>
        </w:r>
      </w:hyperlink>
      <w:r w:rsidRPr="00285F49">
        <w:rPr>
          <w:i/>
        </w:rPr>
        <w:t>)</w:t>
      </w:r>
      <w:r>
        <w:rPr>
          <w:i/>
        </w:rPr>
        <w:t xml:space="preserve">  </w:t>
      </w:r>
    </w:p>
    <w:p w14:paraId="1D5F3B04" w14:textId="0757BF8F" w:rsidR="00C61CA6" w:rsidRDefault="00C61CA6" w:rsidP="00C61CA6">
      <w:pPr>
        <w:pStyle w:val="Heading2"/>
      </w:pPr>
      <w:bookmarkStart w:id="164" w:name="_Toc115262467"/>
      <w:r>
        <w:t>Research Degree Handbook Addend</w:t>
      </w:r>
      <w:r w:rsidR="008D2B7A">
        <w:t>a</w:t>
      </w:r>
      <w:bookmarkEnd w:id="164"/>
    </w:p>
    <w:p w14:paraId="66B6FF9F" w14:textId="77777777" w:rsidR="00C61CA6" w:rsidRDefault="00C61CA6" w:rsidP="00030696">
      <w:pPr>
        <w:pStyle w:val="BodyText"/>
        <w:spacing w:after="120"/>
        <w:jc w:val="left"/>
      </w:pPr>
      <w:r>
        <w:t>Each route of study (</w:t>
      </w:r>
      <w:proofErr w:type="spellStart"/>
      <w:r>
        <w:t>MRes</w:t>
      </w:r>
      <w:proofErr w:type="spellEnd"/>
      <w:r>
        <w:t xml:space="preserve">, PhD and Professional Doctorate) has an addendum specifically for their degrees. These can be found as a separate upload via the Research Degree Handbook link. </w:t>
      </w:r>
    </w:p>
    <w:p w14:paraId="67CB7E2F" w14:textId="4F01983B" w:rsidR="00C61CA6" w:rsidRDefault="00C61CA6" w:rsidP="00C61CA6">
      <w:pPr>
        <w:pStyle w:val="BodyText"/>
        <w:jc w:val="left"/>
        <w:rPr>
          <w:i/>
        </w:rPr>
      </w:pPr>
      <w:r>
        <w:t>(</w:t>
      </w:r>
      <w:hyperlink r:id="rId40" w:history="1">
        <w:r w:rsidRPr="00D25ECE">
          <w:rPr>
            <w:rStyle w:val="Hyperlink"/>
          </w:rPr>
          <w:t>http://eshare.edgehill.ac.uk/15194/</w:t>
        </w:r>
      </w:hyperlink>
      <w:r w:rsidRPr="00BD284E">
        <w:rPr>
          <w:iCs/>
        </w:rPr>
        <w:t>)</w:t>
      </w:r>
    </w:p>
    <w:p w14:paraId="0B39F2CB" w14:textId="77777777" w:rsidR="00C61CA6" w:rsidRDefault="00C61CA6">
      <w:pPr>
        <w:jc w:val="left"/>
        <w:rPr>
          <w:rFonts w:ascii="Arial" w:eastAsia="Arial" w:hAnsi="Arial" w:cs="Arial"/>
          <w:i/>
          <w:lang w:val="en-US"/>
        </w:rPr>
      </w:pPr>
      <w:r>
        <w:rPr>
          <w:i/>
        </w:rPr>
        <w:br w:type="page"/>
      </w:r>
    </w:p>
    <w:p w14:paraId="5F46F454" w14:textId="7423F28D" w:rsidR="005B2EBE" w:rsidRPr="00F847A6" w:rsidRDefault="00F7655E" w:rsidP="00BF3586">
      <w:pPr>
        <w:pStyle w:val="Heading1"/>
      </w:pPr>
      <w:bookmarkStart w:id="165" w:name="_Toc81819369"/>
      <w:bookmarkStart w:id="166" w:name="_Toc115262468"/>
      <w:r w:rsidRPr="003B5E86">
        <w:lastRenderedPageBreak/>
        <w:t xml:space="preserve">Appendix </w:t>
      </w:r>
      <w:r w:rsidR="00C61CA6">
        <w:t>4</w:t>
      </w:r>
      <w:r w:rsidR="00FA3E28" w:rsidRPr="000B3B73">
        <w:t xml:space="preserve">: </w:t>
      </w:r>
      <w:r w:rsidR="00280AD3">
        <w:t xml:space="preserve">key </w:t>
      </w:r>
      <w:r w:rsidR="00FA3E28" w:rsidRPr="000B3B73">
        <w:t>c</w:t>
      </w:r>
      <w:r w:rsidRPr="000B3B73">
        <w:t>ontact</w:t>
      </w:r>
      <w:r w:rsidR="00280AD3">
        <w:t>s</w:t>
      </w:r>
      <w:bookmarkEnd w:id="160"/>
      <w:bookmarkEnd w:id="165"/>
      <w:bookmarkEnd w:id="166"/>
      <w:r w:rsidRPr="000B3B73">
        <w:t xml:space="preserve"> </w:t>
      </w:r>
    </w:p>
    <w:p w14:paraId="4018181A" w14:textId="5894FF02" w:rsidR="00CB62CA" w:rsidRDefault="00CB62CA" w:rsidP="00220D17">
      <w:pPr>
        <w:pStyle w:val="Heading2"/>
      </w:pPr>
      <w:bookmarkStart w:id="167" w:name="_Toc115262469"/>
      <w:r w:rsidRPr="00705697">
        <w:t>Graduate School</w:t>
      </w:r>
      <w:bookmarkEnd w:id="167"/>
    </w:p>
    <w:p w14:paraId="1FEBBA3E" w14:textId="5069CC94" w:rsidR="00CD1B31" w:rsidRDefault="00CD1B31" w:rsidP="00CD1B31">
      <w:pPr>
        <w:pStyle w:val="BodyText"/>
        <w:jc w:val="left"/>
      </w:pPr>
      <w:r>
        <w:t>Dr Leon Culbertson, Dean of the Graduate School. (</w:t>
      </w:r>
      <w:hyperlink r:id="rId41" w:history="1">
        <w:r w:rsidR="00BC4CAB">
          <w:rPr>
            <w:rStyle w:val="Hyperlink"/>
          </w:rPr>
          <w:t>GraduateSchool@edgehill.ac.uk</w:t>
        </w:r>
      </w:hyperlink>
      <w:r w:rsidRPr="00285F49">
        <w:rPr>
          <w:i/>
        </w:rPr>
        <w:t>)</w:t>
      </w:r>
    </w:p>
    <w:p w14:paraId="4A47726D" w14:textId="77777777" w:rsidR="00BC4CAB" w:rsidRDefault="00CD1B31" w:rsidP="00BC4CAB">
      <w:pPr>
        <w:pStyle w:val="BodyText"/>
        <w:jc w:val="left"/>
      </w:pPr>
      <w:r w:rsidRPr="009B47BD">
        <w:t>Prof</w:t>
      </w:r>
      <w:r>
        <w:t xml:space="preserve"> </w:t>
      </w:r>
      <w:r w:rsidRPr="009B47BD">
        <w:t>Fiona</w:t>
      </w:r>
      <w:r>
        <w:t xml:space="preserve"> </w:t>
      </w:r>
      <w:r w:rsidRPr="009B47BD">
        <w:t>Hallett</w:t>
      </w:r>
      <w:r>
        <w:t xml:space="preserve">, </w:t>
      </w:r>
      <w:r w:rsidRPr="00F0249C">
        <w:t>Associate Dean of the Graduate School</w:t>
      </w:r>
      <w:r w:rsidRPr="00CD1B31">
        <w:t>.</w:t>
      </w:r>
      <w:r>
        <w:t xml:space="preserve"> </w:t>
      </w:r>
      <w:r w:rsidR="00BC4CAB">
        <w:t>(</w:t>
      </w:r>
      <w:hyperlink r:id="rId42" w:history="1">
        <w:r w:rsidR="00BC4CAB">
          <w:rPr>
            <w:rStyle w:val="Hyperlink"/>
          </w:rPr>
          <w:t>GraduateSchool@edgehill.ac.uk</w:t>
        </w:r>
      </w:hyperlink>
      <w:r w:rsidR="00BC4CAB" w:rsidRPr="00285F49">
        <w:rPr>
          <w:i/>
        </w:rPr>
        <w:t>)</w:t>
      </w:r>
    </w:p>
    <w:p w14:paraId="62CF85D8" w14:textId="77777777" w:rsidR="00AF6563" w:rsidRDefault="00AF6563" w:rsidP="00AF6563">
      <w:pPr>
        <w:pStyle w:val="BodyText"/>
        <w:jc w:val="left"/>
      </w:pPr>
      <w:r w:rsidRPr="00F0249C">
        <w:rPr>
          <w:rFonts w:asciiTheme="minorHAnsi" w:hAnsiTheme="minorHAnsi" w:cstheme="minorHAnsi"/>
        </w:rPr>
        <w:t xml:space="preserve">Lydia Richardson, Graduate School Manager. </w:t>
      </w:r>
      <w:r>
        <w:t>(</w:t>
      </w:r>
      <w:hyperlink r:id="rId43" w:history="1">
        <w:r>
          <w:rPr>
            <w:rStyle w:val="Hyperlink"/>
          </w:rPr>
          <w:t>GraduateSchool@edgehill.ac.uk</w:t>
        </w:r>
      </w:hyperlink>
      <w:r w:rsidRPr="00285F49">
        <w:rPr>
          <w:i/>
        </w:rPr>
        <w:t>)</w:t>
      </w:r>
    </w:p>
    <w:p w14:paraId="350F6F47" w14:textId="73010152" w:rsidR="00BC4CAB" w:rsidRDefault="00CD1B31" w:rsidP="00BC4CAB">
      <w:pPr>
        <w:pStyle w:val="BodyText"/>
        <w:jc w:val="left"/>
        <w:rPr>
          <w:i/>
        </w:rPr>
      </w:pPr>
      <w:r w:rsidRPr="00F0249C">
        <w:rPr>
          <w:rFonts w:asciiTheme="minorHAnsi" w:hAnsiTheme="minorHAnsi" w:cstheme="minorHAnsi"/>
        </w:rPr>
        <w:t>Dr Craig Collinson, Research</w:t>
      </w:r>
      <w:r w:rsidR="0059533E">
        <w:rPr>
          <w:rFonts w:asciiTheme="minorHAnsi" w:hAnsiTheme="minorHAnsi" w:cstheme="minorHAnsi"/>
        </w:rPr>
        <w:t>er</w:t>
      </w:r>
      <w:r w:rsidRPr="00F0249C">
        <w:rPr>
          <w:rFonts w:asciiTheme="minorHAnsi" w:hAnsiTheme="minorHAnsi" w:cstheme="minorHAnsi"/>
        </w:rPr>
        <w:t xml:space="preserve"> Development Fellow</w:t>
      </w:r>
      <w:r w:rsidRPr="00F0249C">
        <w:rPr>
          <w:rFonts w:asciiTheme="minorHAnsi" w:hAnsiTheme="minorHAnsi" w:cstheme="minorHAnsi"/>
          <w:i/>
          <w:iCs/>
        </w:rPr>
        <w:t>.</w:t>
      </w:r>
      <w:r w:rsidRPr="00F0249C">
        <w:rPr>
          <w:rFonts w:asciiTheme="minorHAnsi" w:hAnsiTheme="minorHAnsi" w:cstheme="minorHAnsi"/>
        </w:rPr>
        <w:t xml:space="preserve"> </w:t>
      </w:r>
      <w:r w:rsidR="00BC4CAB">
        <w:t>(</w:t>
      </w:r>
      <w:hyperlink r:id="rId44" w:history="1">
        <w:r w:rsidR="00BC4CAB">
          <w:rPr>
            <w:rStyle w:val="Hyperlink"/>
          </w:rPr>
          <w:t>GraduateSchool@edgehill.ac.uk</w:t>
        </w:r>
      </w:hyperlink>
      <w:r w:rsidR="00BC4CAB" w:rsidRPr="00285F49">
        <w:rPr>
          <w:i/>
        </w:rPr>
        <w:t>)</w:t>
      </w:r>
    </w:p>
    <w:p w14:paraId="629F37DB" w14:textId="3B87CABD" w:rsidR="00595972" w:rsidRDefault="008526E6" w:rsidP="00BC4CAB">
      <w:pPr>
        <w:pStyle w:val="BodyText"/>
        <w:jc w:val="left"/>
      </w:pPr>
      <w:r>
        <w:t xml:space="preserve">Dr Chris Hughes, Researcher Development </w:t>
      </w:r>
      <w:proofErr w:type="gramStart"/>
      <w:r>
        <w:t>Fellow</w:t>
      </w:r>
      <w:proofErr w:type="gramEnd"/>
      <w:r>
        <w:t xml:space="preserve"> and Research Degree Academic Coordinator (Doctoral Training)</w:t>
      </w:r>
    </w:p>
    <w:p w14:paraId="63797697" w14:textId="0A4C95AB" w:rsidR="008526E6" w:rsidRDefault="008526E6" w:rsidP="00BC4CAB">
      <w:pPr>
        <w:pStyle w:val="BodyText"/>
        <w:jc w:val="left"/>
      </w:pPr>
      <w:r>
        <w:t xml:space="preserve">Dr Christopher Greenough, Researcher Development </w:t>
      </w:r>
      <w:proofErr w:type="gramStart"/>
      <w:r>
        <w:t>Fellow</w:t>
      </w:r>
      <w:proofErr w:type="gramEnd"/>
      <w:r>
        <w:t xml:space="preserve"> and Research Degree Academic Coordinator (Social Sciences)</w:t>
      </w:r>
    </w:p>
    <w:p w14:paraId="2BF2F913" w14:textId="5783D9A3" w:rsidR="008526E6" w:rsidRDefault="008526E6" w:rsidP="00BC4CAB">
      <w:pPr>
        <w:pStyle w:val="BodyText"/>
        <w:jc w:val="left"/>
      </w:pPr>
      <w:r>
        <w:t xml:space="preserve">Dr Peter Wright, Researcher Development </w:t>
      </w:r>
      <w:proofErr w:type="gramStart"/>
      <w:r>
        <w:t>Fellow</w:t>
      </w:r>
      <w:proofErr w:type="gramEnd"/>
      <w:r>
        <w:t xml:space="preserve"> and Research Degree Academic Coordinator (Arts &amp; Humanities)</w:t>
      </w:r>
    </w:p>
    <w:p w14:paraId="784138E6" w14:textId="3A04CFCA" w:rsidR="008526E6" w:rsidRDefault="008526E6" w:rsidP="00BC4CAB">
      <w:pPr>
        <w:pStyle w:val="BodyText"/>
        <w:jc w:val="left"/>
      </w:pPr>
      <w:r w:rsidRPr="002A0009">
        <w:rPr>
          <w:i/>
          <w:iCs/>
        </w:rPr>
        <w:t>TBC</w:t>
      </w:r>
      <w:r>
        <w:t xml:space="preserve"> - Researcher Development Fellow and Research Degree Academic Coordinator (Sciences)</w:t>
      </w:r>
    </w:p>
    <w:p w14:paraId="0CA7F6FD" w14:textId="370F58D4" w:rsidR="00BC4CAB" w:rsidRDefault="00E52842" w:rsidP="00BC4CAB">
      <w:pPr>
        <w:pStyle w:val="BodyText"/>
        <w:jc w:val="left"/>
        <w:rPr>
          <w:i/>
        </w:rPr>
      </w:pPr>
      <w:r>
        <w:rPr>
          <w:rFonts w:asciiTheme="minorHAnsi" w:hAnsiTheme="minorHAnsi" w:cstheme="minorHAnsi"/>
          <w:iCs/>
        </w:rPr>
        <w:t>Louise Nightingale</w:t>
      </w:r>
      <w:r w:rsidR="0059533E">
        <w:rPr>
          <w:rFonts w:asciiTheme="minorHAnsi" w:hAnsiTheme="minorHAnsi" w:cstheme="minorHAnsi"/>
          <w:i/>
        </w:rPr>
        <w:t xml:space="preserve">, </w:t>
      </w:r>
      <w:r w:rsidR="0059533E">
        <w:rPr>
          <w:rFonts w:asciiTheme="minorHAnsi" w:hAnsiTheme="minorHAnsi" w:cstheme="minorHAnsi"/>
          <w:iCs/>
        </w:rPr>
        <w:t xml:space="preserve">Research Degree Administration Coordinator. </w:t>
      </w:r>
      <w:r w:rsidR="00BC4CAB">
        <w:t>(</w:t>
      </w:r>
      <w:hyperlink r:id="rId45" w:history="1">
        <w:r w:rsidR="00BC4CAB">
          <w:rPr>
            <w:rStyle w:val="Hyperlink"/>
          </w:rPr>
          <w:t>GraduateSchool@edgehill.ac.uk</w:t>
        </w:r>
      </w:hyperlink>
      <w:r w:rsidR="00BC4CAB" w:rsidRPr="00285F49">
        <w:rPr>
          <w:i/>
        </w:rPr>
        <w:t>)</w:t>
      </w:r>
    </w:p>
    <w:p w14:paraId="6EE21457" w14:textId="26130751" w:rsidR="00E52842" w:rsidRDefault="008526E6" w:rsidP="00E52842">
      <w:pPr>
        <w:pStyle w:val="BodyText"/>
        <w:jc w:val="left"/>
      </w:pPr>
      <w:r>
        <w:rPr>
          <w:rFonts w:asciiTheme="minorHAnsi" w:hAnsiTheme="minorHAnsi" w:cstheme="minorHAnsi"/>
          <w:iCs/>
        </w:rPr>
        <w:t>Marylene D’Ingeo</w:t>
      </w:r>
      <w:r w:rsidR="00E52842">
        <w:rPr>
          <w:rFonts w:asciiTheme="minorHAnsi" w:hAnsiTheme="minorHAnsi" w:cstheme="minorHAnsi"/>
          <w:i/>
        </w:rPr>
        <w:t xml:space="preserve">, </w:t>
      </w:r>
      <w:r w:rsidR="00E52842">
        <w:rPr>
          <w:rFonts w:asciiTheme="minorHAnsi" w:hAnsiTheme="minorHAnsi" w:cstheme="minorHAnsi"/>
          <w:iCs/>
        </w:rPr>
        <w:t xml:space="preserve">Research Degree Administration Coordinator. </w:t>
      </w:r>
      <w:r w:rsidR="00E52842">
        <w:t>(</w:t>
      </w:r>
      <w:hyperlink r:id="rId46" w:history="1">
        <w:r w:rsidR="00E52842">
          <w:rPr>
            <w:rStyle w:val="Hyperlink"/>
          </w:rPr>
          <w:t>GraduateSchool@edgehill.ac.uk</w:t>
        </w:r>
      </w:hyperlink>
      <w:r w:rsidR="00E52842" w:rsidRPr="00285F49">
        <w:rPr>
          <w:i/>
        </w:rPr>
        <w:t>)</w:t>
      </w:r>
    </w:p>
    <w:p w14:paraId="416CDEC8" w14:textId="430C83C5" w:rsidR="00E52842" w:rsidRDefault="008526E6" w:rsidP="00E52842">
      <w:pPr>
        <w:pStyle w:val="BodyText"/>
        <w:jc w:val="left"/>
        <w:rPr>
          <w:i/>
        </w:rPr>
      </w:pPr>
      <w:r>
        <w:rPr>
          <w:rFonts w:asciiTheme="minorHAnsi" w:hAnsiTheme="minorHAnsi" w:cstheme="minorHAnsi"/>
          <w:iCs/>
        </w:rPr>
        <w:t>Holly White</w:t>
      </w:r>
      <w:r w:rsidR="00E52842">
        <w:rPr>
          <w:rFonts w:asciiTheme="minorHAnsi" w:hAnsiTheme="minorHAnsi" w:cstheme="minorHAnsi"/>
          <w:i/>
        </w:rPr>
        <w:t xml:space="preserve">, </w:t>
      </w:r>
      <w:r w:rsidR="00E52842">
        <w:rPr>
          <w:rFonts w:asciiTheme="minorHAnsi" w:hAnsiTheme="minorHAnsi" w:cstheme="minorHAnsi"/>
          <w:iCs/>
        </w:rPr>
        <w:t xml:space="preserve">Research Degree Administrator. </w:t>
      </w:r>
      <w:r w:rsidR="00E52842">
        <w:t>(</w:t>
      </w:r>
      <w:hyperlink r:id="rId47" w:history="1">
        <w:r w:rsidR="00E52842">
          <w:rPr>
            <w:rStyle w:val="Hyperlink"/>
          </w:rPr>
          <w:t>GraduateSchool@edgehill.ac.uk</w:t>
        </w:r>
      </w:hyperlink>
      <w:r w:rsidR="00E52842" w:rsidRPr="00285F49">
        <w:rPr>
          <w:i/>
        </w:rPr>
        <w:t>)</w:t>
      </w:r>
    </w:p>
    <w:p w14:paraId="41EDA664" w14:textId="0EE5DCA5" w:rsidR="00E52842" w:rsidRDefault="00E52842" w:rsidP="00E52842">
      <w:pPr>
        <w:pStyle w:val="BodyText"/>
        <w:jc w:val="left"/>
      </w:pPr>
      <w:r>
        <w:rPr>
          <w:rFonts w:asciiTheme="minorHAnsi" w:hAnsiTheme="minorHAnsi" w:cstheme="minorHAnsi"/>
          <w:i/>
        </w:rPr>
        <w:t xml:space="preserve">TBC, </w:t>
      </w:r>
      <w:r>
        <w:rPr>
          <w:rFonts w:asciiTheme="minorHAnsi" w:hAnsiTheme="minorHAnsi" w:cstheme="minorHAnsi"/>
          <w:iCs/>
        </w:rPr>
        <w:t xml:space="preserve">Research Degree Administrator. </w:t>
      </w:r>
      <w:r>
        <w:t>(</w:t>
      </w:r>
      <w:hyperlink r:id="rId48" w:history="1">
        <w:r>
          <w:rPr>
            <w:rStyle w:val="Hyperlink"/>
          </w:rPr>
          <w:t>GraduateSchool@edgehill.ac.uk</w:t>
        </w:r>
      </w:hyperlink>
      <w:r w:rsidRPr="00285F49">
        <w:rPr>
          <w:i/>
        </w:rPr>
        <w:t>)</w:t>
      </w:r>
    </w:p>
    <w:p w14:paraId="75937A79" w14:textId="0C20472B" w:rsidR="00CD1B31" w:rsidRPr="00F0249C" w:rsidRDefault="00CD1B31" w:rsidP="00380D3F">
      <w:pPr>
        <w:pStyle w:val="Heading3"/>
        <w:rPr>
          <w:rFonts w:asciiTheme="minorHAnsi" w:hAnsiTheme="minorHAnsi" w:cstheme="minorHAnsi"/>
        </w:rPr>
      </w:pPr>
      <w:bookmarkStart w:id="168" w:name="_Toc115262470"/>
      <w:proofErr w:type="spellStart"/>
      <w:r w:rsidRPr="00380D3F">
        <w:rPr>
          <w:rFonts w:asciiTheme="minorHAnsi" w:hAnsiTheme="minorHAnsi" w:cstheme="minorHAnsi"/>
          <w:sz w:val="24"/>
        </w:rPr>
        <w:t>MRes</w:t>
      </w:r>
      <w:bookmarkEnd w:id="168"/>
      <w:proofErr w:type="spellEnd"/>
    </w:p>
    <w:p w14:paraId="35CE7B5A" w14:textId="751F51C6" w:rsidR="00CD1B31" w:rsidRPr="00F0249C" w:rsidRDefault="008526E6" w:rsidP="00CD1B31">
      <w:pPr>
        <w:pStyle w:val="BodyText"/>
        <w:rPr>
          <w:rFonts w:asciiTheme="minorHAnsi" w:hAnsiTheme="minorHAnsi" w:cstheme="minorHAnsi"/>
          <w:iCs/>
        </w:rPr>
      </w:pPr>
      <w:bookmarkStart w:id="169" w:name="_Hlk3378730"/>
      <w:r>
        <w:rPr>
          <w:rFonts w:asciiTheme="minorHAnsi" w:hAnsiTheme="minorHAnsi" w:cstheme="minorHAnsi"/>
          <w:iCs/>
        </w:rPr>
        <w:t xml:space="preserve">Dr Christopher </w:t>
      </w:r>
      <w:r w:rsidR="00AE1756">
        <w:rPr>
          <w:rFonts w:asciiTheme="minorHAnsi" w:hAnsiTheme="minorHAnsi" w:cstheme="minorHAnsi"/>
          <w:iCs/>
        </w:rPr>
        <w:t>Hughes</w:t>
      </w:r>
      <w:r>
        <w:rPr>
          <w:rFonts w:asciiTheme="minorHAnsi" w:hAnsiTheme="minorHAnsi" w:cstheme="minorHAnsi"/>
          <w:iCs/>
        </w:rPr>
        <w:t xml:space="preserve">, </w:t>
      </w:r>
      <w:proofErr w:type="spellStart"/>
      <w:r w:rsidR="00CD1B31" w:rsidRPr="00F0249C">
        <w:rPr>
          <w:rFonts w:asciiTheme="minorHAnsi" w:hAnsiTheme="minorHAnsi" w:cstheme="minorHAnsi"/>
          <w:iCs/>
        </w:rPr>
        <w:t>MRes</w:t>
      </w:r>
      <w:proofErr w:type="spellEnd"/>
      <w:r w:rsidR="00CD1B31" w:rsidRPr="00F0249C">
        <w:rPr>
          <w:rFonts w:asciiTheme="minorHAnsi" w:hAnsiTheme="minorHAnsi" w:cstheme="minorHAnsi"/>
          <w:iCs/>
        </w:rPr>
        <w:t xml:space="preserve"> Leader </w:t>
      </w:r>
    </w:p>
    <w:p w14:paraId="4D5F0E3A" w14:textId="246EBB5A" w:rsidR="00CD1B31" w:rsidRPr="00F0249C" w:rsidRDefault="00CD1B31" w:rsidP="00CD1B31">
      <w:pPr>
        <w:pStyle w:val="Heading3"/>
        <w:rPr>
          <w:rFonts w:asciiTheme="minorHAnsi" w:hAnsiTheme="minorHAnsi" w:cstheme="minorHAnsi"/>
          <w:sz w:val="24"/>
        </w:rPr>
      </w:pPr>
      <w:bookmarkStart w:id="170" w:name="_Toc115262471"/>
      <w:bookmarkStart w:id="171" w:name="_Hlk78885576"/>
      <w:bookmarkEnd w:id="169"/>
      <w:r w:rsidRPr="00F0249C">
        <w:rPr>
          <w:rFonts w:asciiTheme="minorHAnsi" w:hAnsiTheme="minorHAnsi" w:cstheme="minorHAnsi"/>
          <w:sz w:val="24"/>
        </w:rPr>
        <w:lastRenderedPageBreak/>
        <w:t>Professional Doctorate</w:t>
      </w:r>
      <w:r w:rsidR="00BC4CAB">
        <w:rPr>
          <w:rFonts w:asciiTheme="minorHAnsi" w:hAnsiTheme="minorHAnsi" w:cstheme="minorHAnsi"/>
          <w:sz w:val="24"/>
        </w:rPr>
        <w:t xml:space="preserve"> (DESM)</w:t>
      </w:r>
      <w:bookmarkEnd w:id="170"/>
    </w:p>
    <w:bookmarkEnd w:id="171"/>
    <w:p w14:paraId="52B19B70" w14:textId="24F4FFFE" w:rsidR="00CD1B31" w:rsidRPr="00F0249C" w:rsidRDefault="00CD1B31" w:rsidP="00CD1B31">
      <w:pPr>
        <w:pStyle w:val="BodyText"/>
        <w:jc w:val="left"/>
        <w:rPr>
          <w:rFonts w:asciiTheme="minorHAnsi" w:hAnsiTheme="minorHAnsi" w:cstheme="minorHAnsi"/>
        </w:rPr>
      </w:pPr>
      <w:r w:rsidRPr="00F0249C">
        <w:rPr>
          <w:rFonts w:asciiTheme="minorHAnsi" w:hAnsiTheme="minorHAnsi" w:cstheme="minorHAnsi"/>
        </w:rPr>
        <w:t xml:space="preserve">Professor Paresh Wankhade, </w:t>
      </w:r>
      <w:r w:rsidR="00BC4CAB" w:rsidRPr="00337825">
        <w:rPr>
          <w:rFonts w:asciiTheme="minorHAnsi" w:hAnsiTheme="minorHAnsi" w:cstheme="minorHAnsi"/>
          <w:i/>
          <w:iCs/>
        </w:rPr>
        <w:t xml:space="preserve">Business School, </w:t>
      </w:r>
      <w:r w:rsidRPr="00337825">
        <w:rPr>
          <w:rFonts w:asciiTheme="minorHAnsi" w:hAnsiTheme="minorHAnsi" w:cstheme="minorHAnsi"/>
          <w:i/>
          <w:iCs/>
        </w:rPr>
        <w:t>Professional Doctorate</w:t>
      </w:r>
      <w:r w:rsidR="00BC4CAB" w:rsidRPr="00337825">
        <w:rPr>
          <w:rFonts w:asciiTheme="minorHAnsi" w:hAnsiTheme="minorHAnsi" w:cstheme="minorHAnsi"/>
          <w:i/>
          <w:iCs/>
        </w:rPr>
        <w:t xml:space="preserve"> in Emergency Services Management</w:t>
      </w:r>
      <w:r w:rsidRPr="00337825">
        <w:rPr>
          <w:rFonts w:asciiTheme="minorHAnsi" w:hAnsiTheme="minorHAnsi" w:cstheme="minorHAnsi"/>
          <w:i/>
          <w:iCs/>
        </w:rPr>
        <w:t xml:space="preserve"> Lead</w:t>
      </w:r>
      <w:r w:rsidRPr="00F0249C">
        <w:rPr>
          <w:rFonts w:asciiTheme="minorHAnsi" w:hAnsiTheme="minorHAnsi" w:cstheme="minorHAnsi"/>
          <w:i/>
        </w:rPr>
        <w:t xml:space="preserve"> </w:t>
      </w:r>
      <w:r w:rsidRPr="00F0249C">
        <w:rPr>
          <w:rFonts w:asciiTheme="minorHAnsi" w:hAnsiTheme="minorHAnsi" w:cstheme="minorHAnsi"/>
        </w:rPr>
        <w:t>(</w:t>
      </w:r>
      <w:hyperlink r:id="rId49" w:history="1">
        <w:r w:rsidRPr="00F0249C">
          <w:rPr>
            <w:rStyle w:val="Hyperlink"/>
            <w:rFonts w:asciiTheme="minorHAnsi" w:hAnsiTheme="minorHAnsi" w:cstheme="minorHAnsi"/>
          </w:rPr>
          <w:t>Paresh.Wankhade@edgehill.ac.uk</w:t>
        </w:r>
      </w:hyperlink>
      <w:r w:rsidRPr="00F0249C">
        <w:rPr>
          <w:rFonts w:asciiTheme="minorHAnsi" w:hAnsiTheme="minorHAnsi" w:cstheme="minorHAnsi"/>
        </w:rPr>
        <w:t>)</w:t>
      </w:r>
    </w:p>
    <w:p w14:paraId="02A505C3" w14:textId="6045BCD4" w:rsidR="00CD1B31" w:rsidRPr="00F0249C" w:rsidRDefault="00BC4CAB" w:rsidP="00F0249C">
      <w:pPr>
        <w:pStyle w:val="Heading3"/>
        <w:rPr>
          <w:rFonts w:asciiTheme="minorHAnsi" w:hAnsiTheme="minorHAnsi" w:cstheme="minorHAnsi"/>
          <w:sz w:val="24"/>
        </w:rPr>
      </w:pPr>
      <w:bookmarkStart w:id="172" w:name="_Toc115262472"/>
      <w:r>
        <w:rPr>
          <w:rFonts w:asciiTheme="minorHAnsi" w:hAnsiTheme="minorHAnsi" w:cstheme="minorHAnsi"/>
          <w:sz w:val="24"/>
        </w:rPr>
        <w:t>Professional Doctorate (</w:t>
      </w:r>
      <w:r w:rsidR="00CD1B31" w:rsidRPr="00F0249C">
        <w:rPr>
          <w:rFonts w:asciiTheme="minorHAnsi" w:hAnsiTheme="minorHAnsi" w:cstheme="minorHAnsi"/>
          <w:sz w:val="24"/>
        </w:rPr>
        <w:t>EdD</w:t>
      </w:r>
      <w:r>
        <w:rPr>
          <w:rFonts w:asciiTheme="minorHAnsi" w:hAnsiTheme="minorHAnsi" w:cstheme="minorHAnsi"/>
          <w:sz w:val="24"/>
        </w:rPr>
        <w:t>)</w:t>
      </w:r>
      <w:bookmarkEnd w:id="172"/>
    </w:p>
    <w:p w14:paraId="0FDAB6CD" w14:textId="77777777" w:rsidR="00CD1B31" w:rsidRPr="00F0249C" w:rsidRDefault="00CD1B31" w:rsidP="00CD1B31">
      <w:pPr>
        <w:shd w:val="clear" w:color="auto" w:fill="FFFFFF"/>
        <w:spacing w:line="360" w:lineRule="atLeast"/>
        <w:rPr>
          <w:rFonts w:eastAsia="Times New Roman" w:cstheme="minorHAnsi"/>
          <w:color w:val="201F1E"/>
          <w:bdr w:val="none" w:sz="0" w:space="0" w:color="auto" w:frame="1"/>
          <w:lang w:val="en-US" w:eastAsia="en-GB"/>
        </w:rPr>
      </w:pPr>
      <w:r w:rsidRPr="00F0249C">
        <w:rPr>
          <w:rFonts w:eastAsia="Times New Roman" w:cstheme="minorHAnsi"/>
          <w:color w:val="201F1E"/>
          <w:bdr w:val="none" w:sz="0" w:space="0" w:color="auto" w:frame="1"/>
          <w:lang w:val="en-US" w:eastAsia="en-GB"/>
        </w:rPr>
        <w:t xml:space="preserve">Professor Carol Robinson, </w:t>
      </w:r>
      <w:r w:rsidRPr="00F0249C">
        <w:rPr>
          <w:rFonts w:eastAsia="Times New Roman" w:cstheme="minorHAnsi"/>
          <w:i/>
          <w:iCs/>
          <w:color w:val="201F1E"/>
          <w:bdr w:val="none" w:sz="0" w:space="0" w:color="auto" w:frame="1"/>
          <w:lang w:val="en-US" w:eastAsia="en-GB"/>
        </w:rPr>
        <w:t>Faculty of Education, Professional Doctorate in Education Lead </w:t>
      </w:r>
    </w:p>
    <w:p w14:paraId="54A3895A" w14:textId="77777777" w:rsidR="00CD1B31" w:rsidRPr="00F0249C" w:rsidRDefault="00CD1B31" w:rsidP="00CD1B31">
      <w:pPr>
        <w:shd w:val="clear" w:color="auto" w:fill="FFFFFF"/>
        <w:spacing w:line="360" w:lineRule="atLeast"/>
        <w:rPr>
          <w:rFonts w:eastAsia="Times New Roman" w:cstheme="minorHAnsi"/>
          <w:color w:val="201F1E"/>
          <w:bdr w:val="none" w:sz="0" w:space="0" w:color="auto" w:frame="1"/>
          <w:lang w:val="en-US" w:eastAsia="en-GB"/>
        </w:rPr>
      </w:pPr>
      <w:r w:rsidRPr="00F0249C">
        <w:rPr>
          <w:rFonts w:eastAsia="Times New Roman" w:cstheme="minorHAnsi"/>
          <w:color w:val="201F1E"/>
          <w:bdr w:val="none" w:sz="0" w:space="0" w:color="auto" w:frame="1"/>
          <w:lang w:val="en-US" w:eastAsia="en-GB"/>
        </w:rPr>
        <w:t>(</w:t>
      </w:r>
      <w:hyperlink r:id="rId50" w:tgtFrame="_blank" w:history="1">
        <w:r w:rsidRPr="00F0249C">
          <w:rPr>
            <w:rFonts w:eastAsia="Times New Roman" w:cstheme="minorHAnsi"/>
            <w:color w:val="0000FF"/>
            <w:u w:val="single"/>
            <w:bdr w:val="none" w:sz="0" w:space="0" w:color="auto" w:frame="1"/>
            <w:lang w:val="en-US" w:eastAsia="en-GB"/>
          </w:rPr>
          <w:t>Carol.Robinson@edgehill.ac.uk</w:t>
        </w:r>
      </w:hyperlink>
      <w:r w:rsidRPr="00F0249C">
        <w:rPr>
          <w:rFonts w:eastAsia="Times New Roman" w:cstheme="minorHAnsi"/>
          <w:color w:val="201F1E"/>
          <w:bdr w:val="none" w:sz="0" w:space="0" w:color="auto" w:frame="1"/>
          <w:lang w:val="en-US" w:eastAsia="en-GB"/>
        </w:rPr>
        <w:t>)</w:t>
      </w:r>
    </w:p>
    <w:p w14:paraId="20D918FD" w14:textId="77777777" w:rsidR="00CD1B31" w:rsidRPr="00763633" w:rsidRDefault="00CD1B31" w:rsidP="00CD1B31">
      <w:pPr>
        <w:shd w:val="clear" w:color="auto" w:fill="FFFFFF"/>
        <w:spacing w:line="360" w:lineRule="atLeast"/>
        <w:rPr>
          <w:rFonts w:ascii="Arial" w:eastAsia="Times New Roman" w:hAnsi="Arial" w:cs="Arial"/>
          <w:color w:val="201F1E"/>
          <w:lang w:eastAsia="en-GB"/>
        </w:rPr>
      </w:pPr>
    </w:p>
    <w:p w14:paraId="43A06CD7" w14:textId="07A081BB" w:rsidR="00CD1B31" w:rsidRPr="003B5E86" w:rsidRDefault="00182AB4" w:rsidP="00CD1B31">
      <w:pPr>
        <w:pStyle w:val="Heading3"/>
      </w:pPr>
      <w:bookmarkStart w:id="173" w:name="_Toc115262473"/>
      <w:r>
        <w:t>PGR</w:t>
      </w:r>
      <w:r w:rsidR="00CD1B31" w:rsidRPr="003B5E86">
        <w:t xml:space="preserve"> Representatives</w:t>
      </w:r>
      <w:bookmarkEnd w:id="173"/>
    </w:p>
    <w:p w14:paraId="7C7C4028" w14:textId="660D767B" w:rsidR="00CD1B31" w:rsidRPr="000B3B73" w:rsidRDefault="00CD1B31" w:rsidP="00CD1B31">
      <w:pPr>
        <w:pStyle w:val="BodyText"/>
      </w:pPr>
      <w:r>
        <w:t xml:space="preserve">Please contact your reps through the </w:t>
      </w:r>
      <w:hyperlink r:id="rId51" w:history="1">
        <w:r w:rsidRPr="004648CC">
          <w:rPr>
            <w:rStyle w:val="Hyperlink"/>
          </w:rPr>
          <w:t xml:space="preserve">Edge Hill Research Student Facebook page. </w:t>
        </w:r>
      </w:hyperlink>
    </w:p>
    <w:p w14:paraId="45B62662" w14:textId="77777777" w:rsidR="00CD1B31" w:rsidRDefault="00CD1B31" w:rsidP="00CD1B31">
      <w:pPr>
        <w:pStyle w:val="Heading2"/>
      </w:pPr>
      <w:bookmarkStart w:id="174" w:name="_Toc115262474"/>
      <w:r>
        <w:t>Fees team</w:t>
      </w:r>
      <w:bookmarkEnd w:id="174"/>
    </w:p>
    <w:p w14:paraId="77EB4E25" w14:textId="2D874A44" w:rsidR="00CD1B31" w:rsidRPr="00AE37B8" w:rsidRDefault="00CD1B31" w:rsidP="00CD1B31">
      <w:pPr>
        <w:pStyle w:val="BodyText"/>
      </w:pPr>
      <w:r w:rsidRPr="00285F49">
        <w:t xml:space="preserve">Fees </w:t>
      </w:r>
      <w:r w:rsidRPr="00AE37B8">
        <w:t>team (</w:t>
      </w:r>
      <w:hyperlink r:id="rId52" w:history="1">
        <w:r w:rsidRPr="00AE37B8">
          <w:rPr>
            <w:rStyle w:val="Hyperlink"/>
          </w:rPr>
          <w:t>tuitionfees@edgehill.ac.uk</w:t>
        </w:r>
      </w:hyperlink>
      <w:r w:rsidRPr="00AE37B8">
        <w:t>)</w:t>
      </w:r>
    </w:p>
    <w:p w14:paraId="1921EBC3" w14:textId="77777777" w:rsidR="00CD1B31" w:rsidRPr="00F847A6" w:rsidRDefault="00CD1B31" w:rsidP="00CD1B31">
      <w:pPr>
        <w:pStyle w:val="Heading2"/>
      </w:pPr>
      <w:bookmarkStart w:id="175" w:name="_Toc115262475"/>
      <w:r>
        <w:t>Research degree administrators</w:t>
      </w:r>
      <w:bookmarkEnd w:id="175"/>
      <w:r>
        <w:t xml:space="preserve"> </w:t>
      </w:r>
    </w:p>
    <w:p w14:paraId="4F481F68" w14:textId="319007EF" w:rsidR="00CD1B31" w:rsidRDefault="00CD1B31" w:rsidP="00CD1B31">
      <w:pPr>
        <w:pStyle w:val="BodyText"/>
        <w:rPr>
          <w:rStyle w:val="Hyperlink"/>
          <w:sz w:val="22"/>
        </w:rPr>
      </w:pPr>
      <w:r w:rsidRPr="00BA2237">
        <w:t xml:space="preserve"> (</w:t>
      </w:r>
      <w:hyperlink r:id="rId53" w:history="1">
        <w:r w:rsidR="00847271" w:rsidRPr="00847271">
          <w:rPr>
            <w:rStyle w:val="Hyperlink"/>
          </w:rPr>
          <w:t>GraduateSchoolExaminations@edgehill.ac.uk</w:t>
        </w:r>
      </w:hyperlink>
      <w:r w:rsidRPr="003B5E86">
        <w:t>)</w:t>
      </w:r>
    </w:p>
    <w:p w14:paraId="1469C0DD" w14:textId="77777777" w:rsidR="00030696" w:rsidRDefault="00030696">
      <w:pPr>
        <w:jc w:val="left"/>
        <w:rPr>
          <w:rFonts w:asciiTheme="majorHAnsi" w:eastAsiaTheme="majorEastAsia" w:hAnsiTheme="majorHAnsi" w:cstheme="majorBidi"/>
          <w:color w:val="850505"/>
          <w:sz w:val="28"/>
        </w:rPr>
      </w:pPr>
      <w:r>
        <w:br w:type="page"/>
      </w:r>
    </w:p>
    <w:p w14:paraId="1CE9AAFB" w14:textId="54E94786" w:rsidR="00CD1B31" w:rsidRPr="00DD666C" w:rsidRDefault="00585682" w:rsidP="00CD1B31">
      <w:pPr>
        <w:pStyle w:val="Heading2"/>
      </w:pPr>
      <w:bookmarkStart w:id="176" w:name="_Toc115262476"/>
      <w:r>
        <w:lastRenderedPageBreak/>
        <w:t>Subject area Graduate School r</w:t>
      </w:r>
      <w:r w:rsidR="00CD1B31" w:rsidRPr="00DD666C">
        <w:t xml:space="preserve">esearch </w:t>
      </w:r>
      <w:r w:rsidR="00CD1B31">
        <w:t xml:space="preserve">degree </w:t>
      </w:r>
      <w:r w:rsidR="00CD1B31" w:rsidRPr="00DD666C">
        <w:t>contact</w:t>
      </w:r>
      <w:r>
        <w:t>s</w:t>
      </w:r>
      <w:bookmarkEnd w:id="176"/>
    </w:p>
    <w:p w14:paraId="01C3FDDF" w14:textId="77777777" w:rsidR="00CD1B31" w:rsidRDefault="00CD1B31" w:rsidP="00CD1B31"/>
    <w:tbl>
      <w:tblPr>
        <w:tblStyle w:val="TableGrid"/>
        <w:tblW w:w="0" w:type="auto"/>
        <w:tblLook w:val="04A0" w:firstRow="1" w:lastRow="0" w:firstColumn="1" w:lastColumn="0" w:noHBand="0" w:noVBand="1"/>
      </w:tblPr>
      <w:tblGrid>
        <w:gridCol w:w="5240"/>
        <w:gridCol w:w="3776"/>
      </w:tblGrid>
      <w:tr w:rsidR="001305E7" w:rsidRPr="000B4026" w14:paraId="762ED31D" w14:textId="77777777" w:rsidTr="00AF6563">
        <w:tc>
          <w:tcPr>
            <w:tcW w:w="5240" w:type="dxa"/>
            <w:hideMark/>
          </w:tcPr>
          <w:p w14:paraId="43E39A3E" w14:textId="668A8725" w:rsidR="001305E7" w:rsidRPr="00380D3F" w:rsidRDefault="00182AB4" w:rsidP="006C1B3A">
            <w:pPr>
              <w:pStyle w:val="BodyText"/>
              <w:rPr>
                <w:b/>
                <w:bCs/>
              </w:rPr>
            </w:pPr>
            <w:r>
              <w:rPr>
                <w:b/>
                <w:bCs/>
              </w:rPr>
              <w:t>Subject area</w:t>
            </w:r>
          </w:p>
        </w:tc>
        <w:tc>
          <w:tcPr>
            <w:tcW w:w="3776" w:type="dxa"/>
            <w:hideMark/>
          </w:tcPr>
          <w:p w14:paraId="0DA10AFA" w14:textId="77777777" w:rsidR="001305E7" w:rsidRPr="00380D3F" w:rsidRDefault="001305E7" w:rsidP="006C1B3A">
            <w:pPr>
              <w:pStyle w:val="BodyText"/>
              <w:rPr>
                <w:b/>
                <w:bCs/>
              </w:rPr>
            </w:pPr>
            <w:r w:rsidRPr="00380D3F">
              <w:rPr>
                <w:b/>
                <w:bCs/>
              </w:rPr>
              <w:t>Name</w:t>
            </w:r>
          </w:p>
        </w:tc>
      </w:tr>
      <w:tr w:rsidR="001305E7" w:rsidRPr="000B4026" w14:paraId="5379FB7B" w14:textId="77777777" w:rsidTr="00AF6563">
        <w:tc>
          <w:tcPr>
            <w:tcW w:w="5240" w:type="dxa"/>
          </w:tcPr>
          <w:p w14:paraId="7D65E582" w14:textId="77777777" w:rsidR="001305E7" w:rsidRPr="000B4026" w:rsidRDefault="001305E7" w:rsidP="006C1B3A">
            <w:pPr>
              <w:pStyle w:val="BodyText"/>
            </w:pPr>
            <w:r w:rsidRPr="000B4026">
              <w:t>Biological Sciences</w:t>
            </w:r>
          </w:p>
        </w:tc>
        <w:tc>
          <w:tcPr>
            <w:tcW w:w="3776" w:type="dxa"/>
            <w:hideMark/>
          </w:tcPr>
          <w:p w14:paraId="1733D55E" w14:textId="77777777" w:rsidR="00924F51" w:rsidRDefault="00924F51" w:rsidP="00924F51">
            <w:pPr>
              <w:pStyle w:val="paragraph"/>
              <w:spacing w:before="0" w:beforeAutospacing="0" w:after="0" w:afterAutospacing="0"/>
              <w:textAlignment w:val="baseline"/>
              <w:rPr>
                <w:rFonts w:ascii="Segoe UI" w:hAnsi="Segoe UI" w:cs="Segoe UI"/>
                <w:sz w:val="18"/>
                <w:szCs w:val="18"/>
                <w:lang w:val="en-US"/>
              </w:rPr>
            </w:pPr>
            <w:hyperlink r:id="rId54" w:tgtFrame="_blank" w:history="1">
              <w:r>
                <w:rPr>
                  <w:rStyle w:val="normaltextrun"/>
                  <w:rFonts w:ascii="Arial" w:hAnsi="Arial" w:cs="Arial"/>
                  <w:color w:val="0000FF"/>
                  <w:u w:val="single"/>
                  <w:lang w:val="en-US"/>
                </w:rPr>
                <w:t>Jayne Charnock</w:t>
              </w:r>
            </w:hyperlink>
            <w:r>
              <w:rPr>
                <w:rStyle w:val="eop"/>
                <w:rFonts w:ascii="Calibri" w:eastAsiaTheme="majorEastAsia" w:hAnsi="Calibri" w:cs="Calibri"/>
                <w:sz w:val="22"/>
                <w:szCs w:val="22"/>
                <w:lang w:val="en-US"/>
              </w:rPr>
              <w:t> </w:t>
            </w:r>
          </w:p>
          <w:p w14:paraId="4922B4AC" w14:textId="4859E6E5" w:rsidR="001305E7" w:rsidRPr="00924F51" w:rsidRDefault="00924F51" w:rsidP="00924F51">
            <w:pPr>
              <w:pStyle w:val="paragraph"/>
              <w:spacing w:before="0" w:beforeAutospacing="0" w:after="0" w:afterAutospacing="0"/>
              <w:textAlignment w:val="baseline"/>
              <w:rPr>
                <w:rStyle w:val="Hyperlink"/>
                <w:rFonts w:ascii="Segoe UI" w:hAnsi="Segoe UI" w:cs="Segoe UI"/>
                <w:color w:val="auto"/>
                <w:sz w:val="18"/>
                <w:szCs w:val="18"/>
                <w:u w:val="none"/>
                <w:lang w:val="en-US"/>
              </w:rPr>
            </w:pPr>
            <w:hyperlink r:id="rId55" w:tgtFrame="_blank" w:history="1">
              <w:r>
                <w:rPr>
                  <w:rStyle w:val="normaltextrun"/>
                  <w:rFonts w:ascii="Arial" w:hAnsi="Arial" w:cs="Arial"/>
                  <w:color w:val="0000FF"/>
                  <w:u w:val="single"/>
                  <w:lang w:val="en-US"/>
                </w:rPr>
                <w:t>Claire Harper</w:t>
              </w:r>
            </w:hyperlink>
            <w:r>
              <w:rPr>
                <w:rStyle w:val="eop"/>
                <w:rFonts w:ascii="Calibri" w:eastAsiaTheme="majorEastAsia" w:hAnsi="Calibri" w:cs="Calibri"/>
                <w:sz w:val="22"/>
                <w:szCs w:val="22"/>
                <w:lang w:val="en-US"/>
              </w:rPr>
              <w:t> </w:t>
            </w:r>
            <w:r w:rsidR="001305E7" w:rsidRPr="00380D3F">
              <w:rPr>
                <w:rStyle w:val="Hyperlink"/>
                <w:rFonts w:asciiTheme="minorHAnsi" w:hAnsiTheme="minorHAnsi" w:cstheme="minorHAnsi"/>
              </w:rPr>
              <w:t xml:space="preserve"> </w:t>
            </w:r>
          </w:p>
        </w:tc>
      </w:tr>
      <w:tr w:rsidR="001305E7" w:rsidRPr="000B4026" w14:paraId="3A2C314C" w14:textId="77777777" w:rsidTr="00AF6563">
        <w:tc>
          <w:tcPr>
            <w:tcW w:w="5240" w:type="dxa"/>
          </w:tcPr>
          <w:p w14:paraId="09B18517" w14:textId="30E51AAC" w:rsidR="001305E7" w:rsidRPr="000B4026" w:rsidRDefault="001305E7" w:rsidP="006C1B3A">
            <w:pPr>
              <w:pStyle w:val="BodyText"/>
            </w:pPr>
            <w:r w:rsidRPr="000B4026">
              <w:t>Business and Management</w:t>
            </w:r>
            <w:r w:rsidR="00D4522C">
              <w:t xml:space="preserve"> Research</w:t>
            </w:r>
          </w:p>
        </w:tc>
        <w:tc>
          <w:tcPr>
            <w:tcW w:w="3776" w:type="dxa"/>
            <w:hideMark/>
          </w:tcPr>
          <w:p w14:paraId="7A4B69F1" w14:textId="77777777" w:rsidR="001305E7" w:rsidRPr="00337825" w:rsidRDefault="00924F51" w:rsidP="006C1B3A">
            <w:pPr>
              <w:rPr>
                <w:rStyle w:val="Hyperlink"/>
              </w:rPr>
            </w:pPr>
            <w:hyperlink r:id="rId56" w:history="1">
              <w:r w:rsidR="001305E7" w:rsidRPr="00CD1C4F">
                <w:rPr>
                  <w:rStyle w:val="Hyperlink"/>
                  <w:rFonts w:asciiTheme="minorHAnsi" w:hAnsiTheme="minorHAnsi" w:cstheme="minorHAnsi"/>
                </w:rPr>
                <w:t>Paresh Wankhade</w:t>
              </w:r>
            </w:hyperlink>
          </w:p>
        </w:tc>
      </w:tr>
      <w:tr w:rsidR="001305E7" w:rsidRPr="000B4026" w14:paraId="7A5C25E7" w14:textId="77777777" w:rsidTr="00AF6563">
        <w:tc>
          <w:tcPr>
            <w:tcW w:w="5240" w:type="dxa"/>
          </w:tcPr>
          <w:p w14:paraId="4C6BF611" w14:textId="77777777" w:rsidR="001305E7" w:rsidRPr="000B4026" w:rsidRDefault="001305E7" w:rsidP="006C1B3A">
            <w:pPr>
              <w:pStyle w:val="BodyText"/>
            </w:pPr>
            <w:r w:rsidRPr="000B4026">
              <w:t>Computer Science and Informatics</w:t>
            </w:r>
          </w:p>
        </w:tc>
        <w:tc>
          <w:tcPr>
            <w:tcW w:w="3776" w:type="dxa"/>
            <w:hideMark/>
          </w:tcPr>
          <w:p w14:paraId="64CBD2A0" w14:textId="77777777" w:rsidR="001305E7" w:rsidRPr="00337825" w:rsidRDefault="00924F51" w:rsidP="006C1B3A">
            <w:pPr>
              <w:rPr>
                <w:rStyle w:val="Hyperlink"/>
              </w:rPr>
            </w:pPr>
            <w:hyperlink r:id="rId57" w:history="1">
              <w:r w:rsidR="001305E7" w:rsidRPr="00CD1C4F">
                <w:rPr>
                  <w:rStyle w:val="Hyperlink"/>
                  <w:rFonts w:asciiTheme="minorHAnsi" w:hAnsiTheme="minorHAnsi" w:cstheme="minorHAnsi"/>
                </w:rPr>
                <w:t>Ella Pereira</w:t>
              </w:r>
            </w:hyperlink>
          </w:p>
        </w:tc>
      </w:tr>
      <w:tr w:rsidR="001305E7" w:rsidRPr="000B4026" w14:paraId="36905377" w14:textId="77777777" w:rsidTr="00AF6563">
        <w:tc>
          <w:tcPr>
            <w:tcW w:w="5240" w:type="dxa"/>
          </w:tcPr>
          <w:p w14:paraId="3C2710B2" w14:textId="1950E778" w:rsidR="001305E7" w:rsidRPr="000B4026" w:rsidRDefault="001305E7" w:rsidP="006C1B3A">
            <w:pPr>
              <w:pStyle w:val="BodyText"/>
            </w:pPr>
            <w:r w:rsidRPr="000B4026">
              <w:t>Education</w:t>
            </w:r>
            <w:r w:rsidR="00D4522C">
              <w:t xml:space="preserve"> Research</w:t>
            </w:r>
          </w:p>
        </w:tc>
        <w:tc>
          <w:tcPr>
            <w:tcW w:w="3776" w:type="dxa"/>
            <w:hideMark/>
          </w:tcPr>
          <w:p w14:paraId="5A00CEF2" w14:textId="111DA590" w:rsidR="001305E7" w:rsidRPr="00AF6563" w:rsidRDefault="00924F51" w:rsidP="00E52842">
            <w:pPr>
              <w:rPr>
                <w:rFonts w:asciiTheme="minorHAnsi" w:hAnsiTheme="minorHAnsi" w:cstheme="minorHAnsi"/>
              </w:rPr>
            </w:pPr>
            <w:hyperlink r:id="rId58" w:history="1">
              <w:r w:rsidR="00AF6563" w:rsidRPr="00AF6563">
                <w:rPr>
                  <w:rStyle w:val="Hyperlink"/>
                  <w:rFonts w:asciiTheme="minorHAnsi" w:hAnsiTheme="minorHAnsi" w:cstheme="minorHAnsi"/>
                </w:rPr>
                <w:t>Christine Lewis</w:t>
              </w:r>
            </w:hyperlink>
            <w:r w:rsidR="00AF6563" w:rsidRPr="00AF6563">
              <w:rPr>
                <w:rFonts w:asciiTheme="minorHAnsi" w:hAnsiTheme="minorHAnsi" w:cstheme="minorHAnsi"/>
              </w:rPr>
              <w:t xml:space="preserve"> (Recruitment)</w:t>
            </w:r>
          </w:p>
          <w:p w14:paraId="5590FEEB" w14:textId="7A4F1BA7" w:rsidR="00AF6563" w:rsidRPr="00AF6563" w:rsidRDefault="00924F51" w:rsidP="00E52842">
            <w:pPr>
              <w:rPr>
                <w:rFonts w:asciiTheme="minorHAnsi" w:hAnsiTheme="minorHAnsi" w:cstheme="minorHAnsi"/>
              </w:rPr>
            </w:pPr>
            <w:hyperlink r:id="rId59" w:history="1">
              <w:r w:rsidR="00AF6563" w:rsidRPr="00AF6563">
                <w:rPr>
                  <w:rStyle w:val="Hyperlink"/>
                  <w:rFonts w:asciiTheme="minorHAnsi" w:hAnsiTheme="minorHAnsi" w:cstheme="minorHAnsi"/>
                </w:rPr>
                <w:t>Francis Farrell</w:t>
              </w:r>
            </w:hyperlink>
            <w:r w:rsidR="00AF6563" w:rsidRPr="00AF6563">
              <w:rPr>
                <w:rFonts w:asciiTheme="minorHAnsi" w:hAnsiTheme="minorHAnsi" w:cstheme="minorHAnsi"/>
              </w:rPr>
              <w:t xml:space="preserve"> (PGR experience)</w:t>
            </w:r>
          </w:p>
        </w:tc>
      </w:tr>
      <w:tr w:rsidR="001305E7" w:rsidRPr="000B4026" w14:paraId="6FBB7584" w14:textId="77777777" w:rsidTr="00AF6563">
        <w:tc>
          <w:tcPr>
            <w:tcW w:w="5240" w:type="dxa"/>
          </w:tcPr>
          <w:p w14:paraId="59DECAC1" w14:textId="77777777" w:rsidR="001305E7" w:rsidRPr="000B4026" w:rsidRDefault="001305E7" w:rsidP="006C1B3A">
            <w:pPr>
              <w:pStyle w:val="BodyText"/>
            </w:pPr>
            <w:r w:rsidRPr="000B4026">
              <w:t>English Language and Literature</w:t>
            </w:r>
          </w:p>
        </w:tc>
        <w:tc>
          <w:tcPr>
            <w:tcW w:w="3776" w:type="dxa"/>
            <w:hideMark/>
          </w:tcPr>
          <w:p w14:paraId="531535BD" w14:textId="77777777" w:rsidR="001305E7" w:rsidRPr="00CD1C4F" w:rsidRDefault="00924F51" w:rsidP="006C1B3A">
            <w:pPr>
              <w:pStyle w:val="BodyText"/>
            </w:pPr>
            <w:hyperlink r:id="rId60" w:history="1">
              <w:r w:rsidR="001305E7" w:rsidRPr="00CB49F3">
                <w:rPr>
                  <w:rStyle w:val="Hyperlink"/>
                  <w:rFonts w:asciiTheme="minorHAnsi" w:hAnsiTheme="minorHAnsi" w:cstheme="minorHAnsi"/>
                </w:rPr>
                <w:t>P</w:t>
              </w:r>
              <w:r w:rsidR="001305E7" w:rsidRPr="00CB49F3">
                <w:rPr>
                  <w:rStyle w:val="Hyperlink"/>
                  <w:rFonts w:cstheme="minorHAnsi"/>
                </w:rPr>
                <w:t>eter</w:t>
              </w:r>
              <w:r w:rsidR="001305E7" w:rsidRPr="000940DC">
                <w:rPr>
                  <w:rStyle w:val="Hyperlink"/>
                  <w:rFonts w:cstheme="minorHAnsi"/>
                </w:rPr>
                <w:t xml:space="preserve"> Wright</w:t>
              </w:r>
            </w:hyperlink>
          </w:p>
        </w:tc>
      </w:tr>
      <w:tr w:rsidR="001305E7" w:rsidRPr="000B4026" w14:paraId="13CAC4AB" w14:textId="77777777" w:rsidTr="00AF6563">
        <w:tc>
          <w:tcPr>
            <w:tcW w:w="5240" w:type="dxa"/>
          </w:tcPr>
          <w:p w14:paraId="05982B56" w14:textId="75FE905C" w:rsidR="001305E7" w:rsidRPr="000B4026" w:rsidRDefault="00AF6563" w:rsidP="006C1B3A">
            <w:pPr>
              <w:pStyle w:val="BodyText"/>
            </w:pPr>
            <w:r>
              <w:t>Historical Research</w:t>
            </w:r>
          </w:p>
        </w:tc>
        <w:tc>
          <w:tcPr>
            <w:tcW w:w="3776" w:type="dxa"/>
            <w:hideMark/>
          </w:tcPr>
          <w:p w14:paraId="39C348C0" w14:textId="77777777" w:rsidR="001305E7" w:rsidRPr="00CD1C4F" w:rsidRDefault="00924F51" w:rsidP="006C1B3A">
            <w:pPr>
              <w:rPr>
                <w:rFonts w:asciiTheme="minorHAnsi" w:hAnsiTheme="minorHAnsi" w:cstheme="minorHAnsi"/>
              </w:rPr>
            </w:pPr>
            <w:hyperlink r:id="rId61" w:history="1">
              <w:r w:rsidR="001305E7" w:rsidRPr="00CD1C4F">
                <w:rPr>
                  <w:rStyle w:val="Hyperlink"/>
                  <w:rFonts w:asciiTheme="minorHAnsi" w:hAnsiTheme="minorHAnsi" w:cstheme="minorHAnsi"/>
                </w:rPr>
                <w:t>Alyson Brown</w:t>
              </w:r>
            </w:hyperlink>
          </w:p>
        </w:tc>
      </w:tr>
      <w:tr w:rsidR="001305E7" w:rsidRPr="000B4026" w14:paraId="39E5E1A4" w14:textId="77777777" w:rsidTr="00AF6563">
        <w:tc>
          <w:tcPr>
            <w:tcW w:w="5240" w:type="dxa"/>
          </w:tcPr>
          <w:p w14:paraId="64E7A292" w14:textId="2BCA720B" w:rsidR="001305E7" w:rsidRPr="000B4026" w:rsidRDefault="001305E7" w:rsidP="006C1B3A">
            <w:pPr>
              <w:pStyle w:val="BodyText"/>
            </w:pPr>
            <w:r w:rsidRPr="000B4026">
              <w:t>Geograph</w:t>
            </w:r>
            <w:r w:rsidR="00AB675D">
              <w:t>ical</w:t>
            </w:r>
            <w:r w:rsidRPr="000B4026">
              <w:t xml:space="preserve"> and </w:t>
            </w:r>
            <w:r w:rsidR="00D4522C">
              <w:t>Geolog</w:t>
            </w:r>
            <w:r w:rsidR="00AB675D">
              <w:t>ical Research</w:t>
            </w:r>
          </w:p>
        </w:tc>
        <w:tc>
          <w:tcPr>
            <w:tcW w:w="3776" w:type="dxa"/>
            <w:hideMark/>
          </w:tcPr>
          <w:p w14:paraId="25549BB3" w14:textId="5FB59304" w:rsidR="001305E7" w:rsidRPr="00CD1C4F" w:rsidRDefault="00924F51" w:rsidP="006C1B3A">
            <w:pPr>
              <w:rPr>
                <w:rFonts w:asciiTheme="minorHAnsi" w:hAnsiTheme="minorHAnsi" w:cstheme="minorHAnsi"/>
              </w:rPr>
            </w:pPr>
            <w:hyperlink r:id="rId62" w:history="1">
              <w:r w:rsidR="00E52842" w:rsidRPr="00E52842">
                <w:rPr>
                  <w:rStyle w:val="Hyperlink"/>
                  <w:rFonts w:asciiTheme="minorHAnsi" w:eastAsia="Arial" w:hAnsiTheme="minorHAnsi" w:cstheme="minorHAnsi"/>
                  <w:lang w:val="en-US"/>
                </w:rPr>
                <w:t>Joaquin Cortes</w:t>
              </w:r>
            </w:hyperlink>
          </w:p>
        </w:tc>
      </w:tr>
      <w:tr w:rsidR="001305E7" w:rsidRPr="000B4026" w14:paraId="2214EFF8" w14:textId="77777777" w:rsidTr="00AF6563">
        <w:tc>
          <w:tcPr>
            <w:tcW w:w="5240" w:type="dxa"/>
          </w:tcPr>
          <w:p w14:paraId="430E3296" w14:textId="30899DB8" w:rsidR="001305E7" w:rsidRPr="000B4026" w:rsidRDefault="00182AB4" w:rsidP="006C1B3A">
            <w:pPr>
              <w:pStyle w:val="BodyText"/>
            </w:pPr>
            <w:r>
              <w:t>Health</w:t>
            </w:r>
            <w:r w:rsidR="00AB675D">
              <w:t xml:space="preserve"> Research</w:t>
            </w:r>
          </w:p>
        </w:tc>
        <w:tc>
          <w:tcPr>
            <w:tcW w:w="3776" w:type="dxa"/>
            <w:hideMark/>
          </w:tcPr>
          <w:p w14:paraId="12B76E73" w14:textId="77777777" w:rsidR="001305E7" w:rsidRPr="00CD1C4F" w:rsidRDefault="00924F51" w:rsidP="006C1B3A">
            <w:pPr>
              <w:rPr>
                <w:rFonts w:asciiTheme="minorHAnsi" w:hAnsiTheme="minorHAnsi" w:cstheme="minorHAnsi"/>
              </w:rPr>
            </w:pPr>
            <w:hyperlink r:id="rId63" w:history="1">
              <w:r w:rsidR="001305E7" w:rsidRPr="00CD1C4F">
                <w:rPr>
                  <w:rStyle w:val="Hyperlink"/>
                  <w:rFonts w:asciiTheme="minorHAnsi" w:hAnsiTheme="minorHAnsi" w:cstheme="minorHAnsi"/>
                </w:rPr>
                <w:t>Lucy Bray</w:t>
              </w:r>
            </w:hyperlink>
          </w:p>
        </w:tc>
      </w:tr>
      <w:tr w:rsidR="001305E7" w:rsidRPr="000B4026" w14:paraId="2BE44ADE" w14:textId="77777777" w:rsidTr="00AF6563">
        <w:tc>
          <w:tcPr>
            <w:tcW w:w="5240" w:type="dxa"/>
          </w:tcPr>
          <w:p w14:paraId="1846CDCB" w14:textId="4DAD4122" w:rsidR="001305E7" w:rsidRPr="000B4026" w:rsidRDefault="001305E7" w:rsidP="006C1B3A">
            <w:pPr>
              <w:pStyle w:val="BodyText"/>
            </w:pPr>
            <w:r w:rsidRPr="000B4026">
              <w:t>L</w:t>
            </w:r>
            <w:r w:rsidR="00AB675D">
              <w:t>egal</w:t>
            </w:r>
            <w:r w:rsidR="00182AB4">
              <w:t xml:space="preserve"> and Criminolog</w:t>
            </w:r>
            <w:r w:rsidR="00AB675D">
              <w:t>ical Research</w:t>
            </w:r>
          </w:p>
        </w:tc>
        <w:tc>
          <w:tcPr>
            <w:tcW w:w="3776" w:type="dxa"/>
            <w:hideMark/>
          </w:tcPr>
          <w:p w14:paraId="6F51B045" w14:textId="34C05A68" w:rsidR="001305E7" w:rsidRPr="00CD1C4F" w:rsidRDefault="00924F51" w:rsidP="006C1B3A">
            <w:pPr>
              <w:rPr>
                <w:rFonts w:asciiTheme="minorHAnsi" w:hAnsiTheme="minorHAnsi" w:cstheme="minorHAnsi"/>
              </w:rPr>
            </w:pPr>
            <w:hyperlink r:id="rId64" w:history="1">
              <w:r w:rsidR="008526E6" w:rsidRPr="002A0009">
                <w:rPr>
                  <w:rStyle w:val="Hyperlink"/>
                  <w:rFonts w:asciiTheme="minorHAnsi" w:hAnsiTheme="minorHAnsi" w:cstheme="minorHAnsi"/>
                </w:rPr>
                <w:t>Andrew</w:t>
              </w:r>
            </w:hyperlink>
            <w:r w:rsidR="008526E6" w:rsidRPr="002A0009">
              <w:rPr>
                <w:rStyle w:val="Hyperlink"/>
                <w:rFonts w:asciiTheme="minorHAnsi" w:hAnsiTheme="minorHAnsi" w:cstheme="minorHAnsi"/>
              </w:rPr>
              <w:t xml:space="preserve"> Millie</w:t>
            </w:r>
          </w:p>
        </w:tc>
      </w:tr>
      <w:tr w:rsidR="001305E7" w:rsidRPr="000B4026" w14:paraId="0FC4FBB9" w14:textId="77777777" w:rsidTr="00AF6563">
        <w:tc>
          <w:tcPr>
            <w:tcW w:w="5240" w:type="dxa"/>
          </w:tcPr>
          <w:p w14:paraId="7018ED9A" w14:textId="7F5D91B4" w:rsidR="001305E7" w:rsidRPr="000B4026" w:rsidRDefault="00D4522C" w:rsidP="006C1B3A">
            <w:pPr>
              <w:pStyle w:val="BodyText"/>
            </w:pPr>
            <w:r>
              <w:t>Media and Performing Arts</w:t>
            </w:r>
            <w:r w:rsidR="00775811">
              <w:t xml:space="preserve"> (Creative Arts)</w:t>
            </w:r>
          </w:p>
        </w:tc>
        <w:tc>
          <w:tcPr>
            <w:tcW w:w="3776" w:type="dxa"/>
            <w:hideMark/>
          </w:tcPr>
          <w:p w14:paraId="07602DAD" w14:textId="41E4C3AD" w:rsidR="001305E7" w:rsidRPr="00CD1C4F" w:rsidRDefault="00924F51" w:rsidP="006C1B3A">
            <w:pPr>
              <w:rPr>
                <w:rFonts w:asciiTheme="minorHAnsi" w:hAnsiTheme="minorHAnsi" w:cstheme="minorHAnsi"/>
              </w:rPr>
            </w:pPr>
            <w:hyperlink r:id="rId65" w:history="1">
              <w:r w:rsidR="00775811" w:rsidRPr="00775811">
                <w:rPr>
                  <w:rStyle w:val="Hyperlink"/>
                  <w:rFonts w:asciiTheme="minorHAnsi" w:hAnsiTheme="minorHAnsi" w:cstheme="minorHAnsi"/>
                </w:rPr>
                <w:t>Helen Newall</w:t>
              </w:r>
            </w:hyperlink>
          </w:p>
        </w:tc>
      </w:tr>
      <w:tr w:rsidR="001305E7" w:rsidRPr="000B4026" w14:paraId="54C1F8B5" w14:textId="77777777" w:rsidTr="00AF6563">
        <w:tc>
          <w:tcPr>
            <w:tcW w:w="5240" w:type="dxa"/>
          </w:tcPr>
          <w:p w14:paraId="12F9B2B0" w14:textId="64B44155" w:rsidR="001305E7" w:rsidRPr="000B4026" w:rsidRDefault="001305E7" w:rsidP="006C1B3A">
            <w:pPr>
              <w:pStyle w:val="BodyText"/>
            </w:pPr>
            <w:r w:rsidRPr="000B4026">
              <w:t>Psycholog</w:t>
            </w:r>
            <w:r w:rsidR="00D4522C">
              <w:t>ical Research</w:t>
            </w:r>
          </w:p>
        </w:tc>
        <w:tc>
          <w:tcPr>
            <w:tcW w:w="3776" w:type="dxa"/>
            <w:hideMark/>
          </w:tcPr>
          <w:p w14:paraId="1048D28C" w14:textId="7A83F397" w:rsidR="001305E7" w:rsidRPr="00CD1C4F" w:rsidRDefault="00924F51" w:rsidP="006C1B3A">
            <w:pPr>
              <w:rPr>
                <w:rFonts w:asciiTheme="minorHAnsi" w:hAnsiTheme="minorHAnsi" w:cstheme="minorHAnsi"/>
              </w:rPr>
            </w:pPr>
            <w:hyperlink r:id="rId66" w:history="1">
              <w:r w:rsidR="007218CF" w:rsidRPr="002A0009">
                <w:rPr>
                  <w:rStyle w:val="Hyperlink"/>
                  <w:rFonts w:asciiTheme="minorHAnsi" w:hAnsiTheme="minorHAnsi" w:cstheme="minorHAnsi"/>
                </w:rPr>
                <w:t>Dorothy</w:t>
              </w:r>
            </w:hyperlink>
            <w:r w:rsidR="007218CF" w:rsidRPr="002A0009">
              <w:rPr>
                <w:rStyle w:val="Hyperlink"/>
                <w:rFonts w:asciiTheme="minorHAnsi" w:hAnsiTheme="minorHAnsi" w:cstheme="minorHAnsi"/>
              </w:rPr>
              <w:t xml:space="preserve"> Tse</w:t>
            </w:r>
          </w:p>
        </w:tc>
      </w:tr>
      <w:tr w:rsidR="001305E7" w:rsidRPr="000B4026" w14:paraId="4F59D64B" w14:textId="77777777" w:rsidTr="00AF6563">
        <w:tc>
          <w:tcPr>
            <w:tcW w:w="5240" w:type="dxa"/>
          </w:tcPr>
          <w:p w14:paraId="306F2C45" w14:textId="69B7484D" w:rsidR="001305E7" w:rsidRPr="000B4026" w:rsidRDefault="001305E7" w:rsidP="006C1B3A">
            <w:pPr>
              <w:pStyle w:val="BodyText"/>
            </w:pPr>
            <w:r w:rsidRPr="000B4026">
              <w:t>Soc</w:t>
            </w:r>
            <w:r w:rsidR="00D4522C">
              <w:t>ial Science Research</w:t>
            </w:r>
          </w:p>
        </w:tc>
        <w:tc>
          <w:tcPr>
            <w:tcW w:w="3776" w:type="dxa"/>
            <w:hideMark/>
          </w:tcPr>
          <w:p w14:paraId="340217DA" w14:textId="4A009B29" w:rsidR="001305E7" w:rsidRPr="00CD1C4F" w:rsidRDefault="00924F51" w:rsidP="006C1B3A">
            <w:pPr>
              <w:rPr>
                <w:rFonts w:asciiTheme="minorHAnsi" w:hAnsiTheme="minorHAnsi" w:cstheme="minorHAnsi"/>
              </w:rPr>
            </w:pPr>
            <w:hyperlink r:id="rId67" w:history="1">
              <w:r w:rsidR="000E3384" w:rsidRPr="00CD1C4F">
                <w:rPr>
                  <w:rStyle w:val="Hyperlink"/>
                  <w:rFonts w:asciiTheme="minorHAnsi" w:hAnsiTheme="minorHAnsi" w:cstheme="minorHAnsi"/>
                </w:rPr>
                <w:t>Alyson Brown</w:t>
              </w:r>
            </w:hyperlink>
          </w:p>
        </w:tc>
      </w:tr>
      <w:tr w:rsidR="001305E7" w:rsidRPr="000B4026" w14:paraId="009FE96C" w14:textId="77777777" w:rsidTr="00AF6563">
        <w:tc>
          <w:tcPr>
            <w:tcW w:w="5240" w:type="dxa"/>
          </w:tcPr>
          <w:p w14:paraId="447EDBC1" w14:textId="62552E8B" w:rsidR="001305E7" w:rsidRPr="000B4026" w:rsidRDefault="001305E7" w:rsidP="006C1B3A">
            <w:pPr>
              <w:pStyle w:val="BodyText"/>
            </w:pPr>
            <w:r w:rsidRPr="000B4026">
              <w:t>Sport</w:t>
            </w:r>
            <w:r w:rsidR="00D4522C">
              <w:t xml:space="preserve">, </w:t>
            </w:r>
            <w:r w:rsidRPr="000B4026">
              <w:t>Exercise</w:t>
            </w:r>
            <w:r w:rsidR="00D4522C">
              <w:t xml:space="preserve"> and Physical Activity</w:t>
            </w:r>
          </w:p>
        </w:tc>
        <w:tc>
          <w:tcPr>
            <w:tcW w:w="3776" w:type="dxa"/>
            <w:hideMark/>
          </w:tcPr>
          <w:p w14:paraId="51C15327" w14:textId="77777777" w:rsidR="001305E7" w:rsidRPr="00CD1C4F" w:rsidRDefault="00924F51" w:rsidP="006C1B3A">
            <w:pPr>
              <w:rPr>
                <w:rFonts w:asciiTheme="minorHAnsi" w:hAnsiTheme="minorHAnsi" w:cstheme="minorHAnsi"/>
              </w:rPr>
            </w:pPr>
            <w:hyperlink r:id="rId68" w:history="1">
              <w:r w:rsidR="001305E7" w:rsidRPr="00CD1C4F">
                <w:rPr>
                  <w:rStyle w:val="Hyperlink"/>
                  <w:rFonts w:asciiTheme="minorHAnsi" w:hAnsiTheme="minorHAnsi" w:cstheme="minorHAnsi"/>
                </w:rPr>
                <w:t>Matthew Greig</w:t>
              </w:r>
            </w:hyperlink>
          </w:p>
        </w:tc>
      </w:tr>
    </w:tbl>
    <w:p w14:paraId="20B0E758" w14:textId="299BF71C" w:rsidR="00CD1B31" w:rsidRDefault="00CD1B31" w:rsidP="00CD1B31">
      <w:pPr>
        <w:jc w:val="left"/>
        <w:rPr>
          <w:rFonts w:asciiTheme="majorHAnsi" w:eastAsiaTheme="majorEastAsia" w:hAnsiTheme="majorHAnsi" w:cstheme="majorBidi"/>
          <w:color w:val="850505"/>
          <w:sz w:val="28"/>
        </w:rPr>
      </w:pPr>
    </w:p>
    <w:p w14:paraId="2CA55B24" w14:textId="77777777" w:rsidR="00380D3F" w:rsidRDefault="00380D3F" w:rsidP="00CD1B31">
      <w:pPr>
        <w:pStyle w:val="Heading2"/>
      </w:pPr>
      <w:r>
        <w:br w:type="page"/>
      </w:r>
    </w:p>
    <w:p w14:paraId="3DA7CBF9" w14:textId="3674747B" w:rsidR="00CD1B31" w:rsidRPr="00DD666C" w:rsidRDefault="00CD1B31" w:rsidP="00CD1B31">
      <w:pPr>
        <w:pStyle w:val="Heading2"/>
      </w:pPr>
      <w:bookmarkStart w:id="177" w:name="_Toc115262477"/>
      <w:r>
        <w:lastRenderedPageBreak/>
        <w:t>Ethics committee secretaries</w:t>
      </w:r>
      <w:bookmarkEnd w:id="177"/>
    </w:p>
    <w:p w14:paraId="6948E15A" w14:textId="77777777" w:rsidR="00CD1B31" w:rsidRDefault="00CD1B31" w:rsidP="00CD1B31">
      <w:pPr>
        <w:pStyle w:val="BodyText"/>
      </w:pPr>
      <w:r w:rsidRPr="00387849">
        <w:rPr>
          <w:i/>
        </w:rPr>
        <w:t>CTRL + Click</w:t>
      </w:r>
      <w:r w:rsidRPr="00BA2237">
        <w:t xml:space="preserve"> the </w:t>
      </w:r>
      <w:proofErr w:type="gramStart"/>
      <w:r w:rsidRPr="00BA2237">
        <w:t>contact</w:t>
      </w:r>
      <w:proofErr w:type="gramEnd"/>
      <w:r w:rsidRPr="00BA2237">
        <w:t xml:space="preserve"> name to open an email to them. </w:t>
      </w:r>
    </w:p>
    <w:tbl>
      <w:tblPr>
        <w:tblStyle w:val="TableGrid"/>
        <w:tblW w:w="0" w:type="auto"/>
        <w:tblLook w:val="0620" w:firstRow="1" w:lastRow="0" w:firstColumn="0" w:lastColumn="0" w:noHBand="1" w:noVBand="1"/>
      </w:tblPr>
      <w:tblGrid>
        <w:gridCol w:w="3074"/>
        <w:gridCol w:w="3017"/>
      </w:tblGrid>
      <w:tr w:rsidR="00CD1B31" w:rsidRPr="00D31724" w14:paraId="56E7F497" w14:textId="77777777" w:rsidTr="00337825">
        <w:trPr>
          <w:tblHeader/>
        </w:trPr>
        <w:tc>
          <w:tcPr>
            <w:tcW w:w="3074" w:type="dxa"/>
            <w:shd w:val="clear" w:color="auto" w:fill="F2F2F2" w:themeFill="background1" w:themeFillShade="F2"/>
          </w:tcPr>
          <w:p w14:paraId="2BFA27FE" w14:textId="77777777" w:rsidR="00CD1B31" w:rsidRPr="000B4026" w:rsidRDefault="00CD1B31" w:rsidP="006C1B3A">
            <w:pPr>
              <w:pStyle w:val="BodyText"/>
              <w:rPr>
                <w:rFonts w:asciiTheme="minorHAnsi" w:hAnsiTheme="minorHAnsi"/>
              </w:rPr>
            </w:pPr>
            <w:r w:rsidRPr="00285F49">
              <w:t>S</w:t>
            </w:r>
            <w:r w:rsidRPr="000B4026">
              <w:t>REC</w:t>
            </w:r>
          </w:p>
        </w:tc>
        <w:tc>
          <w:tcPr>
            <w:tcW w:w="3017" w:type="dxa"/>
            <w:shd w:val="clear" w:color="auto" w:fill="F2F2F2" w:themeFill="background1" w:themeFillShade="F2"/>
          </w:tcPr>
          <w:p w14:paraId="36DCFD23" w14:textId="77777777" w:rsidR="00CD1B31" w:rsidRPr="000B4026" w:rsidRDefault="00CD1B31" w:rsidP="006C1B3A">
            <w:pPr>
              <w:pStyle w:val="BodyText"/>
              <w:rPr>
                <w:rFonts w:asciiTheme="minorHAnsi" w:hAnsiTheme="minorHAnsi"/>
              </w:rPr>
            </w:pPr>
            <w:r w:rsidRPr="00285F49">
              <w:t xml:space="preserve">Secretaries </w:t>
            </w:r>
          </w:p>
        </w:tc>
      </w:tr>
      <w:tr w:rsidR="00CD1B31" w:rsidRPr="00D31724" w14:paraId="7F64004B" w14:textId="77777777" w:rsidTr="00337825">
        <w:trPr>
          <w:tblHeader/>
        </w:trPr>
        <w:tc>
          <w:tcPr>
            <w:tcW w:w="3074" w:type="dxa"/>
          </w:tcPr>
          <w:p w14:paraId="1B9F2CA2" w14:textId="77777777" w:rsidR="00CD1B31" w:rsidRPr="000B4026" w:rsidRDefault="00CD1B31" w:rsidP="006C1B3A">
            <w:pPr>
              <w:pStyle w:val="BodyText"/>
              <w:rPr>
                <w:rFonts w:asciiTheme="minorHAnsi" w:hAnsiTheme="minorHAnsi"/>
              </w:rPr>
            </w:pPr>
            <w:r w:rsidRPr="00285F49">
              <w:t>Arts &amp; Humanities</w:t>
            </w:r>
          </w:p>
        </w:tc>
        <w:tc>
          <w:tcPr>
            <w:tcW w:w="3017" w:type="dxa"/>
          </w:tcPr>
          <w:p w14:paraId="44800C48" w14:textId="6D735FD4" w:rsidR="00CD1B31" w:rsidRPr="000B4026" w:rsidRDefault="00924F51" w:rsidP="006C1B3A">
            <w:pPr>
              <w:pStyle w:val="BodyText"/>
              <w:rPr>
                <w:rFonts w:asciiTheme="minorHAnsi" w:hAnsiTheme="minorHAnsi"/>
              </w:rPr>
            </w:pPr>
            <w:hyperlink r:id="rId69" w:history="1">
              <w:r w:rsidR="007218CF">
                <w:rPr>
                  <w:rStyle w:val="Hyperlink"/>
                </w:rPr>
                <w:t>Gemma</w:t>
              </w:r>
            </w:hyperlink>
            <w:r w:rsidR="007218CF">
              <w:rPr>
                <w:rStyle w:val="Hyperlink"/>
              </w:rPr>
              <w:t xml:space="preserve"> Hardy</w:t>
            </w:r>
          </w:p>
        </w:tc>
      </w:tr>
      <w:tr w:rsidR="00CD1B31" w:rsidRPr="00D31724" w14:paraId="73847421" w14:textId="77777777" w:rsidTr="00337825">
        <w:trPr>
          <w:tblHeader/>
        </w:trPr>
        <w:tc>
          <w:tcPr>
            <w:tcW w:w="3074" w:type="dxa"/>
          </w:tcPr>
          <w:p w14:paraId="3A6C2ACB" w14:textId="77777777" w:rsidR="00CD1B31" w:rsidRPr="000B4026" w:rsidRDefault="00CD1B31" w:rsidP="006C1B3A">
            <w:pPr>
              <w:pStyle w:val="BodyText"/>
              <w:rPr>
                <w:rFonts w:asciiTheme="minorHAnsi" w:hAnsiTheme="minorHAnsi"/>
              </w:rPr>
            </w:pPr>
            <w:r w:rsidRPr="00285F49">
              <w:t>Social Sciences</w:t>
            </w:r>
          </w:p>
        </w:tc>
        <w:tc>
          <w:tcPr>
            <w:tcW w:w="3017" w:type="dxa"/>
          </w:tcPr>
          <w:p w14:paraId="62B276CD" w14:textId="50960051" w:rsidR="00CD1B31" w:rsidRPr="000B4026" w:rsidRDefault="00924F51" w:rsidP="006C1B3A">
            <w:pPr>
              <w:pStyle w:val="BodyText"/>
              <w:rPr>
                <w:rFonts w:asciiTheme="minorHAnsi" w:hAnsiTheme="minorHAnsi"/>
              </w:rPr>
            </w:pPr>
            <w:hyperlink r:id="rId70" w:history="1">
              <w:r w:rsidR="00AF6563" w:rsidRPr="00AF6563">
                <w:rPr>
                  <w:rStyle w:val="Hyperlink"/>
                </w:rPr>
                <w:t>Joanne Blood</w:t>
              </w:r>
            </w:hyperlink>
          </w:p>
        </w:tc>
      </w:tr>
      <w:tr w:rsidR="00CD1B31" w:rsidRPr="00D31724" w14:paraId="09A8C761" w14:textId="77777777" w:rsidTr="00337825">
        <w:trPr>
          <w:tblHeader/>
        </w:trPr>
        <w:tc>
          <w:tcPr>
            <w:tcW w:w="3074" w:type="dxa"/>
          </w:tcPr>
          <w:p w14:paraId="3B681824" w14:textId="77777777" w:rsidR="00CD1B31" w:rsidRPr="000B4026" w:rsidRDefault="00CD1B31" w:rsidP="006C1B3A">
            <w:pPr>
              <w:pStyle w:val="BodyText"/>
              <w:rPr>
                <w:rFonts w:asciiTheme="minorHAnsi" w:hAnsiTheme="minorHAnsi"/>
              </w:rPr>
            </w:pPr>
            <w:r w:rsidRPr="00285F49">
              <w:t>Science</w:t>
            </w:r>
          </w:p>
        </w:tc>
        <w:tc>
          <w:tcPr>
            <w:tcW w:w="3017" w:type="dxa"/>
          </w:tcPr>
          <w:p w14:paraId="2372E430" w14:textId="601EE4B7" w:rsidR="00CD1B31" w:rsidRPr="000B4026" w:rsidRDefault="00924F51" w:rsidP="006C1B3A">
            <w:pPr>
              <w:pStyle w:val="BodyText"/>
              <w:rPr>
                <w:rFonts w:asciiTheme="minorHAnsi" w:hAnsiTheme="minorHAnsi"/>
              </w:rPr>
            </w:pPr>
            <w:hyperlink r:id="rId71" w:history="1">
              <w:r w:rsidR="00AC57E6">
                <w:rPr>
                  <w:rStyle w:val="Hyperlink"/>
                </w:rPr>
                <w:t>Emma Keane</w:t>
              </w:r>
            </w:hyperlink>
          </w:p>
        </w:tc>
      </w:tr>
      <w:tr w:rsidR="00CD1B31" w:rsidRPr="00D31724" w14:paraId="34561F4E" w14:textId="77777777" w:rsidTr="00337825">
        <w:trPr>
          <w:tblHeader/>
        </w:trPr>
        <w:tc>
          <w:tcPr>
            <w:tcW w:w="3074" w:type="dxa"/>
          </w:tcPr>
          <w:p w14:paraId="2AF581B9" w14:textId="77777777" w:rsidR="00CD1B31" w:rsidRPr="000B4026" w:rsidRDefault="00CD1B31" w:rsidP="006C1B3A">
            <w:pPr>
              <w:pStyle w:val="BodyText"/>
              <w:rPr>
                <w:rFonts w:asciiTheme="minorHAnsi" w:hAnsiTheme="minorHAnsi"/>
              </w:rPr>
            </w:pPr>
            <w:r w:rsidRPr="00285F49">
              <w:t>Ed</w:t>
            </w:r>
            <w:r w:rsidRPr="000B4026">
              <w:t>ucation</w:t>
            </w:r>
          </w:p>
        </w:tc>
        <w:tc>
          <w:tcPr>
            <w:tcW w:w="3017" w:type="dxa"/>
          </w:tcPr>
          <w:p w14:paraId="277E5380" w14:textId="63534103" w:rsidR="00CD1B31" w:rsidRPr="000B4026" w:rsidRDefault="00924F51" w:rsidP="006C1B3A">
            <w:pPr>
              <w:pStyle w:val="BodyText"/>
              <w:rPr>
                <w:rFonts w:asciiTheme="minorHAnsi" w:hAnsiTheme="minorHAnsi"/>
              </w:rPr>
            </w:pPr>
            <w:hyperlink r:id="rId72" w:history="1">
              <w:r w:rsidR="00AF6563" w:rsidRPr="00AF6563">
                <w:rPr>
                  <w:rStyle w:val="Hyperlink"/>
                </w:rPr>
                <w:t>Megan Burns</w:t>
              </w:r>
            </w:hyperlink>
          </w:p>
        </w:tc>
      </w:tr>
      <w:tr w:rsidR="00CD1B31" w:rsidRPr="00D31724" w14:paraId="07C214E9" w14:textId="77777777" w:rsidTr="00337825">
        <w:trPr>
          <w:tblHeader/>
        </w:trPr>
        <w:tc>
          <w:tcPr>
            <w:tcW w:w="3074" w:type="dxa"/>
          </w:tcPr>
          <w:p w14:paraId="66FBC9F3" w14:textId="77777777" w:rsidR="00CD1B31" w:rsidRPr="000B4026" w:rsidRDefault="00CD1B31" w:rsidP="006C1B3A">
            <w:pPr>
              <w:pStyle w:val="BodyText"/>
              <w:rPr>
                <w:rFonts w:asciiTheme="minorHAnsi" w:hAnsiTheme="minorHAnsi"/>
              </w:rPr>
            </w:pPr>
            <w:r w:rsidRPr="00285F49">
              <w:t>Health</w:t>
            </w:r>
            <w:r w:rsidRPr="000B4026">
              <w:t xml:space="preserve"> Related Research </w:t>
            </w:r>
          </w:p>
        </w:tc>
        <w:tc>
          <w:tcPr>
            <w:tcW w:w="3017" w:type="dxa"/>
          </w:tcPr>
          <w:p w14:paraId="647F6E94" w14:textId="66E08120" w:rsidR="00CD1B31" w:rsidRPr="000B4026" w:rsidRDefault="00924F51" w:rsidP="006C1B3A">
            <w:pPr>
              <w:pStyle w:val="BodyText"/>
              <w:rPr>
                <w:rFonts w:asciiTheme="minorHAnsi" w:hAnsiTheme="minorHAnsi"/>
              </w:rPr>
            </w:pPr>
            <w:hyperlink r:id="rId73" w:history="1">
              <w:r w:rsidR="007218CF" w:rsidRPr="00030696">
                <w:rPr>
                  <w:rStyle w:val="Hyperlink"/>
                </w:rPr>
                <w:t>Elizabeth Long</w:t>
              </w:r>
            </w:hyperlink>
          </w:p>
        </w:tc>
      </w:tr>
    </w:tbl>
    <w:p w14:paraId="3BA8ECC3" w14:textId="77777777" w:rsidR="00CD1B31" w:rsidRDefault="00CD1B31" w:rsidP="00CD1B31">
      <w:pPr>
        <w:sectPr w:rsidR="00CD1B31" w:rsidSect="00A403C4">
          <w:pgSz w:w="11906" w:h="16838"/>
          <w:pgMar w:top="1440" w:right="1440" w:bottom="1440" w:left="1440" w:header="708" w:footer="708" w:gutter="0"/>
          <w:cols w:space="708"/>
          <w:docGrid w:linePitch="360"/>
        </w:sectPr>
      </w:pPr>
    </w:p>
    <w:p w14:paraId="0917CE4F" w14:textId="77777777" w:rsidR="00B7517F" w:rsidRPr="00BA2237" w:rsidRDefault="00E25393" w:rsidP="00BF3586">
      <w:pPr>
        <w:pStyle w:val="Heading1"/>
      </w:pPr>
      <w:bookmarkStart w:id="178" w:name="_Toc53569434"/>
      <w:bookmarkStart w:id="179" w:name="_Toc81819370"/>
      <w:bookmarkStart w:id="180" w:name="_Toc115262478"/>
      <w:r w:rsidRPr="00BA2237">
        <w:lastRenderedPageBreak/>
        <w:t xml:space="preserve">Glossary of </w:t>
      </w:r>
      <w:r w:rsidR="006341D7">
        <w:t>t</w:t>
      </w:r>
      <w:r w:rsidRPr="00BA2237">
        <w:t>erms</w:t>
      </w:r>
      <w:bookmarkEnd w:id="178"/>
      <w:bookmarkEnd w:id="179"/>
      <w:bookmarkEnd w:id="180"/>
    </w:p>
    <w:p w14:paraId="7152718E" w14:textId="4AE62A51" w:rsidR="004250C9" w:rsidRPr="00BA2237" w:rsidRDefault="007C3C42" w:rsidP="004250C9">
      <w:pPr>
        <w:pStyle w:val="BodyText"/>
        <w:numPr>
          <w:ilvl w:val="0"/>
          <w:numId w:val="43"/>
        </w:numPr>
        <w:rPr>
          <w:rFonts w:asciiTheme="minorHAnsi" w:hAnsiTheme="minorHAnsi" w:cstheme="minorHAnsi"/>
          <w:szCs w:val="22"/>
          <w:lang w:val="en-GB"/>
        </w:rPr>
      </w:pPr>
      <w:r>
        <w:rPr>
          <w:rFonts w:asciiTheme="minorHAnsi" w:hAnsiTheme="minorHAnsi" w:cstheme="minorHAnsi"/>
          <w:b/>
          <w:szCs w:val="22"/>
          <w:lang w:val="en-GB"/>
        </w:rPr>
        <w:t>R</w:t>
      </w:r>
      <w:r w:rsidR="00585682">
        <w:rPr>
          <w:rFonts w:asciiTheme="minorHAnsi" w:hAnsiTheme="minorHAnsi" w:cstheme="minorHAnsi"/>
          <w:b/>
          <w:szCs w:val="22"/>
          <w:lang w:val="en-GB"/>
        </w:rPr>
        <w:t>esearcher</w:t>
      </w:r>
      <w:r w:rsidR="00A45841" w:rsidRPr="00BA2237">
        <w:rPr>
          <w:rFonts w:asciiTheme="minorHAnsi" w:hAnsiTheme="minorHAnsi" w:cstheme="minorHAnsi"/>
          <w:b/>
          <w:szCs w:val="22"/>
          <w:lang w:val="en-GB"/>
        </w:rPr>
        <w:t xml:space="preserve"> </w:t>
      </w:r>
      <w:r>
        <w:rPr>
          <w:rFonts w:asciiTheme="minorHAnsi" w:hAnsiTheme="minorHAnsi" w:cstheme="minorHAnsi"/>
          <w:b/>
          <w:szCs w:val="22"/>
          <w:lang w:val="en-GB"/>
        </w:rPr>
        <w:t>D</w:t>
      </w:r>
      <w:r w:rsidR="00446CE6">
        <w:rPr>
          <w:rFonts w:asciiTheme="minorHAnsi" w:hAnsiTheme="minorHAnsi" w:cstheme="minorHAnsi"/>
          <w:b/>
          <w:szCs w:val="22"/>
          <w:lang w:val="en-GB"/>
        </w:rPr>
        <w:t xml:space="preserve">evelopment </w:t>
      </w:r>
      <w:r>
        <w:rPr>
          <w:rFonts w:asciiTheme="minorHAnsi" w:hAnsiTheme="minorHAnsi" w:cstheme="minorHAnsi"/>
          <w:b/>
          <w:szCs w:val="22"/>
          <w:lang w:val="en-GB"/>
        </w:rPr>
        <w:t>P</w:t>
      </w:r>
      <w:r w:rsidR="00CF0AD3">
        <w:rPr>
          <w:rFonts w:asciiTheme="minorHAnsi" w:hAnsiTheme="minorHAnsi" w:cstheme="minorHAnsi"/>
          <w:b/>
          <w:szCs w:val="22"/>
          <w:lang w:val="en-GB"/>
        </w:rPr>
        <w:t>rogramme</w:t>
      </w:r>
      <w:r w:rsidR="00446CE6" w:rsidRPr="00BA2237">
        <w:rPr>
          <w:rFonts w:asciiTheme="minorHAnsi" w:hAnsiTheme="minorHAnsi" w:cstheme="minorHAnsi"/>
          <w:szCs w:val="22"/>
          <w:lang w:val="en-GB"/>
        </w:rPr>
        <w:t xml:space="preserve"> </w:t>
      </w:r>
      <w:r>
        <w:rPr>
          <w:rFonts w:asciiTheme="minorHAnsi" w:hAnsiTheme="minorHAnsi" w:cstheme="minorHAnsi"/>
          <w:szCs w:val="22"/>
          <w:lang w:val="en-GB"/>
        </w:rPr>
        <w:t>(RDP)</w:t>
      </w:r>
      <w:r w:rsidR="004250C9" w:rsidRPr="00BA2237">
        <w:rPr>
          <w:rFonts w:asciiTheme="minorHAnsi" w:hAnsiTheme="minorHAnsi" w:cstheme="minorHAnsi"/>
          <w:szCs w:val="22"/>
          <w:lang w:val="en-GB"/>
        </w:rPr>
        <w:t xml:space="preserve">- </w:t>
      </w:r>
      <w:r>
        <w:rPr>
          <w:rFonts w:asciiTheme="minorHAnsi" w:hAnsiTheme="minorHAnsi" w:cstheme="minorHAnsi"/>
          <w:szCs w:val="22"/>
          <w:lang w:val="en-GB"/>
        </w:rPr>
        <w:t xml:space="preserve">A programme of </w:t>
      </w:r>
      <w:proofErr w:type="gramStart"/>
      <w:r>
        <w:rPr>
          <w:rFonts w:asciiTheme="minorHAnsi" w:hAnsiTheme="minorHAnsi" w:cstheme="minorHAnsi"/>
          <w:szCs w:val="22"/>
          <w:lang w:val="en-GB"/>
        </w:rPr>
        <w:t>1-2 hour</w:t>
      </w:r>
      <w:proofErr w:type="gramEnd"/>
      <w:r>
        <w:rPr>
          <w:rFonts w:asciiTheme="minorHAnsi" w:hAnsiTheme="minorHAnsi" w:cstheme="minorHAnsi"/>
          <w:szCs w:val="22"/>
          <w:lang w:val="en-GB"/>
        </w:rPr>
        <w:t xml:space="preserve"> training or discussion sessions covering research methodology, research skills, research governance and personal development. Based on Vitae’s </w:t>
      </w:r>
      <w:hyperlink r:id="rId74" w:history="1">
        <w:r w:rsidRPr="007C3C42">
          <w:rPr>
            <w:rStyle w:val="Hyperlink"/>
            <w:rFonts w:asciiTheme="minorHAnsi" w:hAnsiTheme="minorHAnsi" w:cstheme="minorHAnsi"/>
            <w:szCs w:val="22"/>
            <w:lang w:val="en-GB"/>
          </w:rPr>
          <w:t>Researcher Development Framework</w:t>
        </w:r>
      </w:hyperlink>
      <w:r>
        <w:rPr>
          <w:rFonts w:asciiTheme="minorHAnsi" w:hAnsiTheme="minorHAnsi" w:cstheme="minorHAnsi"/>
          <w:szCs w:val="22"/>
          <w:lang w:val="en-GB"/>
        </w:rPr>
        <w:t>.</w:t>
      </w:r>
      <w:r w:rsidR="004279E7">
        <w:rPr>
          <w:rFonts w:asciiTheme="minorHAnsi" w:hAnsiTheme="minorHAnsi" w:cstheme="minorHAnsi"/>
          <w:szCs w:val="22"/>
          <w:lang w:val="en-GB"/>
        </w:rPr>
        <w:t xml:space="preserve"> </w:t>
      </w:r>
    </w:p>
    <w:p w14:paraId="02DB5205" w14:textId="7C2D7558" w:rsidR="004250C9" w:rsidRDefault="004250C9" w:rsidP="004250C9">
      <w:pPr>
        <w:pStyle w:val="BodyText"/>
        <w:numPr>
          <w:ilvl w:val="0"/>
          <w:numId w:val="43"/>
        </w:numPr>
        <w:rPr>
          <w:rFonts w:asciiTheme="minorHAnsi" w:hAnsiTheme="minorHAnsi" w:cstheme="minorHAnsi"/>
          <w:szCs w:val="22"/>
          <w:lang w:val="en-GB"/>
        </w:rPr>
      </w:pPr>
      <w:r w:rsidRPr="00BA2237">
        <w:rPr>
          <w:rFonts w:asciiTheme="minorHAnsi" w:hAnsiTheme="minorHAnsi" w:cstheme="minorHAnsi"/>
          <w:b/>
          <w:szCs w:val="22"/>
          <w:lang w:val="en-GB"/>
        </w:rPr>
        <w:t>Director of Studies (DoS)</w:t>
      </w:r>
      <w:r w:rsidRPr="00BA2237">
        <w:rPr>
          <w:rFonts w:asciiTheme="minorHAnsi" w:hAnsiTheme="minorHAnsi" w:cstheme="minorHAnsi"/>
          <w:szCs w:val="22"/>
          <w:lang w:val="en-GB"/>
        </w:rPr>
        <w:t xml:space="preserve"> - </w:t>
      </w:r>
      <w:r w:rsidR="0047756E">
        <w:rPr>
          <w:rFonts w:asciiTheme="minorHAnsi" w:hAnsiTheme="minorHAnsi" w:cstheme="minorHAnsi"/>
          <w:szCs w:val="22"/>
          <w:lang w:val="en-GB"/>
        </w:rPr>
        <w:t>Y</w:t>
      </w:r>
      <w:r w:rsidRPr="00BA2237">
        <w:rPr>
          <w:rFonts w:asciiTheme="minorHAnsi" w:hAnsiTheme="minorHAnsi" w:cstheme="minorHAnsi"/>
          <w:szCs w:val="22"/>
          <w:lang w:val="en-GB"/>
        </w:rPr>
        <w:t xml:space="preserve">our DoS is a member of your supervisory team. The role of DoS is purely administrative </w:t>
      </w:r>
      <w:r w:rsidR="001A0ED8">
        <w:rPr>
          <w:rFonts w:asciiTheme="minorHAnsi" w:hAnsiTheme="minorHAnsi" w:cstheme="minorHAnsi"/>
          <w:szCs w:val="22"/>
          <w:lang w:val="en-GB"/>
        </w:rPr>
        <w:t xml:space="preserve">but the individual holding that role does also </w:t>
      </w:r>
      <w:r w:rsidR="00325E43">
        <w:rPr>
          <w:rFonts w:asciiTheme="minorHAnsi" w:hAnsiTheme="minorHAnsi" w:cstheme="minorHAnsi"/>
          <w:szCs w:val="22"/>
          <w:lang w:val="en-GB"/>
        </w:rPr>
        <w:t>have</w:t>
      </w:r>
      <w:r w:rsidR="001A0ED8">
        <w:rPr>
          <w:rFonts w:asciiTheme="minorHAnsi" w:hAnsiTheme="minorHAnsi" w:cstheme="minorHAnsi"/>
          <w:szCs w:val="22"/>
          <w:lang w:val="en-GB"/>
        </w:rPr>
        <w:t xml:space="preserve"> full</w:t>
      </w:r>
      <w:r w:rsidRPr="00BA2237">
        <w:rPr>
          <w:rFonts w:asciiTheme="minorHAnsi" w:hAnsiTheme="minorHAnsi" w:cstheme="minorHAnsi"/>
          <w:szCs w:val="22"/>
          <w:lang w:val="en-GB"/>
        </w:rPr>
        <w:t xml:space="preserve"> supervisory duties. </w:t>
      </w:r>
      <w:r w:rsidR="0002097B">
        <w:rPr>
          <w:rFonts w:asciiTheme="minorHAnsi" w:hAnsiTheme="minorHAnsi" w:cstheme="minorHAnsi"/>
          <w:szCs w:val="22"/>
          <w:lang w:val="en-GB"/>
        </w:rPr>
        <w:t>Further information about supervisory team</w:t>
      </w:r>
      <w:r w:rsidR="001A0ED8">
        <w:rPr>
          <w:rFonts w:asciiTheme="minorHAnsi" w:hAnsiTheme="minorHAnsi" w:cstheme="minorHAnsi"/>
          <w:szCs w:val="22"/>
          <w:lang w:val="en-GB"/>
        </w:rPr>
        <w:t>s</w:t>
      </w:r>
      <w:r w:rsidR="0002097B">
        <w:rPr>
          <w:rFonts w:asciiTheme="minorHAnsi" w:hAnsiTheme="minorHAnsi" w:cstheme="minorHAnsi"/>
          <w:szCs w:val="22"/>
          <w:lang w:val="en-GB"/>
        </w:rPr>
        <w:t xml:space="preserve"> can be found </w:t>
      </w:r>
      <w:r w:rsidR="004279E7">
        <w:t xml:space="preserve">in this handbook. </w:t>
      </w:r>
    </w:p>
    <w:p w14:paraId="32E63FFE" w14:textId="325284F1" w:rsidR="00215B48" w:rsidRPr="00BA2237" w:rsidRDefault="00215B48" w:rsidP="00705697">
      <w:pPr>
        <w:pStyle w:val="BodyText"/>
        <w:numPr>
          <w:ilvl w:val="0"/>
          <w:numId w:val="43"/>
        </w:numPr>
        <w:rPr>
          <w:rFonts w:asciiTheme="minorHAnsi" w:hAnsiTheme="minorHAnsi" w:cstheme="minorHAnsi"/>
          <w:szCs w:val="22"/>
          <w:lang w:val="en-GB"/>
        </w:rPr>
      </w:pPr>
      <w:r>
        <w:rPr>
          <w:rFonts w:asciiTheme="minorHAnsi" w:hAnsiTheme="minorHAnsi" w:cstheme="minorHAnsi"/>
          <w:b/>
          <w:szCs w:val="22"/>
          <w:lang w:val="en-GB"/>
        </w:rPr>
        <w:t xml:space="preserve">Extension </w:t>
      </w:r>
      <w:r w:rsidR="00E16EB8">
        <w:rPr>
          <w:rFonts w:asciiTheme="minorHAnsi" w:hAnsiTheme="minorHAnsi" w:cstheme="minorHAnsi"/>
          <w:szCs w:val="22"/>
          <w:lang w:val="en-GB"/>
        </w:rPr>
        <w:t xml:space="preserve">- </w:t>
      </w:r>
      <w:r w:rsidR="00CC2375" w:rsidRPr="00CC2375">
        <w:rPr>
          <w:rFonts w:asciiTheme="minorHAnsi" w:hAnsiTheme="minorHAnsi" w:cstheme="minorHAnsi"/>
          <w:szCs w:val="22"/>
          <w:lang w:val="en-GB"/>
        </w:rPr>
        <w:t>An extension relates to a specific examination submission deadline, allowing</w:t>
      </w:r>
      <w:r w:rsidR="00CC2375">
        <w:rPr>
          <w:rFonts w:asciiTheme="minorHAnsi" w:hAnsiTheme="minorHAnsi" w:cstheme="minorHAnsi"/>
          <w:szCs w:val="22"/>
          <w:lang w:val="en-GB"/>
        </w:rPr>
        <w:t xml:space="preserve"> </w:t>
      </w:r>
      <w:r w:rsidR="00CC2375" w:rsidRPr="00705697">
        <w:rPr>
          <w:rFonts w:asciiTheme="minorHAnsi" w:hAnsiTheme="minorHAnsi" w:cstheme="minorHAnsi"/>
          <w:szCs w:val="22"/>
          <w:lang w:val="en-GB"/>
        </w:rPr>
        <w:t>additional time to meet the requirements o</w:t>
      </w:r>
      <w:r w:rsidR="00CC2375" w:rsidRPr="00BA2237">
        <w:rPr>
          <w:rFonts w:asciiTheme="minorHAnsi" w:hAnsiTheme="minorHAnsi" w:cstheme="minorHAnsi"/>
          <w:szCs w:val="22"/>
          <w:lang w:val="en-GB"/>
        </w:rPr>
        <w:t>f the</w:t>
      </w:r>
      <w:r w:rsidR="00CC2375">
        <w:rPr>
          <w:rFonts w:asciiTheme="minorHAnsi" w:hAnsiTheme="minorHAnsi" w:cstheme="minorHAnsi"/>
          <w:szCs w:val="22"/>
          <w:lang w:val="en-GB"/>
        </w:rPr>
        <w:t xml:space="preserve"> </w:t>
      </w:r>
      <w:r w:rsidR="00CC2375" w:rsidRPr="00705697">
        <w:rPr>
          <w:rFonts w:asciiTheme="minorHAnsi" w:hAnsiTheme="minorHAnsi" w:cstheme="minorHAnsi"/>
          <w:szCs w:val="22"/>
          <w:lang w:val="en-GB"/>
        </w:rPr>
        <w:t>submission. It does not change any of your later deadlines, including your maximum</w:t>
      </w:r>
      <w:r w:rsidR="00CC2375">
        <w:rPr>
          <w:rFonts w:asciiTheme="minorHAnsi" w:hAnsiTheme="minorHAnsi" w:cstheme="minorHAnsi"/>
          <w:szCs w:val="22"/>
          <w:lang w:val="en-GB"/>
        </w:rPr>
        <w:t xml:space="preserve"> r</w:t>
      </w:r>
      <w:r w:rsidR="00CC2375" w:rsidRPr="00705697">
        <w:rPr>
          <w:rFonts w:asciiTheme="minorHAnsi" w:hAnsiTheme="minorHAnsi" w:cstheme="minorHAnsi"/>
          <w:szCs w:val="22"/>
          <w:lang w:val="en-GB"/>
        </w:rPr>
        <w:t>egistration date</w:t>
      </w:r>
      <w:r w:rsidR="00CC2375">
        <w:rPr>
          <w:rFonts w:asciiTheme="minorHAnsi" w:hAnsiTheme="minorHAnsi" w:cstheme="minorHAnsi"/>
          <w:szCs w:val="22"/>
          <w:lang w:val="en-GB"/>
        </w:rPr>
        <w:t xml:space="preserve">. Please refer to the </w:t>
      </w:r>
      <w:hyperlink r:id="rId75" w:history="1">
        <w:r w:rsidR="00BD759F" w:rsidRPr="00BD759F">
          <w:rPr>
            <w:rStyle w:val="Hyperlink"/>
            <w:rFonts w:asciiTheme="minorHAnsi" w:hAnsiTheme="minorHAnsi" w:cstheme="minorHAnsi"/>
            <w:szCs w:val="22"/>
            <w:lang w:val="en-GB"/>
          </w:rPr>
          <w:t>guidance on seeking interruption or an extension</w:t>
        </w:r>
      </w:hyperlink>
      <w:r w:rsidR="00BD759F" w:rsidRPr="00BD759F">
        <w:rPr>
          <w:rFonts w:asciiTheme="minorHAnsi" w:hAnsiTheme="minorHAnsi" w:cstheme="minorHAnsi"/>
          <w:szCs w:val="22"/>
          <w:lang w:val="en-GB"/>
        </w:rPr>
        <w:t xml:space="preserve"> for research degrees</w:t>
      </w:r>
      <w:r w:rsidR="00CC2375">
        <w:rPr>
          <w:rFonts w:asciiTheme="minorHAnsi" w:hAnsiTheme="minorHAnsi" w:cstheme="minorHAnsi"/>
          <w:szCs w:val="22"/>
          <w:lang w:val="en-GB"/>
        </w:rPr>
        <w:t xml:space="preserve"> document for further information.</w:t>
      </w:r>
    </w:p>
    <w:p w14:paraId="4631B344" w14:textId="22C2CF85" w:rsidR="004250C9" w:rsidRPr="00BA2237" w:rsidRDefault="004250C9" w:rsidP="004250C9">
      <w:pPr>
        <w:pStyle w:val="BodyText"/>
        <w:numPr>
          <w:ilvl w:val="0"/>
          <w:numId w:val="43"/>
        </w:numPr>
        <w:rPr>
          <w:rFonts w:asciiTheme="minorHAnsi" w:hAnsiTheme="minorHAnsi" w:cstheme="minorHAnsi"/>
          <w:szCs w:val="22"/>
          <w:lang w:val="en-GB"/>
        </w:rPr>
      </w:pPr>
      <w:r w:rsidRPr="00BA2237">
        <w:rPr>
          <w:rFonts w:asciiTheme="minorHAnsi" w:hAnsiTheme="minorHAnsi" w:cstheme="minorHAnsi"/>
          <w:b/>
          <w:szCs w:val="22"/>
          <w:lang w:val="en-GB"/>
        </w:rPr>
        <w:t>Graduate School</w:t>
      </w:r>
      <w:r w:rsidRPr="00BA2237">
        <w:rPr>
          <w:rFonts w:asciiTheme="minorHAnsi" w:hAnsiTheme="minorHAnsi" w:cstheme="minorHAnsi"/>
          <w:szCs w:val="22"/>
          <w:lang w:val="en-GB"/>
        </w:rPr>
        <w:t xml:space="preserve"> - Research degrees at Edge Hill are organised and run centrally. The Graduate School is the mechanism by which the University does that. Further information about the Graduate School can be found on </w:t>
      </w:r>
      <w:r w:rsidR="004279E7" w:rsidRPr="00337825">
        <w:t>page 5</w:t>
      </w:r>
      <w:r w:rsidRPr="00BA2237">
        <w:rPr>
          <w:rFonts w:asciiTheme="minorHAnsi" w:hAnsiTheme="minorHAnsi" w:cstheme="minorHAnsi"/>
          <w:szCs w:val="22"/>
          <w:lang w:val="en-GB"/>
        </w:rPr>
        <w:t xml:space="preserve"> of the handbook.</w:t>
      </w:r>
    </w:p>
    <w:p w14:paraId="7BB706D3" w14:textId="39AC2EFF" w:rsidR="004250C9" w:rsidRDefault="004250C9" w:rsidP="004250C9">
      <w:pPr>
        <w:pStyle w:val="BodyText"/>
        <w:numPr>
          <w:ilvl w:val="0"/>
          <w:numId w:val="43"/>
        </w:numPr>
        <w:rPr>
          <w:rFonts w:asciiTheme="minorHAnsi" w:hAnsiTheme="minorHAnsi" w:cstheme="minorHAnsi"/>
          <w:szCs w:val="22"/>
          <w:lang w:val="en-GB"/>
        </w:rPr>
      </w:pPr>
      <w:r w:rsidRPr="00BA2237">
        <w:rPr>
          <w:rFonts w:asciiTheme="minorHAnsi" w:hAnsiTheme="minorHAnsi" w:cstheme="minorHAnsi"/>
          <w:b/>
          <w:szCs w:val="22"/>
          <w:lang w:val="en-GB"/>
        </w:rPr>
        <w:t>Graduate Teaching Assistant (GTA)</w:t>
      </w:r>
      <w:r w:rsidRPr="00BA2237">
        <w:rPr>
          <w:rFonts w:asciiTheme="minorHAnsi" w:hAnsiTheme="minorHAnsi" w:cstheme="minorHAnsi"/>
          <w:szCs w:val="22"/>
          <w:lang w:val="en-GB"/>
        </w:rPr>
        <w:t xml:space="preserve"> </w:t>
      </w:r>
      <w:r w:rsidR="00E16EB8">
        <w:rPr>
          <w:rFonts w:asciiTheme="minorHAnsi" w:hAnsiTheme="minorHAnsi" w:cstheme="minorHAnsi"/>
          <w:szCs w:val="22"/>
          <w:lang w:val="en-GB"/>
        </w:rPr>
        <w:t xml:space="preserve">- </w:t>
      </w:r>
      <w:r w:rsidRPr="00BA2237">
        <w:rPr>
          <w:rFonts w:asciiTheme="minorHAnsi" w:hAnsiTheme="minorHAnsi" w:cstheme="minorHAnsi"/>
          <w:szCs w:val="22"/>
          <w:lang w:val="en-GB"/>
        </w:rPr>
        <w:t>GTAs are full</w:t>
      </w:r>
      <w:r w:rsidR="00B77132">
        <w:rPr>
          <w:rFonts w:asciiTheme="minorHAnsi" w:hAnsiTheme="minorHAnsi" w:cstheme="minorHAnsi"/>
          <w:szCs w:val="22"/>
          <w:lang w:val="en-GB"/>
        </w:rPr>
        <w:t>y</w:t>
      </w:r>
      <w:r w:rsidRPr="00BA2237">
        <w:rPr>
          <w:rFonts w:asciiTheme="minorHAnsi" w:hAnsiTheme="minorHAnsi" w:cstheme="minorHAnsi"/>
          <w:szCs w:val="22"/>
          <w:lang w:val="en-GB"/>
        </w:rPr>
        <w:t xml:space="preserve"> funded </w:t>
      </w:r>
      <w:r w:rsidR="006F4D3B">
        <w:rPr>
          <w:rFonts w:asciiTheme="minorHAnsi" w:hAnsiTheme="minorHAnsi" w:cstheme="minorHAnsi"/>
          <w:szCs w:val="22"/>
          <w:lang w:val="en-GB"/>
        </w:rPr>
        <w:t>PGR</w:t>
      </w:r>
      <w:r w:rsidRPr="00BA2237">
        <w:rPr>
          <w:rFonts w:asciiTheme="minorHAnsi" w:hAnsiTheme="minorHAnsi" w:cstheme="minorHAnsi"/>
          <w:szCs w:val="22"/>
          <w:lang w:val="en-GB"/>
        </w:rPr>
        <w:t xml:space="preserve">s who teach as part of their funding agreement. </w:t>
      </w:r>
    </w:p>
    <w:p w14:paraId="378DC5AA" w14:textId="269FDD1C" w:rsidR="00CC2375" w:rsidRPr="00BA2237" w:rsidRDefault="00CC2375" w:rsidP="00705697">
      <w:pPr>
        <w:pStyle w:val="BodyText"/>
        <w:numPr>
          <w:ilvl w:val="0"/>
          <w:numId w:val="43"/>
        </w:numPr>
        <w:rPr>
          <w:rFonts w:asciiTheme="minorHAnsi" w:hAnsiTheme="minorHAnsi" w:cstheme="minorHAnsi"/>
          <w:szCs w:val="22"/>
          <w:lang w:val="en-GB"/>
        </w:rPr>
      </w:pPr>
      <w:r>
        <w:rPr>
          <w:rFonts w:asciiTheme="minorHAnsi" w:hAnsiTheme="minorHAnsi" w:cstheme="minorHAnsi"/>
          <w:b/>
          <w:szCs w:val="22"/>
          <w:lang w:val="en-GB"/>
        </w:rPr>
        <w:t xml:space="preserve">Interruption of studies </w:t>
      </w:r>
      <w:r w:rsidR="00E16EB8">
        <w:rPr>
          <w:rFonts w:asciiTheme="minorHAnsi" w:hAnsiTheme="minorHAnsi" w:cstheme="minorHAnsi"/>
          <w:szCs w:val="22"/>
          <w:lang w:val="en-GB"/>
        </w:rPr>
        <w:t xml:space="preserve">- </w:t>
      </w:r>
      <w:r w:rsidR="0047756E">
        <w:rPr>
          <w:rFonts w:asciiTheme="minorHAnsi" w:hAnsiTheme="minorHAnsi" w:cstheme="minorHAnsi"/>
          <w:szCs w:val="22"/>
          <w:lang w:val="en-GB"/>
        </w:rPr>
        <w:t>A</w:t>
      </w:r>
      <w:r w:rsidRPr="00CC2375">
        <w:rPr>
          <w:rFonts w:asciiTheme="minorHAnsi" w:hAnsiTheme="minorHAnsi" w:cstheme="minorHAnsi"/>
          <w:szCs w:val="22"/>
          <w:lang w:val="en-GB"/>
        </w:rPr>
        <w:t xml:space="preserve">llows the </w:t>
      </w:r>
      <w:r w:rsidR="006F4D3B">
        <w:rPr>
          <w:rFonts w:asciiTheme="minorHAnsi" w:hAnsiTheme="minorHAnsi" w:cstheme="minorHAnsi"/>
          <w:szCs w:val="22"/>
          <w:lang w:val="en-GB"/>
        </w:rPr>
        <w:t>PGR</w:t>
      </w:r>
      <w:r w:rsidRPr="00CC2375">
        <w:rPr>
          <w:rFonts w:asciiTheme="minorHAnsi" w:hAnsiTheme="minorHAnsi" w:cstheme="minorHAnsi"/>
          <w:szCs w:val="22"/>
          <w:lang w:val="en-GB"/>
        </w:rPr>
        <w:t xml:space="preserve"> (you) to </w:t>
      </w:r>
      <w:r w:rsidR="00EE5AD5">
        <w:rPr>
          <w:rFonts w:asciiTheme="minorHAnsi" w:hAnsiTheme="minorHAnsi" w:cstheme="minorHAnsi"/>
          <w:szCs w:val="22"/>
          <w:lang w:val="en-GB"/>
        </w:rPr>
        <w:t xml:space="preserve">request </w:t>
      </w:r>
      <w:r w:rsidRPr="00CC2375">
        <w:rPr>
          <w:rFonts w:asciiTheme="minorHAnsi" w:hAnsiTheme="minorHAnsi" w:cstheme="minorHAnsi"/>
          <w:szCs w:val="22"/>
          <w:lang w:val="en-GB"/>
        </w:rPr>
        <w:t>between three and twelve</w:t>
      </w:r>
      <w:r>
        <w:rPr>
          <w:rFonts w:asciiTheme="minorHAnsi" w:hAnsiTheme="minorHAnsi" w:cstheme="minorHAnsi"/>
          <w:szCs w:val="22"/>
          <w:lang w:val="en-GB"/>
        </w:rPr>
        <w:t xml:space="preserve"> </w:t>
      </w:r>
      <w:r w:rsidRPr="00BA2237">
        <w:rPr>
          <w:rFonts w:asciiTheme="minorHAnsi" w:hAnsiTheme="minorHAnsi" w:cstheme="minorHAnsi"/>
          <w:szCs w:val="22"/>
          <w:lang w:val="en-GB"/>
        </w:rPr>
        <w:t>months away from the project without losing that time from your registration period</w:t>
      </w:r>
      <w:r w:rsidR="00EE5AD5">
        <w:rPr>
          <w:rFonts w:asciiTheme="minorHAnsi" w:hAnsiTheme="minorHAnsi" w:cstheme="minorHAnsi"/>
          <w:szCs w:val="22"/>
          <w:lang w:val="en-GB"/>
        </w:rPr>
        <w:t>. If you make an application for an interruption of studies, and it is successful,</w:t>
      </w:r>
      <w:r w:rsidRPr="00BA2237">
        <w:rPr>
          <w:rFonts w:asciiTheme="minorHAnsi" w:hAnsiTheme="minorHAnsi" w:cstheme="minorHAnsi"/>
          <w:szCs w:val="22"/>
          <w:lang w:val="en-GB"/>
        </w:rPr>
        <w:t xml:space="preserve"> it</w:t>
      </w:r>
      <w:r>
        <w:rPr>
          <w:rFonts w:asciiTheme="minorHAnsi" w:hAnsiTheme="minorHAnsi" w:cstheme="minorHAnsi"/>
          <w:szCs w:val="22"/>
          <w:lang w:val="en-GB"/>
        </w:rPr>
        <w:t xml:space="preserve"> </w:t>
      </w:r>
      <w:r w:rsidRPr="00BA2237">
        <w:rPr>
          <w:rFonts w:asciiTheme="minorHAnsi" w:hAnsiTheme="minorHAnsi" w:cstheme="minorHAnsi"/>
          <w:szCs w:val="22"/>
          <w:lang w:val="en-GB"/>
        </w:rPr>
        <w:t>effectively moves the remaining deadlines by the same amount of time as the</w:t>
      </w:r>
      <w:r>
        <w:rPr>
          <w:rFonts w:asciiTheme="minorHAnsi" w:hAnsiTheme="minorHAnsi" w:cstheme="minorHAnsi"/>
          <w:szCs w:val="22"/>
          <w:lang w:val="en-GB"/>
        </w:rPr>
        <w:t xml:space="preserve"> </w:t>
      </w:r>
      <w:r w:rsidRPr="00BA2237">
        <w:rPr>
          <w:rFonts w:asciiTheme="minorHAnsi" w:hAnsiTheme="minorHAnsi" w:cstheme="minorHAnsi"/>
          <w:szCs w:val="22"/>
          <w:lang w:val="en-GB"/>
        </w:rPr>
        <w:t>approved interruption of studies.</w:t>
      </w:r>
      <w:r>
        <w:rPr>
          <w:rFonts w:asciiTheme="minorHAnsi" w:hAnsiTheme="minorHAnsi" w:cstheme="minorHAnsi"/>
          <w:szCs w:val="22"/>
          <w:lang w:val="en-GB"/>
        </w:rPr>
        <w:t xml:space="preserve"> The </w:t>
      </w:r>
      <w:r w:rsidR="000C18BF">
        <w:rPr>
          <w:rFonts w:asciiTheme="minorHAnsi" w:hAnsiTheme="minorHAnsi" w:cstheme="minorHAnsi"/>
          <w:szCs w:val="22"/>
          <w:lang w:val="en-GB"/>
        </w:rPr>
        <w:t>period of interruption you can request</w:t>
      </w:r>
      <w:r>
        <w:rPr>
          <w:rFonts w:asciiTheme="minorHAnsi" w:hAnsiTheme="minorHAnsi" w:cstheme="minorHAnsi"/>
          <w:szCs w:val="22"/>
          <w:lang w:val="en-GB"/>
        </w:rPr>
        <w:t xml:space="preserve"> during your studies depends on your </w:t>
      </w:r>
      <w:r w:rsidR="000C18BF">
        <w:rPr>
          <w:rFonts w:asciiTheme="minorHAnsi" w:hAnsiTheme="minorHAnsi" w:cstheme="minorHAnsi"/>
          <w:szCs w:val="22"/>
          <w:lang w:val="en-GB"/>
        </w:rPr>
        <w:t>research degree route</w:t>
      </w:r>
      <w:r>
        <w:rPr>
          <w:rFonts w:asciiTheme="minorHAnsi" w:hAnsiTheme="minorHAnsi" w:cstheme="minorHAnsi"/>
          <w:szCs w:val="22"/>
          <w:lang w:val="en-GB"/>
        </w:rPr>
        <w:t xml:space="preserve"> (</w:t>
      </w:r>
      <w:proofErr w:type="spellStart"/>
      <w:r>
        <w:rPr>
          <w:rFonts w:asciiTheme="minorHAnsi" w:hAnsiTheme="minorHAnsi" w:cstheme="minorHAnsi"/>
          <w:szCs w:val="22"/>
          <w:lang w:val="en-GB"/>
        </w:rPr>
        <w:t>MRes</w:t>
      </w:r>
      <w:proofErr w:type="spellEnd"/>
      <w:r>
        <w:rPr>
          <w:rFonts w:asciiTheme="minorHAnsi" w:hAnsiTheme="minorHAnsi" w:cstheme="minorHAnsi"/>
          <w:szCs w:val="22"/>
          <w:lang w:val="en-GB"/>
        </w:rPr>
        <w:t>/</w:t>
      </w:r>
      <w:r w:rsidR="000C18BF">
        <w:rPr>
          <w:rFonts w:asciiTheme="minorHAnsi" w:hAnsiTheme="minorHAnsi" w:cstheme="minorHAnsi"/>
          <w:szCs w:val="22"/>
          <w:lang w:val="en-GB"/>
        </w:rPr>
        <w:t>d</w:t>
      </w:r>
      <w:r>
        <w:rPr>
          <w:rFonts w:asciiTheme="minorHAnsi" w:hAnsiTheme="minorHAnsi" w:cstheme="minorHAnsi"/>
          <w:szCs w:val="22"/>
          <w:lang w:val="en-GB"/>
        </w:rPr>
        <w:t xml:space="preserve">octoral). Please refer to the </w:t>
      </w:r>
      <w:hyperlink r:id="rId76" w:history="1">
        <w:r w:rsidRPr="00BD759F">
          <w:rPr>
            <w:rStyle w:val="Hyperlink"/>
            <w:rFonts w:asciiTheme="minorHAnsi" w:hAnsiTheme="minorHAnsi" w:cstheme="minorHAnsi"/>
            <w:szCs w:val="22"/>
            <w:lang w:val="en-GB"/>
          </w:rPr>
          <w:t xml:space="preserve">guidance on seeking interruption or an extension for research degrees </w:t>
        </w:r>
      </w:hyperlink>
      <w:r>
        <w:rPr>
          <w:rFonts w:asciiTheme="minorHAnsi" w:hAnsiTheme="minorHAnsi" w:cstheme="minorHAnsi"/>
          <w:szCs w:val="22"/>
          <w:lang w:val="en-GB"/>
        </w:rPr>
        <w:t>document for further information.</w:t>
      </w:r>
    </w:p>
    <w:p w14:paraId="54E4CBB8" w14:textId="2CC17D9D" w:rsidR="004250C9" w:rsidRPr="00BA2237" w:rsidRDefault="004250C9" w:rsidP="004250C9">
      <w:pPr>
        <w:pStyle w:val="BodyText"/>
        <w:numPr>
          <w:ilvl w:val="0"/>
          <w:numId w:val="43"/>
        </w:numPr>
        <w:rPr>
          <w:rFonts w:asciiTheme="minorHAnsi" w:hAnsiTheme="minorHAnsi" w:cstheme="minorHAnsi"/>
          <w:szCs w:val="22"/>
          <w:lang w:val="en-GB"/>
        </w:rPr>
      </w:pPr>
      <w:r w:rsidRPr="00BA2237">
        <w:rPr>
          <w:rFonts w:asciiTheme="minorHAnsi" w:hAnsiTheme="minorHAnsi" w:cstheme="minorHAnsi"/>
          <w:b/>
          <w:szCs w:val="22"/>
          <w:lang w:val="en-GB"/>
        </w:rPr>
        <w:lastRenderedPageBreak/>
        <w:t>Learning and Skills Needs Analysis (LSNA)</w:t>
      </w:r>
      <w:r w:rsidRPr="00BA2237">
        <w:rPr>
          <w:rFonts w:asciiTheme="minorHAnsi" w:hAnsiTheme="minorHAnsi" w:cstheme="minorHAnsi"/>
          <w:szCs w:val="22"/>
          <w:lang w:val="en-GB"/>
        </w:rPr>
        <w:t xml:space="preserve"> - </w:t>
      </w:r>
      <w:r w:rsidR="00E16EB8">
        <w:rPr>
          <w:rFonts w:asciiTheme="minorHAnsi" w:hAnsiTheme="minorHAnsi" w:cstheme="minorHAnsi"/>
          <w:szCs w:val="22"/>
          <w:lang w:val="en-GB"/>
        </w:rPr>
        <w:t>Y</w:t>
      </w:r>
      <w:r w:rsidRPr="00BA2237">
        <w:rPr>
          <w:rFonts w:asciiTheme="minorHAnsi" w:hAnsiTheme="minorHAnsi" w:cstheme="minorHAnsi"/>
          <w:szCs w:val="22"/>
          <w:lang w:val="en-GB"/>
        </w:rPr>
        <w:t>our learning and skills needs are assessed at the beginning of each academic year</w:t>
      </w:r>
      <w:r w:rsidR="00285C73">
        <w:rPr>
          <w:rFonts w:asciiTheme="minorHAnsi" w:hAnsiTheme="minorHAnsi" w:cstheme="minorHAnsi"/>
          <w:szCs w:val="22"/>
          <w:lang w:val="en-GB"/>
        </w:rPr>
        <w:t xml:space="preserve"> </w:t>
      </w:r>
      <w:r w:rsidRPr="00BA2237">
        <w:rPr>
          <w:rFonts w:asciiTheme="minorHAnsi" w:hAnsiTheme="minorHAnsi" w:cstheme="minorHAnsi"/>
          <w:szCs w:val="22"/>
          <w:lang w:val="en-GB"/>
        </w:rPr>
        <w:t xml:space="preserve">and </w:t>
      </w:r>
      <w:r w:rsidR="00285C73">
        <w:rPr>
          <w:rFonts w:asciiTheme="minorHAnsi" w:hAnsiTheme="minorHAnsi" w:cstheme="minorHAnsi"/>
          <w:szCs w:val="22"/>
          <w:lang w:val="en-GB"/>
        </w:rPr>
        <w:t xml:space="preserve">are </w:t>
      </w:r>
      <w:r w:rsidRPr="00BA2237">
        <w:rPr>
          <w:rFonts w:asciiTheme="minorHAnsi" w:hAnsiTheme="minorHAnsi" w:cstheme="minorHAnsi"/>
          <w:szCs w:val="22"/>
          <w:lang w:val="en-GB"/>
        </w:rPr>
        <w:t>reviewed regularly. This review is done through a</w:t>
      </w:r>
      <w:r w:rsidR="00C57409">
        <w:rPr>
          <w:rFonts w:asciiTheme="minorHAnsi" w:hAnsiTheme="minorHAnsi" w:cstheme="minorHAnsi"/>
          <w:szCs w:val="22"/>
          <w:lang w:val="en-GB"/>
        </w:rPr>
        <w:t>n</w:t>
      </w:r>
      <w:r w:rsidRPr="00BA2237">
        <w:rPr>
          <w:rFonts w:asciiTheme="minorHAnsi" w:hAnsiTheme="minorHAnsi" w:cstheme="minorHAnsi"/>
          <w:szCs w:val="22"/>
          <w:lang w:val="en-GB"/>
        </w:rPr>
        <w:t xml:space="preserve"> LSNA. Paperwork varies depending on your </w:t>
      </w:r>
      <w:r w:rsidR="00585682">
        <w:rPr>
          <w:rFonts w:asciiTheme="minorHAnsi" w:hAnsiTheme="minorHAnsi" w:cstheme="minorHAnsi"/>
          <w:szCs w:val="22"/>
          <w:lang w:val="en-GB"/>
        </w:rPr>
        <w:t>subject area</w:t>
      </w:r>
      <w:r w:rsidRPr="00BA2237">
        <w:rPr>
          <w:rFonts w:asciiTheme="minorHAnsi" w:hAnsiTheme="minorHAnsi" w:cstheme="minorHAnsi"/>
          <w:szCs w:val="22"/>
          <w:lang w:val="en-GB"/>
        </w:rPr>
        <w:t xml:space="preserve"> and can be accessed through your </w:t>
      </w:r>
      <w:r w:rsidR="00585682">
        <w:rPr>
          <w:rFonts w:asciiTheme="minorHAnsi" w:hAnsiTheme="minorHAnsi" w:cstheme="minorHAnsi"/>
          <w:szCs w:val="22"/>
          <w:lang w:val="en-GB"/>
        </w:rPr>
        <w:t>subject area Graduate School</w:t>
      </w:r>
      <w:r w:rsidRPr="00BA2237">
        <w:rPr>
          <w:rFonts w:asciiTheme="minorHAnsi" w:hAnsiTheme="minorHAnsi" w:cstheme="minorHAnsi"/>
          <w:szCs w:val="22"/>
          <w:lang w:val="en-GB"/>
        </w:rPr>
        <w:t xml:space="preserve"> Research Degree Contact</w:t>
      </w:r>
      <w:r w:rsidR="00C57409">
        <w:rPr>
          <w:rFonts w:asciiTheme="minorHAnsi" w:hAnsiTheme="minorHAnsi" w:cstheme="minorHAnsi"/>
          <w:szCs w:val="22"/>
          <w:lang w:val="en-GB"/>
        </w:rPr>
        <w:t xml:space="preserve"> or DoS</w:t>
      </w:r>
      <w:r w:rsidRPr="00BA2237">
        <w:rPr>
          <w:rFonts w:asciiTheme="minorHAnsi" w:hAnsiTheme="minorHAnsi" w:cstheme="minorHAnsi"/>
          <w:szCs w:val="22"/>
          <w:lang w:val="en-GB"/>
        </w:rPr>
        <w:t xml:space="preserve">. </w:t>
      </w:r>
      <w:r w:rsidR="004E20F1">
        <w:rPr>
          <w:rFonts w:asciiTheme="minorHAnsi" w:hAnsiTheme="minorHAnsi" w:cstheme="minorHAnsi"/>
          <w:szCs w:val="22"/>
          <w:lang w:val="en-GB"/>
        </w:rPr>
        <w:t xml:space="preserve">Further information can be found </w:t>
      </w:r>
      <w:r w:rsidR="00194956">
        <w:t xml:space="preserve">in this handbook. </w:t>
      </w:r>
      <w:r w:rsidR="004E20F1">
        <w:rPr>
          <w:rFonts w:asciiTheme="minorHAnsi" w:hAnsiTheme="minorHAnsi" w:cstheme="minorHAnsi"/>
          <w:szCs w:val="22"/>
          <w:lang w:val="en-GB"/>
        </w:rPr>
        <w:t xml:space="preserve"> </w:t>
      </w:r>
    </w:p>
    <w:p w14:paraId="68683E30" w14:textId="2B99E42F" w:rsidR="004250C9" w:rsidRDefault="004250C9" w:rsidP="004250C9">
      <w:pPr>
        <w:pStyle w:val="BodyText"/>
        <w:numPr>
          <w:ilvl w:val="0"/>
          <w:numId w:val="43"/>
        </w:numPr>
        <w:rPr>
          <w:rFonts w:asciiTheme="minorHAnsi" w:hAnsiTheme="minorHAnsi" w:cstheme="minorHAnsi"/>
          <w:szCs w:val="22"/>
          <w:lang w:val="en-GB"/>
        </w:rPr>
      </w:pPr>
      <w:r w:rsidRPr="00BA2237">
        <w:rPr>
          <w:rFonts w:asciiTheme="minorHAnsi" w:hAnsiTheme="minorHAnsi" w:cstheme="minorHAnsi"/>
          <w:b/>
          <w:szCs w:val="22"/>
          <w:lang w:val="en-GB"/>
        </w:rPr>
        <w:t xml:space="preserve">Methodological </w:t>
      </w:r>
      <w:r w:rsidR="00446CE6">
        <w:rPr>
          <w:rFonts w:asciiTheme="minorHAnsi" w:hAnsiTheme="minorHAnsi" w:cstheme="minorHAnsi"/>
          <w:b/>
          <w:szCs w:val="22"/>
          <w:lang w:val="en-GB"/>
        </w:rPr>
        <w:t>development sessions</w:t>
      </w:r>
      <w:r w:rsidR="00446CE6" w:rsidRPr="00BA2237">
        <w:rPr>
          <w:rFonts w:asciiTheme="minorHAnsi" w:hAnsiTheme="minorHAnsi" w:cstheme="minorHAnsi"/>
          <w:szCs w:val="22"/>
          <w:lang w:val="en-GB"/>
        </w:rPr>
        <w:t xml:space="preserve"> </w:t>
      </w:r>
      <w:r w:rsidRPr="00BA2237">
        <w:rPr>
          <w:rFonts w:asciiTheme="minorHAnsi" w:hAnsiTheme="minorHAnsi" w:cstheme="minorHAnsi"/>
          <w:szCs w:val="22"/>
          <w:lang w:val="en-GB"/>
        </w:rPr>
        <w:t xml:space="preserve">- The methodological </w:t>
      </w:r>
      <w:r w:rsidR="00446CE6">
        <w:rPr>
          <w:rFonts w:asciiTheme="minorHAnsi" w:hAnsiTheme="minorHAnsi" w:cstheme="minorHAnsi"/>
          <w:szCs w:val="22"/>
          <w:lang w:val="en-GB"/>
        </w:rPr>
        <w:t>sessions</w:t>
      </w:r>
      <w:r w:rsidR="00446CE6" w:rsidRPr="00BA2237">
        <w:rPr>
          <w:rFonts w:asciiTheme="minorHAnsi" w:hAnsiTheme="minorHAnsi" w:cstheme="minorHAnsi"/>
          <w:szCs w:val="22"/>
          <w:lang w:val="en-GB"/>
        </w:rPr>
        <w:t xml:space="preserve"> </w:t>
      </w:r>
      <w:proofErr w:type="gramStart"/>
      <w:r w:rsidRPr="00BA2237">
        <w:rPr>
          <w:rFonts w:asciiTheme="minorHAnsi" w:hAnsiTheme="minorHAnsi" w:cstheme="minorHAnsi"/>
          <w:szCs w:val="22"/>
          <w:lang w:val="en-GB"/>
        </w:rPr>
        <w:t>comprise</w:t>
      </w:r>
      <w:r w:rsidR="00446CE6">
        <w:rPr>
          <w:rFonts w:asciiTheme="minorHAnsi" w:hAnsiTheme="minorHAnsi" w:cstheme="minorHAnsi"/>
          <w:szCs w:val="22"/>
          <w:lang w:val="en-GB"/>
        </w:rPr>
        <w:t>s</w:t>
      </w:r>
      <w:proofErr w:type="gramEnd"/>
      <w:r w:rsidR="00446CE6">
        <w:rPr>
          <w:rFonts w:asciiTheme="minorHAnsi" w:hAnsiTheme="minorHAnsi" w:cstheme="minorHAnsi"/>
          <w:szCs w:val="22"/>
          <w:lang w:val="en-GB"/>
        </w:rPr>
        <w:t xml:space="preserve"> </w:t>
      </w:r>
      <w:r w:rsidRPr="00BA2237">
        <w:rPr>
          <w:rFonts w:asciiTheme="minorHAnsi" w:hAnsiTheme="minorHAnsi" w:cstheme="minorHAnsi"/>
          <w:szCs w:val="22"/>
          <w:lang w:val="en-GB"/>
        </w:rPr>
        <w:t xml:space="preserve">a programme of structured discussion sessions. Some of the sessions address issues principally of interest to those working in science subjects, some address issues principally of interest to those working in social science subjects, and some address issues most likely to be of interest to those working in arts and humanities subjects. In addition, there are a small number of methodological sessions that are designed to transcend specific disciplinary boundaries. </w:t>
      </w:r>
      <w:r w:rsidR="004E20F1">
        <w:rPr>
          <w:rFonts w:asciiTheme="minorHAnsi" w:hAnsiTheme="minorHAnsi" w:cstheme="minorHAnsi"/>
          <w:szCs w:val="22"/>
          <w:lang w:val="en-GB"/>
        </w:rPr>
        <w:t>Further information can be found</w:t>
      </w:r>
      <w:r w:rsidR="00194956">
        <w:rPr>
          <w:rFonts w:asciiTheme="minorHAnsi" w:hAnsiTheme="minorHAnsi" w:cstheme="minorHAnsi"/>
          <w:szCs w:val="22"/>
          <w:lang w:val="en-GB"/>
        </w:rPr>
        <w:t xml:space="preserve"> in this handbook. </w:t>
      </w:r>
    </w:p>
    <w:p w14:paraId="0226AA4F" w14:textId="77777777" w:rsidR="009B35A0" w:rsidRPr="00BA2237" w:rsidRDefault="009B35A0" w:rsidP="004250C9">
      <w:pPr>
        <w:pStyle w:val="BodyText"/>
        <w:numPr>
          <w:ilvl w:val="0"/>
          <w:numId w:val="43"/>
        </w:numPr>
        <w:rPr>
          <w:rFonts w:asciiTheme="minorHAnsi" w:hAnsiTheme="minorHAnsi" w:cstheme="minorHAnsi"/>
          <w:szCs w:val="22"/>
          <w:lang w:val="en-GB"/>
        </w:rPr>
      </w:pPr>
      <w:r>
        <w:rPr>
          <w:rFonts w:asciiTheme="minorHAnsi" w:hAnsiTheme="minorHAnsi" w:cstheme="minorHAnsi"/>
          <w:b/>
          <w:szCs w:val="22"/>
          <w:lang w:val="en-GB"/>
        </w:rPr>
        <w:t xml:space="preserve">PGR Bursary </w:t>
      </w:r>
      <w:r w:rsidR="00E16EB8">
        <w:rPr>
          <w:rFonts w:asciiTheme="minorHAnsi" w:hAnsiTheme="minorHAnsi" w:cstheme="minorHAnsi"/>
          <w:szCs w:val="22"/>
          <w:lang w:val="en-GB"/>
        </w:rPr>
        <w:t xml:space="preserve">- </w:t>
      </w:r>
      <w:r w:rsidRPr="009B35A0">
        <w:rPr>
          <w:rFonts w:asciiTheme="minorHAnsi" w:hAnsiTheme="minorHAnsi" w:cstheme="minorHAnsi"/>
          <w:szCs w:val="22"/>
          <w:lang w:val="en-GB"/>
        </w:rPr>
        <w:t xml:space="preserve">PGR Bursaries are intended to support you with unforeseen research expenses. The bursary is usually match funded </w:t>
      </w:r>
      <w:r w:rsidR="005643A6">
        <w:rPr>
          <w:rFonts w:asciiTheme="minorHAnsi" w:hAnsiTheme="minorHAnsi" w:cstheme="minorHAnsi"/>
          <w:szCs w:val="22"/>
          <w:lang w:val="en-GB"/>
        </w:rPr>
        <w:t>by</w:t>
      </w:r>
      <w:r w:rsidR="005643A6" w:rsidRPr="009B35A0">
        <w:rPr>
          <w:rFonts w:asciiTheme="minorHAnsi" w:hAnsiTheme="minorHAnsi" w:cstheme="minorHAnsi"/>
          <w:szCs w:val="22"/>
          <w:lang w:val="en-GB"/>
        </w:rPr>
        <w:t xml:space="preserve"> </w:t>
      </w:r>
      <w:r w:rsidR="005643A6">
        <w:rPr>
          <w:rFonts w:asciiTheme="minorHAnsi" w:hAnsiTheme="minorHAnsi" w:cstheme="minorHAnsi"/>
          <w:szCs w:val="22"/>
          <w:lang w:val="en-GB"/>
        </w:rPr>
        <w:t>the relevant</w:t>
      </w:r>
      <w:r w:rsidR="005643A6" w:rsidRPr="009B35A0">
        <w:rPr>
          <w:rFonts w:asciiTheme="minorHAnsi" w:hAnsiTheme="minorHAnsi" w:cstheme="minorHAnsi"/>
          <w:szCs w:val="22"/>
          <w:lang w:val="en-GB"/>
        </w:rPr>
        <w:t xml:space="preserve"> </w:t>
      </w:r>
      <w:r w:rsidRPr="009B35A0">
        <w:rPr>
          <w:rFonts w:asciiTheme="minorHAnsi" w:hAnsiTheme="minorHAnsi" w:cstheme="minorHAnsi"/>
          <w:szCs w:val="22"/>
          <w:lang w:val="en-GB"/>
        </w:rPr>
        <w:t xml:space="preserve">department/faculty. </w:t>
      </w:r>
      <w:r w:rsidR="00FE3BAF">
        <w:rPr>
          <w:rFonts w:asciiTheme="minorHAnsi" w:hAnsiTheme="minorHAnsi" w:cstheme="minorHAnsi"/>
          <w:szCs w:val="22"/>
          <w:lang w:val="en-GB"/>
        </w:rPr>
        <w:t>The PGR Bursary scheme</w:t>
      </w:r>
      <w:r w:rsidR="00FE3BAF" w:rsidRPr="009B35A0">
        <w:rPr>
          <w:rFonts w:asciiTheme="minorHAnsi" w:hAnsiTheme="minorHAnsi" w:cstheme="minorHAnsi"/>
          <w:szCs w:val="22"/>
          <w:lang w:val="en-GB"/>
        </w:rPr>
        <w:t xml:space="preserve"> </w:t>
      </w:r>
      <w:r w:rsidRPr="009B35A0">
        <w:rPr>
          <w:rFonts w:asciiTheme="minorHAnsi" w:hAnsiTheme="minorHAnsi" w:cstheme="minorHAnsi"/>
          <w:szCs w:val="22"/>
          <w:lang w:val="en-GB"/>
        </w:rPr>
        <w:t>will not support daily costs or act as a hardship fund.</w:t>
      </w:r>
    </w:p>
    <w:p w14:paraId="20603746" w14:textId="6AE47BAC" w:rsidR="004250C9" w:rsidRDefault="004250C9" w:rsidP="004250C9">
      <w:pPr>
        <w:pStyle w:val="BodyText"/>
        <w:numPr>
          <w:ilvl w:val="0"/>
          <w:numId w:val="43"/>
        </w:numPr>
        <w:rPr>
          <w:rFonts w:asciiTheme="minorHAnsi" w:hAnsiTheme="minorHAnsi" w:cstheme="minorHAnsi"/>
          <w:szCs w:val="22"/>
          <w:lang w:val="en-GB"/>
        </w:rPr>
      </w:pPr>
      <w:r w:rsidRPr="00BA2237">
        <w:rPr>
          <w:rFonts w:asciiTheme="minorHAnsi" w:hAnsiTheme="minorHAnsi" w:cstheme="minorHAnsi"/>
          <w:b/>
          <w:szCs w:val="22"/>
          <w:lang w:val="en-GB"/>
        </w:rPr>
        <w:t>Programme of Related Studies</w:t>
      </w:r>
      <w:r w:rsidRPr="00BA2237">
        <w:rPr>
          <w:rFonts w:asciiTheme="minorHAnsi" w:hAnsiTheme="minorHAnsi" w:cstheme="minorHAnsi"/>
          <w:szCs w:val="22"/>
          <w:lang w:val="en-GB"/>
        </w:rPr>
        <w:t xml:space="preserve"> </w:t>
      </w:r>
      <w:r w:rsidR="00E16EB8">
        <w:rPr>
          <w:rFonts w:asciiTheme="minorHAnsi" w:hAnsiTheme="minorHAnsi" w:cstheme="minorHAnsi"/>
          <w:szCs w:val="22"/>
          <w:lang w:val="en-GB"/>
        </w:rPr>
        <w:t xml:space="preserve">- </w:t>
      </w:r>
      <w:r w:rsidRPr="00BA2237">
        <w:rPr>
          <w:rFonts w:asciiTheme="minorHAnsi" w:hAnsiTheme="minorHAnsi" w:cstheme="minorHAnsi"/>
          <w:szCs w:val="22"/>
          <w:lang w:val="en-GB"/>
        </w:rPr>
        <w:t xml:space="preserve">You will design a programme of related studies which could include attendance at research seminars covering appropriate topics, regardless of which department, faculty or research institute organises them, any other research institute events, research </w:t>
      </w:r>
      <w:r w:rsidR="001664DE">
        <w:rPr>
          <w:rFonts w:asciiTheme="minorHAnsi" w:hAnsiTheme="minorHAnsi" w:cstheme="minorHAnsi"/>
          <w:szCs w:val="22"/>
          <w:lang w:val="en-GB"/>
        </w:rPr>
        <w:t>development</w:t>
      </w:r>
      <w:r w:rsidRPr="00BA2237">
        <w:rPr>
          <w:rFonts w:asciiTheme="minorHAnsi" w:hAnsiTheme="minorHAnsi" w:cstheme="minorHAnsi"/>
          <w:szCs w:val="22"/>
          <w:lang w:val="en-GB"/>
        </w:rPr>
        <w:t xml:space="preserve"> sessions offered by any department or faculty, sessions that are part of the University’s Researcher Development Programme, individual tutorials that you arrange with members of staff other than those on your supervisory team, and, with the agreement of module leaders, attendance at certain lectures delivered as part of masters or third year undergraduate modules.</w:t>
      </w:r>
      <w:r w:rsidR="004E20F1">
        <w:rPr>
          <w:rFonts w:asciiTheme="minorHAnsi" w:hAnsiTheme="minorHAnsi" w:cstheme="minorHAnsi"/>
          <w:szCs w:val="22"/>
          <w:lang w:val="en-GB"/>
        </w:rPr>
        <w:t xml:space="preserve"> Further information can be found </w:t>
      </w:r>
      <w:r w:rsidR="00EB01C5">
        <w:t>in this handbook</w:t>
      </w:r>
      <w:r w:rsidR="004E20F1">
        <w:rPr>
          <w:rFonts w:asciiTheme="minorHAnsi" w:hAnsiTheme="minorHAnsi" w:cstheme="minorHAnsi"/>
          <w:szCs w:val="22"/>
          <w:lang w:val="en-GB"/>
        </w:rPr>
        <w:t>.</w:t>
      </w:r>
    </w:p>
    <w:p w14:paraId="2635301B" w14:textId="0000FA35" w:rsidR="00DE03A9" w:rsidRPr="00BA2237" w:rsidRDefault="00DE03A9" w:rsidP="004250C9">
      <w:pPr>
        <w:pStyle w:val="BodyText"/>
        <w:numPr>
          <w:ilvl w:val="0"/>
          <w:numId w:val="43"/>
        </w:numPr>
        <w:rPr>
          <w:rFonts w:asciiTheme="minorHAnsi" w:hAnsiTheme="minorHAnsi" w:cstheme="minorHAnsi"/>
          <w:szCs w:val="22"/>
          <w:lang w:val="en-GB"/>
        </w:rPr>
      </w:pPr>
      <w:r>
        <w:rPr>
          <w:rFonts w:asciiTheme="minorHAnsi" w:hAnsiTheme="minorHAnsi" w:cstheme="minorHAnsi"/>
          <w:b/>
          <w:szCs w:val="22"/>
          <w:lang w:val="en-GB"/>
        </w:rPr>
        <w:t>Research Degree Routes</w:t>
      </w:r>
      <w:r w:rsidR="00E16EB8">
        <w:rPr>
          <w:rFonts w:asciiTheme="minorHAnsi" w:hAnsiTheme="minorHAnsi" w:cstheme="minorHAnsi"/>
          <w:b/>
          <w:szCs w:val="22"/>
          <w:lang w:val="en-GB"/>
        </w:rPr>
        <w:t xml:space="preserve"> </w:t>
      </w:r>
      <w:r w:rsidR="00E16EB8">
        <w:rPr>
          <w:rFonts w:asciiTheme="minorHAnsi" w:hAnsiTheme="minorHAnsi" w:cstheme="minorHAnsi"/>
          <w:szCs w:val="22"/>
          <w:lang w:val="en-GB"/>
        </w:rPr>
        <w:t xml:space="preserve">- </w:t>
      </w:r>
      <w:r>
        <w:rPr>
          <w:rFonts w:asciiTheme="minorHAnsi" w:hAnsiTheme="minorHAnsi" w:cstheme="minorHAnsi"/>
          <w:szCs w:val="22"/>
          <w:lang w:val="en-GB"/>
        </w:rPr>
        <w:t>Edge Hill offers three</w:t>
      </w:r>
      <w:r w:rsidR="00181081">
        <w:rPr>
          <w:rFonts w:asciiTheme="minorHAnsi" w:hAnsiTheme="minorHAnsi" w:cstheme="minorHAnsi"/>
          <w:szCs w:val="22"/>
          <w:lang w:val="en-GB"/>
        </w:rPr>
        <w:t xml:space="preserve"> awards: Masters by Research (</w:t>
      </w:r>
      <w:proofErr w:type="spellStart"/>
      <w:r w:rsidR="00181081">
        <w:rPr>
          <w:rFonts w:asciiTheme="minorHAnsi" w:hAnsiTheme="minorHAnsi" w:cstheme="minorHAnsi"/>
          <w:szCs w:val="22"/>
          <w:lang w:val="en-GB"/>
        </w:rPr>
        <w:t>MRes</w:t>
      </w:r>
      <w:proofErr w:type="spellEnd"/>
      <w:r w:rsidR="00181081">
        <w:rPr>
          <w:rFonts w:asciiTheme="minorHAnsi" w:hAnsiTheme="minorHAnsi" w:cstheme="minorHAnsi"/>
          <w:szCs w:val="22"/>
          <w:lang w:val="en-GB"/>
        </w:rPr>
        <w:t>), Doctor of Philosophy (PhD) and Professional Doctorate</w:t>
      </w:r>
      <w:r w:rsidR="00E94FC2">
        <w:rPr>
          <w:rFonts w:asciiTheme="minorHAnsi" w:hAnsiTheme="minorHAnsi" w:cstheme="minorHAnsi"/>
          <w:szCs w:val="22"/>
          <w:lang w:val="en-GB"/>
        </w:rPr>
        <w:t xml:space="preserve"> (DESM or EdD)</w:t>
      </w:r>
      <w:r w:rsidR="00181081">
        <w:rPr>
          <w:rFonts w:asciiTheme="minorHAnsi" w:hAnsiTheme="minorHAnsi" w:cstheme="minorHAnsi"/>
          <w:szCs w:val="22"/>
          <w:lang w:val="en-GB"/>
        </w:rPr>
        <w:t xml:space="preserve">. MPhil is no longer a target award for </w:t>
      </w:r>
      <w:r w:rsidR="006F4D3B">
        <w:rPr>
          <w:rFonts w:asciiTheme="minorHAnsi" w:hAnsiTheme="minorHAnsi" w:cstheme="minorHAnsi"/>
          <w:szCs w:val="22"/>
          <w:lang w:val="en-GB"/>
        </w:rPr>
        <w:t>PGR</w:t>
      </w:r>
      <w:r w:rsidR="00181081">
        <w:rPr>
          <w:rFonts w:asciiTheme="minorHAnsi" w:hAnsiTheme="minorHAnsi" w:cstheme="minorHAnsi"/>
          <w:szCs w:val="22"/>
          <w:lang w:val="en-GB"/>
        </w:rPr>
        <w:t xml:space="preserve">s to attain. </w:t>
      </w:r>
    </w:p>
    <w:p w14:paraId="618344B6" w14:textId="4C034186" w:rsidR="004250C9" w:rsidRPr="00BA2237" w:rsidRDefault="004250C9" w:rsidP="004250C9">
      <w:pPr>
        <w:pStyle w:val="BodyText"/>
        <w:numPr>
          <w:ilvl w:val="0"/>
          <w:numId w:val="43"/>
        </w:numPr>
        <w:rPr>
          <w:rFonts w:asciiTheme="minorHAnsi" w:hAnsiTheme="minorHAnsi" w:cstheme="minorHAnsi"/>
          <w:szCs w:val="22"/>
          <w:lang w:val="en-GB"/>
        </w:rPr>
      </w:pPr>
      <w:r w:rsidRPr="00BA2237">
        <w:rPr>
          <w:rFonts w:asciiTheme="minorHAnsi" w:hAnsiTheme="minorHAnsi" w:cstheme="minorHAnsi"/>
          <w:b/>
          <w:szCs w:val="22"/>
          <w:lang w:val="en-GB"/>
        </w:rPr>
        <w:lastRenderedPageBreak/>
        <w:t>Research Excellence Framework (REF)</w:t>
      </w:r>
      <w:r w:rsidRPr="00BA2237">
        <w:rPr>
          <w:rFonts w:asciiTheme="minorHAnsi" w:hAnsiTheme="minorHAnsi" w:cstheme="minorHAnsi"/>
          <w:szCs w:val="22"/>
          <w:lang w:val="en-GB"/>
        </w:rPr>
        <w:t xml:space="preserve"> - The REF is the UK’s system for assessing the quality of research in UK higher education institutions. Further information about the REF can be found </w:t>
      </w:r>
      <w:hyperlink r:id="rId77" w:history="1">
        <w:r w:rsidRPr="00BA2237">
          <w:rPr>
            <w:rStyle w:val="Hyperlink"/>
            <w:rFonts w:asciiTheme="minorHAnsi" w:hAnsiTheme="minorHAnsi" w:cstheme="minorHAnsi"/>
            <w:szCs w:val="22"/>
            <w:lang w:val="en-GB"/>
          </w:rPr>
          <w:t>here</w:t>
        </w:r>
      </w:hyperlink>
      <w:r w:rsidRPr="00BA2237">
        <w:rPr>
          <w:rFonts w:asciiTheme="minorHAnsi" w:hAnsiTheme="minorHAnsi" w:cstheme="minorHAnsi"/>
          <w:szCs w:val="22"/>
          <w:lang w:val="en-GB"/>
        </w:rPr>
        <w:t xml:space="preserve">. </w:t>
      </w:r>
    </w:p>
    <w:p w14:paraId="26DEDEEC" w14:textId="0A6F4753" w:rsidR="004706E1" w:rsidRDefault="00585682" w:rsidP="00BA3B28">
      <w:pPr>
        <w:pStyle w:val="BodyText"/>
        <w:numPr>
          <w:ilvl w:val="0"/>
          <w:numId w:val="43"/>
        </w:numPr>
        <w:rPr>
          <w:rFonts w:asciiTheme="minorHAnsi" w:hAnsiTheme="minorHAnsi" w:cstheme="minorHAnsi"/>
          <w:szCs w:val="22"/>
          <w:lang w:val="en-GB"/>
        </w:rPr>
      </w:pPr>
      <w:r>
        <w:rPr>
          <w:rFonts w:asciiTheme="minorHAnsi" w:hAnsiTheme="minorHAnsi" w:cstheme="minorHAnsi"/>
          <w:b/>
          <w:szCs w:val="22"/>
          <w:lang w:val="en-GB"/>
        </w:rPr>
        <w:t>Subject area Graduate School</w:t>
      </w:r>
      <w:r w:rsidR="004706E1" w:rsidRPr="00BA2237">
        <w:rPr>
          <w:rFonts w:asciiTheme="minorHAnsi" w:hAnsiTheme="minorHAnsi" w:cstheme="minorHAnsi"/>
          <w:b/>
          <w:szCs w:val="22"/>
          <w:lang w:val="en-GB"/>
        </w:rPr>
        <w:t xml:space="preserve"> </w:t>
      </w:r>
      <w:r>
        <w:rPr>
          <w:rFonts w:asciiTheme="minorHAnsi" w:hAnsiTheme="minorHAnsi" w:cstheme="minorHAnsi"/>
          <w:b/>
          <w:szCs w:val="22"/>
          <w:lang w:val="en-GB"/>
        </w:rPr>
        <w:t>r</w:t>
      </w:r>
      <w:r w:rsidR="004706E1" w:rsidRPr="00BA2237">
        <w:rPr>
          <w:rFonts w:asciiTheme="minorHAnsi" w:hAnsiTheme="minorHAnsi" w:cstheme="minorHAnsi"/>
          <w:b/>
          <w:szCs w:val="22"/>
          <w:lang w:val="en-GB"/>
        </w:rPr>
        <w:t xml:space="preserve">esearch </w:t>
      </w:r>
      <w:r>
        <w:rPr>
          <w:rFonts w:asciiTheme="minorHAnsi" w:hAnsiTheme="minorHAnsi" w:cstheme="minorHAnsi"/>
          <w:b/>
          <w:szCs w:val="22"/>
          <w:lang w:val="en-GB"/>
        </w:rPr>
        <w:t>d</w:t>
      </w:r>
      <w:r w:rsidR="004706E1" w:rsidRPr="00BA2237">
        <w:rPr>
          <w:rFonts w:asciiTheme="minorHAnsi" w:hAnsiTheme="minorHAnsi" w:cstheme="minorHAnsi"/>
          <w:b/>
          <w:szCs w:val="22"/>
          <w:lang w:val="en-GB"/>
        </w:rPr>
        <w:t xml:space="preserve">egree </w:t>
      </w:r>
      <w:r>
        <w:rPr>
          <w:rFonts w:asciiTheme="minorHAnsi" w:hAnsiTheme="minorHAnsi" w:cstheme="minorHAnsi"/>
          <w:b/>
          <w:szCs w:val="22"/>
          <w:lang w:val="en-GB"/>
        </w:rPr>
        <w:t>c</w:t>
      </w:r>
      <w:r w:rsidR="004706E1" w:rsidRPr="00BA2237">
        <w:rPr>
          <w:rFonts w:asciiTheme="minorHAnsi" w:hAnsiTheme="minorHAnsi" w:cstheme="minorHAnsi"/>
          <w:b/>
          <w:szCs w:val="22"/>
          <w:lang w:val="en-GB"/>
        </w:rPr>
        <w:t>ontact</w:t>
      </w:r>
      <w:r w:rsidR="0042781A" w:rsidRPr="00BA2237">
        <w:rPr>
          <w:rFonts w:asciiTheme="minorHAnsi" w:hAnsiTheme="minorHAnsi" w:cstheme="minorHAnsi"/>
          <w:szCs w:val="22"/>
          <w:lang w:val="en-GB"/>
        </w:rPr>
        <w:t xml:space="preserve"> </w:t>
      </w:r>
      <w:r w:rsidR="00E16EB8">
        <w:rPr>
          <w:rFonts w:asciiTheme="minorHAnsi" w:hAnsiTheme="minorHAnsi" w:cstheme="minorHAnsi"/>
          <w:szCs w:val="22"/>
          <w:lang w:val="en-GB"/>
        </w:rPr>
        <w:t xml:space="preserve">- </w:t>
      </w:r>
      <w:r w:rsidR="0047756E">
        <w:rPr>
          <w:rFonts w:asciiTheme="minorHAnsi" w:hAnsiTheme="minorHAnsi" w:cstheme="minorHAnsi"/>
          <w:szCs w:val="22"/>
          <w:lang w:val="en-GB"/>
        </w:rPr>
        <w:t>E</w:t>
      </w:r>
      <w:r w:rsidR="0042781A" w:rsidRPr="00BA2237">
        <w:rPr>
          <w:rFonts w:asciiTheme="minorHAnsi" w:hAnsiTheme="minorHAnsi" w:cstheme="minorHAnsi"/>
          <w:szCs w:val="22"/>
          <w:lang w:val="en-GB"/>
        </w:rPr>
        <w:t>ach of the</w:t>
      </w:r>
      <w:r>
        <w:rPr>
          <w:rFonts w:asciiTheme="minorHAnsi" w:hAnsiTheme="minorHAnsi" w:cstheme="minorHAnsi"/>
          <w:szCs w:val="22"/>
          <w:lang w:val="en-GB"/>
        </w:rPr>
        <w:t xml:space="preserve"> subject areas under which research degree activity is organised</w:t>
      </w:r>
      <w:r w:rsidR="0042781A" w:rsidRPr="00BA2237">
        <w:rPr>
          <w:rFonts w:asciiTheme="minorHAnsi" w:hAnsiTheme="minorHAnsi" w:cstheme="minorHAnsi"/>
          <w:szCs w:val="22"/>
          <w:lang w:val="en-GB"/>
        </w:rPr>
        <w:t xml:space="preserve"> has an assigned </w:t>
      </w:r>
      <w:r>
        <w:rPr>
          <w:rFonts w:asciiTheme="minorHAnsi" w:hAnsiTheme="minorHAnsi" w:cstheme="minorHAnsi"/>
          <w:szCs w:val="22"/>
          <w:lang w:val="en-GB"/>
        </w:rPr>
        <w:t xml:space="preserve">Graduate School </w:t>
      </w:r>
      <w:r w:rsidR="0042781A" w:rsidRPr="00BA2237">
        <w:rPr>
          <w:rFonts w:asciiTheme="minorHAnsi" w:hAnsiTheme="minorHAnsi" w:cstheme="minorHAnsi"/>
          <w:szCs w:val="22"/>
          <w:lang w:val="en-GB"/>
        </w:rPr>
        <w:t xml:space="preserve">research degree contact to support </w:t>
      </w:r>
      <w:r w:rsidR="006F4D3B">
        <w:rPr>
          <w:rFonts w:asciiTheme="minorHAnsi" w:hAnsiTheme="minorHAnsi" w:cstheme="minorHAnsi"/>
          <w:szCs w:val="22"/>
          <w:lang w:val="en-GB"/>
        </w:rPr>
        <w:t>PGR</w:t>
      </w:r>
      <w:r w:rsidR="0042781A" w:rsidRPr="00BA2237">
        <w:rPr>
          <w:rFonts w:asciiTheme="minorHAnsi" w:hAnsiTheme="minorHAnsi" w:cstheme="minorHAnsi"/>
          <w:szCs w:val="22"/>
          <w:lang w:val="en-GB"/>
        </w:rPr>
        <w:t xml:space="preserve">s within that </w:t>
      </w:r>
      <w:r>
        <w:rPr>
          <w:rFonts w:asciiTheme="minorHAnsi" w:hAnsiTheme="minorHAnsi" w:cstheme="minorHAnsi"/>
          <w:szCs w:val="22"/>
          <w:lang w:val="en-GB"/>
        </w:rPr>
        <w:t>subject area</w:t>
      </w:r>
      <w:r w:rsidR="0042781A" w:rsidRPr="00BA2237">
        <w:rPr>
          <w:rFonts w:asciiTheme="minorHAnsi" w:hAnsiTheme="minorHAnsi" w:cstheme="minorHAnsi"/>
          <w:szCs w:val="22"/>
          <w:lang w:val="en-GB"/>
        </w:rPr>
        <w:t>.</w:t>
      </w:r>
    </w:p>
    <w:p w14:paraId="4F1ACA04" w14:textId="598C64A3" w:rsidR="002E410B" w:rsidRPr="00BA2237" w:rsidRDefault="002E410B" w:rsidP="00BA3B28">
      <w:pPr>
        <w:pStyle w:val="BodyText"/>
        <w:numPr>
          <w:ilvl w:val="0"/>
          <w:numId w:val="43"/>
        </w:numPr>
        <w:rPr>
          <w:rFonts w:asciiTheme="minorHAnsi" w:hAnsiTheme="minorHAnsi" w:cstheme="minorHAnsi"/>
          <w:b/>
          <w:szCs w:val="22"/>
          <w:lang w:val="en-GB"/>
        </w:rPr>
      </w:pPr>
      <w:r w:rsidRPr="00BA2237">
        <w:rPr>
          <w:rFonts w:asciiTheme="minorHAnsi" w:hAnsiTheme="minorHAnsi" w:cstheme="minorHAnsi"/>
          <w:b/>
          <w:szCs w:val="22"/>
          <w:lang w:val="en-GB"/>
        </w:rPr>
        <w:t>Viva (</w:t>
      </w:r>
      <w:r>
        <w:rPr>
          <w:rFonts w:asciiTheme="minorHAnsi" w:hAnsiTheme="minorHAnsi" w:cstheme="minorHAnsi"/>
          <w:b/>
          <w:szCs w:val="22"/>
          <w:lang w:val="en-GB"/>
        </w:rPr>
        <w:t xml:space="preserve">Project </w:t>
      </w:r>
      <w:r w:rsidRPr="00BA2237">
        <w:rPr>
          <w:rFonts w:asciiTheme="minorHAnsi" w:hAnsiTheme="minorHAnsi" w:cstheme="minorHAnsi"/>
          <w:b/>
          <w:szCs w:val="22"/>
          <w:lang w:val="en-GB"/>
        </w:rPr>
        <w:t>Registration)</w:t>
      </w:r>
      <w:r>
        <w:rPr>
          <w:rFonts w:asciiTheme="minorHAnsi" w:hAnsiTheme="minorHAnsi" w:cstheme="minorHAnsi"/>
          <w:b/>
          <w:szCs w:val="22"/>
          <w:lang w:val="en-GB"/>
        </w:rPr>
        <w:t xml:space="preserve"> </w:t>
      </w:r>
      <w:r w:rsidR="00E16EB8">
        <w:rPr>
          <w:rFonts w:asciiTheme="minorHAnsi" w:hAnsiTheme="minorHAnsi" w:cstheme="minorHAnsi"/>
          <w:szCs w:val="22"/>
          <w:lang w:val="en-GB"/>
        </w:rPr>
        <w:t xml:space="preserve">- </w:t>
      </w:r>
      <w:r w:rsidR="0047756E">
        <w:rPr>
          <w:rFonts w:asciiTheme="minorHAnsi" w:hAnsiTheme="minorHAnsi" w:cstheme="minorHAnsi"/>
          <w:szCs w:val="22"/>
          <w:lang w:val="en-GB"/>
        </w:rPr>
        <w:t>A</w:t>
      </w:r>
      <w:r>
        <w:rPr>
          <w:rFonts w:asciiTheme="minorHAnsi" w:hAnsiTheme="minorHAnsi" w:cstheme="minorHAnsi"/>
          <w:szCs w:val="22"/>
          <w:lang w:val="en-GB"/>
        </w:rPr>
        <w:t xml:space="preserve">ll </w:t>
      </w:r>
      <w:r w:rsidRPr="00BA2237">
        <w:rPr>
          <w:rFonts w:asciiTheme="minorHAnsi" w:hAnsiTheme="minorHAnsi" w:cstheme="minorHAnsi"/>
          <w:i/>
          <w:szCs w:val="22"/>
          <w:lang w:val="en-GB"/>
        </w:rPr>
        <w:t>doctoral</w:t>
      </w:r>
      <w:r>
        <w:rPr>
          <w:rFonts w:asciiTheme="minorHAnsi" w:hAnsiTheme="minorHAnsi" w:cstheme="minorHAnsi"/>
          <w:szCs w:val="22"/>
          <w:lang w:val="en-GB"/>
        </w:rPr>
        <w:t xml:space="preserve"> </w:t>
      </w:r>
      <w:r w:rsidR="006F4D3B">
        <w:rPr>
          <w:rFonts w:asciiTheme="minorHAnsi" w:hAnsiTheme="minorHAnsi" w:cstheme="minorHAnsi"/>
          <w:szCs w:val="22"/>
          <w:lang w:val="en-GB"/>
        </w:rPr>
        <w:t>PGR</w:t>
      </w:r>
      <w:r>
        <w:rPr>
          <w:rFonts w:asciiTheme="minorHAnsi" w:hAnsiTheme="minorHAnsi" w:cstheme="minorHAnsi"/>
          <w:szCs w:val="22"/>
          <w:lang w:val="en-GB"/>
        </w:rPr>
        <w:t xml:space="preserve">s undertake a project registration viva. This is an oral examination with an examination panel comprising an examiner from your </w:t>
      </w:r>
      <w:r w:rsidR="00585682">
        <w:rPr>
          <w:rFonts w:asciiTheme="minorHAnsi" w:hAnsiTheme="minorHAnsi" w:cstheme="minorHAnsi"/>
          <w:szCs w:val="22"/>
          <w:lang w:val="en-GB"/>
        </w:rPr>
        <w:t>supervisory team</w:t>
      </w:r>
      <w:r>
        <w:rPr>
          <w:rFonts w:asciiTheme="minorHAnsi" w:hAnsiTheme="minorHAnsi" w:cstheme="minorHAnsi"/>
          <w:szCs w:val="22"/>
          <w:lang w:val="en-GB"/>
        </w:rPr>
        <w:t xml:space="preserve"> and an examiner </w:t>
      </w:r>
      <w:r w:rsidR="00E34F8B">
        <w:rPr>
          <w:rFonts w:asciiTheme="minorHAnsi" w:hAnsiTheme="minorHAnsi" w:cstheme="minorHAnsi"/>
          <w:szCs w:val="22"/>
          <w:lang w:val="en-GB"/>
        </w:rPr>
        <w:t>who has relevant subject expertise and has not been involved in your supervision</w:t>
      </w:r>
      <w:r>
        <w:rPr>
          <w:rFonts w:asciiTheme="minorHAnsi" w:hAnsiTheme="minorHAnsi" w:cstheme="minorHAnsi"/>
          <w:szCs w:val="22"/>
          <w:lang w:val="en-GB"/>
        </w:rPr>
        <w:t xml:space="preserve">. </w:t>
      </w:r>
      <w:proofErr w:type="spellStart"/>
      <w:r w:rsidRPr="00BA2237">
        <w:rPr>
          <w:rFonts w:asciiTheme="minorHAnsi" w:hAnsiTheme="minorHAnsi" w:cstheme="minorHAnsi"/>
          <w:i/>
          <w:szCs w:val="22"/>
          <w:lang w:val="en-GB"/>
        </w:rPr>
        <w:t>MRes</w:t>
      </w:r>
      <w:proofErr w:type="spellEnd"/>
      <w:r>
        <w:rPr>
          <w:rFonts w:asciiTheme="minorHAnsi" w:hAnsiTheme="minorHAnsi" w:cstheme="minorHAnsi"/>
          <w:szCs w:val="22"/>
          <w:lang w:val="en-GB"/>
        </w:rPr>
        <w:t xml:space="preserve"> </w:t>
      </w:r>
      <w:r w:rsidR="006F4D3B">
        <w:rPr>
          <w:rFonts w:asciiTheme="minorHAnsi" w:hAnsiTheme="minorHAnsi" w:cstheme="minorHAnsi"/>
          <w:szCs w:val="22"/>
          <w:lang w:val="en-GB"/>
        </w:rPr>
        <w:t>PGR</w:t>
      </w:r>
      <w:r>
        <w:rPr>
          <w:rFonts w:asciiTheme="minorHAnsi" w:hAnsiTheme="minorHAnsi" w:cstheme="minorHAnsi"/>
          <w:szCs w:val="22"/>
          <w:lang w:val="en-GB"/>
        </w:rPr>
        <w:t xml:space="preserve">s submit for project registration </w:t>
      </w:r>
      <w:r w:rsidR="00E34F8B">
        <w:rPr>
          <w:rFonts w:asciiTheme="minorHAnsi" w:hAnsiTheme="minorHAnsi" w:cstheme="minorHAnsi"/>
          <w:szCs w:val="22"/>
          <w:lang w:val="en-GB"/>
        </w:rPr>
        <w:t>but</w:t>
      </w:r>
      <w:r>
        <w:rPr>
          <w:rFonts w:asciiTheme="minorHAnsi" w:hAnsiTheme="minorHAnsi" w:cstheme="minorHAnsi"/>
          <w:szCs w:val="22"/>
          <w:lang w:val="en-GB"/>
        </w:rPr>
        <w:t xml:space="preserve"> th</w:t>
      </w:r>
      <w:r w:rsidR="00E34F8B">
        <w:rPr>
          <w:rFonts w:asciiTheme="minorHAnsi" w:hAnsiTheme="minorHAnsi" w:cstheme="minorHAnsi"/>
          <w:szCs w:val="22"/>
          <w:lang w:val="en-GB"/>
        </w:rPr>
        <w:t>at</w:t>
      </w:r>
      <w:r>
        <w:rPr>
          <w:rFonts w:asciiTheme="minorHAnsi" w:hAnsiTheme="minorHAnsi" w:cstheme="minorHAnsi"/>
          <w:szCs w:val="22"/>
          <w:lang w:val="en-GB"/>
        </w:rPr>
        <w:t xml:space="preserve"> is a </w:t>
      </w:r>
      <w:r w:rsidR="00215B48">
        <w:rPr>
          <w:rFonts w:asciiTheme="minorHAnsi" w:hAnsiTheme="minorHAnsi" w:cstheme="minorHAnsi"/>
          <w:szCs w:val="22"/>
          <w:lang w:val="en-GB"/>
        </w:rPr>
        <w:t>paper-based</w:t>
      </w:r>
      <w:r>
        <w:rPr>
          <w:rFonts w:asciiTheme="minorHAnsi" w:hAnsiTheme="minorHAnsi" w:cstheme="minorHAnsi"/>
          <w:szCs w:val="22"/>
          <w:lang w:val="en-GB"/>
        </w:rPr>
        <w:t xml:space="preserve"> assessment without a </w:t>
      </w:r>
      <w:r w:rsidR="00A51BAB">
        <w:rPr>
          <w:rFonts w:asciiTheme="minorHAnsi" w:hAnsiTheme="minorHAnsi" w:cstheme="minorHAnsi"/>
          <w:szCs w:val="22"/>
          <w:lang w:val="en-GB"/>
        </w:rPr>
        <w:t xml:space="preserve">viva. </w:t>
      </w:r>
    </w:p>
    <w:p w14:paraId="51C4E3D4" w14:textId="79FDA504" w:rsidR="002E410B" w:rsidRPr="00BA2237" w:rsidRDefault="002E410B" w:rsidP="00BA3B28">
      <w:pPr>
        <w:pStyle w:val="BodyText"/>
        <w:numPr>
          <w:ilvl w:val="0"/>
          <w:numId w:val="43"/>
        </w:numPr>
        <w:rPr>
          <w:rFonts w:asciiTheme="minorHAnsi" w:hAnsiTheme="minorHAnsi" w:cstheme="minorHAnsi"/>
          <w:szCs w:val="22"/>
          <w:lang w:val="en-GB"/>
        </w:rPr>
      </w:pPr>
      <w:r>
        <w:rPr>
          <w:rFonts w:asciiTheme="minorHAnsi" w:hAnsiTheme="minorHAnsi" w:cstheme="minorHAnsi"/>
          <w:b/>
          <w:szCs w:val="22"/>
          <w:lang w:val="en-GB"/>
        </w:rPr>
        <w:t>Viva (Progression)</w:t>
      </w:r>
      <w:r w:rsidR="00E16EB8">
        <w:rPr>
          <w:rFonts w:asciiTheme="minorHAnsi" w:hAnsiTheme="minorHAnsi" w:cstheme="minorHAnsi"/>
          <w:b/>
          <w:szCs w:val="22"/>
          <w:lang w:val="en-GB"/>
        </w:rPr>
        <w:t xml:space="preserve"> </w:t>
      </w:r>
      <w:r w:rsidR="00E16EB8" w:rsidRPr="00366004">
        <w:rPr>
          <w:rFonts w:asciiTheme="minorHAnsi" w:hAnsiTheme="minorHAnsi" w:cstheme="minorHAnsi"/>
          <w:szCs w:val="22"/>
          <w:lang w:val="en-GB"/>
        </w:rPr>
        <w:t>-</w:t>
      </w:r>
      <w:r w:rsidR="00E16EB8">
        <w:rPr>
          <w:rFonts w:asciiTheme="minorHAnsi" w:hAnsiTheme="minorHAnsi" w:cstheme="minorHAnsi"/>
          <w:b/>
          <w:szCs w:val="22"/>
          <w:lang w:val="en-GB"/>
        </w:rPr>
        <w:t xml:space="preserve"> </w:t>
      </w:r>
      <w:r w:rsidR="0047756E">
        <w:rPr>
          <w:rFonts w:asciiTheme="minorHAnsi" w:hAnsiTheme="minorHAnsi" w:cstheme="minorHAnsi"/>
          <w:szCs w:val="22"/>
          <w:lang w:val="en-GB"/>
        </w:rPr>
        <w:t>A</w:t>
      </w:r>
      <w:r w:rsidR="00A51BAB">
        <w:rPr>
          <w:rFonts w:asciiTheme="minorHAnsi" w:hAnsiTheme="minorHAnsi" w:cstheme="minorHAnsi"/>
          <w:szCs w:val="22"/>
          <w:lang w:val="en-GB"/>
        </w:rPr>
        <w:t xml:space="preserve">ll </w:t>
      </w:r>
      <w:r w:rsidR="00A51BAB" w:rsidRPr="00762FAC">
        <w:rPr>
          <w:rFonts w:asciiTheme="minorHAnsi" w:hAnsiTheme="minorHAnsi" w:cstheme="minorHAnsi"/>
          <w:i/>
          <w:szCs w:val="22"/>
          <w:lang w:val="en-GB"/>
        </w:rPr>
        <w:t>doctoral</w:t>
      </w:r>
      <w:r w:rsidR="00A51BA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A51BAB">
        <w:rPr>
          <w:rFonts w:asciiTheme="minorHAnsi" w:hAnsiTheme="minorHAnsi" w:cstheme="minorHAnsi"/>
          <w:szCs w:val="22"/>
          <w:lang w:val="en-GB"/>
        </w:rPr>
        <w:t xml:space="preserve">s undertake a progression viva. This is an oral examination with an examination panel comprising an internal examiner and an external examiner. </w:t>
      </w:r>
      <w:proofErr w:type="spellStart"/>
      <w:r w:rsidR="00A51BAB" w:rsidRPr="00BA2237">
        <w:rPr>
          <w:rFonts w:asciiTheme="minorHAnsi" w:hAnsiTheme="minorHAnsi" w:cstheme="minorHAnsi"/>
          <w:i/>
          <w:szCs w:val="22"/>
          <w:lang w:val="en-GB"/>
        </w:rPr>
        <w:t>MRes</w:t>
      </w:r>
      <w:proofErr w:type="spellEnd"/>
      <w:r w:rsidR="00A51BAB">
        <w:rPr>
          <w:rFonts w:asciiTheme="minorHAnsi" w:hAnsiTheme="minorHAnsi" w:cstheme="minorHAnsi"/>
          <w:szCs w:val="22"/>
          <w:lang w:val="en-GB"/>
        </w:rPr>
        <w:t xml:space="preserve"> </w:t>
      </w:r>
      <w:r w:rsidR="006F4D3B">
        <w:rPr>
          <w:rFonts w:asciiTheme="minorHAnsi" w:hAnsiTheme="minorHAnsi" w:cstheme="minorHAnsi"/>
          <w:szCs w:val="22"/>
          <w:lang w:val="en-GB"/>
        </w:rPr>
        <w:t>PGR</w:t>
      </w:r>
      <w:r w:rsidR="00A51BAB">
        <w:rPr>
          <w:rFonts w:asciiTheme="minorHAnsi" w:hAnsiTheme="minorHAnsi" w:cstheme="minorHAnsi"/>
          <w:szCs w:val="22"/>
          <w:lang w:val="en-GB"/>
        </w:rPr>
        <w:t>s do not undertake a progression viva.</w:t>
      </w:r>
    </w:p>
    <w:p w14:paraId="096516D5" w14:textId="384420D4" w:rsidR="002E410B" w:rsidRPr="00BA2237" w:rsidRDefault="002E410B" w:rsidP="00BA2237">
      <w:pPr>
        <w:pStyle w:val="BodyText"/>
        <w:numPr>
          <w:ilvl w:val="0"/>
          <w:numId w:val="43"/>
        </w:numPr>
        <w:rPr>
          <w:rFonts w:asciiTheme="minorHAnsi" w:hAnsiTheme="minorHAnsi" w:cstheme="minorHAnsi"/>
          <w:b/>
          <w:szCs w:val="22"/>
          <w:lang w:val="en-GB"/>
        </w:rPr>
      </w:pPr>
      <w:r w:rsidRPr="00BA2237">
        <w:rPr>
          <w:rFonts w:asciiTheme="minorHAnsi" w:hAnsiTheme="minorHAnsi" w:cstheme="minorHAnsi"/>
          <w:b/>
          <w:szCs w:val="22"/>
          <w:lang w:val="en-GB"/>
        </w:rPr>
        <w:t>Viva (Final)</w:t>
      </w:r>
      <w:r w:rsidR="00A7002D">
        <w:rPr>
          <w:rFonts w:asciiTheme="minorHAnsi" w:hAnsiTheme="minorHAnsi" w:cstheme="minorHAnsi"/>
          <w:b/>
          <w:szCs w:val="22"/>
          <w:lang w:val="en-GB"/>
        </w:rPr>
        <w:t xml:space="preserve"> </w:t>
      </w:r>
      <w:r w:rsidR="00E16EB8">
        <w:rPr>
          <w:rFonts w:asciiTheme="minorHAnsi" w:hAnsiTheme="minorHAnsi" w:cstheme="minorHAnsi"/>
          <w:szCs w:val="22"/>
          <w:lang w:val="en-GB"/>
        </w:rPr>
        <w:t xml:space="preserve">- </w:t>
      </w:r>
      <w:r w:rsidR="0047756E">
        <w:rPr>
          <w:rFonts w:asciiTheme="minorHAnsi" w:hAnsiTheme="minorHAnsi" w:cstheme="minorHAnsi"/>
          <w:szCs w:val="22"/>
          <w:lang w:val="en-GB"/>
        </w:rPr>
        <w:t>A</w:t>
      </w:r>
      <w:r w:rsidR="00A7002D">
        <w:rPr>
          <w:rFonts w:asciiTheme="minorHAnsi" w:hAnsiTheme="minorHAnsi" w:cstheme="minorHAnsi"/>
          <w:szCs w:val="22"/>
          <w:lang w:val="en-GB"/>
        </w:rPr>
        <w:t xml:space="preserve">ll research degree </w:t>
      </w:r>
      <w:r w:rsidR="006F4D3B">
        <w:rPr>
          <w:rFonts w:asciiTheme="minorHAnsi" w:hAnsiTheme="minorHAnsi" w:cstheme="minorHAnsi"/>
          <w:szCs w:val="22"/>
          <w:lang w:val="en-GB"/>
        </w:rPr>
        <w:t>PGR</w:t>
      </w:r>
      <w:r w:rsidR="00A7002D">
        <w:rPr>
          <w:rFonts w:asciiTheme="minorHAnsi" w:hAnsiTheme="minorHAnsi" w:cstheme="minorHAnsi"/>
          <w:szCs w:val="22"/>
          <w:lang w:val="en-GB"/>
        </w:rPr>
        <w:t xml:space="preserve">s undertake a final viva at the end of their studies. This is an oral examination with an examination panel comprising of a panel chair, an internal </w:t>
      </w:r>
      <w:proofErr w:type="gramStart"/>
      <w:r w:rsidR="00A7002D">
        <w:rPr>
          <w:rFonts w:asciiTheme="minorHAnsi" w:hAnsiTheme="minorHAnsi" w:cstheme="minorHAnsi"/>
          <w:szCs w:val="22"/>
          <w:lang w:val="en-GB"/>
        </w:rPr>
        <w:t>examiner</w:t>
      </w:r>
      <w:proofErr w:type="gramEnd"/>
      <w:r w:rsidR="00A7002D">
        <w:rPr>
          <w:rFonts w:asciiTheme="minorHAnsi" w:hAnsiTheme="minorHAnsi" w:cstheme="minorHAnsi"/>
          <w:szCs w:val="22"/>
          <w:lang w:val="en-GB"/>
        </w:rPr>
        <w:t xml:space="preserve"> and an external examiner. </w:t>
      </w:r>
    </w:p>
    <w:p w14:paraId="0629A28E" w14:textId="77777777" w:rsidR="009B7215" w:rsidRDefault="009B7215">
      <w:pPr>
        <w:jc w:val="left"/>
      </w:pPr>
      <w:r>
        <w:br w:type="page"/>
      </w:r>
    </w:p>
    <w:p w14:paraId="064DC568" w14:textId="77777777" w:rsidR="006C5C5A" w:rsidRPr="00BA2237" w:rsidRDefault="00492BE5" w:rsidP="00F85D3C">
      <w:pPr>
        <w:tabs>
          <w:tab w:val="left" w:pos="1320"/>
        </w:tabs>
      </w:pPr>
      <w:r>
        <w:rPr>
          <w:noProof/>
          <w:lang w:eastAsia="en-GB"/>
        </w:rPr>
        <w:lastRenderedPageBreak/>
        <mc:AlternateContent>
          <mc:Choice Requires="wps">
            <w:drawing>
              <wp:anchor distT="45720" distB="45720" distL="114300" distR="114300" simplePos="0" relativeHeight="251652121" behindDoc="0" locked="0" layoutInCell="1" allowOverlap="1" wp14:anchorId="4A86787F" wp14:editId="23C96E70">
                <wp:simplePos x="0" y="0"/>
                <wp:positionH relativeFrom="margin">
                  <wp:posOffset>4239260</wp:posOffset>
                </wp:positionH>
                <wp:positionV relativeFrom="paragraph">
                  <wp:posOffset>8370570</wp:posOffset>
                </wp:positionV>
                <wp:extent cx="2360930" cy="1404620"/>
                <wp:effectExtent l="0" t="0" r="12700" b="101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ADDEC2" w14:textId="7E886066" w:rsidR="000302E1" w:rsidRPr="00F74B59" w:rsidRDefault="000302E1" w:rsidP="00F74B59">
                            <w:pPr>
                              <w:jc w:val="right"/>
                              <w:rPr>
                                <w:i/>
                              </w:rPr>
                            </w:pPr>
                            <w:r w:rsidRPr="00F74B59">
                              <w:rPr>
                                <w:b/>
                                <w:i/>
                              </w:rPr>
                              <w:t>Updated:</w:t>
                            </w:r>
                            <w:r w:rsidRPr="00F74B59">
                              <w:rPr>
                                <w:i/>
                              </w:rPr>
                              <w:t xml:space="preserve"> </w:t>
                            </w:r>
                            <w:r w:rsidR="00CE3DD3">
                              <w:rPr>
                                <w:i/>
                              </w:rPr>
                              <w:t>28</w:t>
                            </w:r>
                            <w:r w:rsidR="00CE2D1E">
                              <w:rPr>
                                <w:i/>
                              </w:rPr>
                              <w:t xml:space="preserve"> September</w:t>
                            </w:r>
                            <w:r w:rsidR="00E52842">
                              <w:rPr>
                                <w:i/>
                              </w:rPr>
                              <w:t xml:space="preserve">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86787F" id="Text Box 2" o:spid="_x0000_s1034" type="#_x0000_t202" style="position:absolute;left:0;text-align:left;margin-left:333.8pt;margin-top:659.1pt;width:185.9pt;height:110.6pt;z-index:251652121;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">
                <v:textbox style="mso-fit-shape-to-text:t">
                  <w:txbxContent>
                    <w:p w14:paraId="4DADDEC2" w14:textId="7E886066" w:rsidR="000302E1" w:rsidRPr="00F74B59" w:rsidRDefault="000302E1" w:rsidP="00F74B59">
                      <w:pPr>
                        <w:jc w:val="right"/>
                        <w:rPr>
                          <w:i/>
                        </w:rPr>
                      </w:pPr>
                      <w:r w:rsidRPr="00F74B59">
                        <w:rPr>
                          <w:b/>
                          <w:i/>
                        </w:rPr>
                        <w:t>Updated:</w:t>
                      </w:r>
                      <w:r w:rsidRPr="00F74B59">
                        <w:rPr>
                          <w:i/>
                        </w:rPr>
                        <w:t xml:space="preserve"> </w:t>
                      </w:r>
                      <w:r w:rsidR="00CE3DD3">
                        <w:rPr>
                          <w:i/>
                        </w:rPr>
                        <w:t>28</w:t>
                      </w:r>
                      <w:r w:rsidR="00CE2D1E">
                        <w:rPr>
                          <w:i/>
                        </w:rPr>
                        <w:t xml:space="preserve"> September</w:t>
                      </w:r>
                      <w:r w:rsidR="00E52842">
                        <w:rPr>
                          <w:i/>
                        </w:rPr>
                        <w:t xml:space="preserve"> 2022</w:t>
                      </w:r>
                    </w:p>
                  </w:txbxContent>
                </v:textbox>
                <w10:wrap type="square" anchorx="margin"/>
              </v:shape>
            </w:pict>
          </mc:Fallback>
        </mc:AlternateContent>
      </w:r>
      <w:r w:rsidRPr="003B5E86">
        <w:rPr>
          <w:rFonts w:asciiTheme="majorHAnsi" w:hAnsiTheme="majorHAnsi"/>
          <w:noProof/>
          <w:lang w:eastAsia="en-GB"/>
        </w:rPr>
        <mc:AlternateContent>
          <mc:Choice Requires="wps">
            <w:drawing>
              <wp:anchor distT="45720" distB="45720" distL="114300" distR="114300" simplePos="0" relativeHeight="251652097" behindDoc="0" locked="0" layoutInCell="1" allowOverlap="1" wp14:anchorId="019E916A" wp14:editId="3B3D3100">
                <wp:simplePos x="0" y="0"/>
                <wp:positionH relativeFrom="margin">
                  <wp:posOffset>1866265</wp:posOffset>
                </wp:positionH>
                <wp:positionV relativeFrom="page">
                  <wp:posOffset>6515100</wp:posOffset>
                </wp:positionV>
                <wp:extent cx="4708525" cy="4162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525" cy="4162425"/>
                        </a:xfrm>
                        <a:prstGeom prst="rect">
                          <a:avLst/>
                        </a:prstGeom>
                        <a:solidFill>
                          <a:srgbClr val="FFFFFF"/>
                        </a:solidFill>
                        <a:ln w="9525">
                          <a:noFill/>
                          <a:miter lim="800000"/>
                          <a:headEnd/>
                          <a:tailEnd/>
                        </a:ln>
                      </wps:spPr>
                      <wps:txbx>
                        <w:txbxContent>
                          <w:p w14:paraId="2CF3540D" w14:textId="77777777" w:rsidR="000302E1" w:rsidRPr="00F85D3C" w:rsidRDefault="000302E1" w:rsidP="00F85D3C">
                            <w:pPr>
                              <w:jc w:val="right"/>
                            </w:pPr>
                            <w:r w:rsidRPr="00A25F6A">
                              <w:rPr>
                                <w:rFonts w:ascii="Arial Black" w:hAnsi="Arial Black"/>
                              </w:rPr>
                              <w:t>Graduate School</w:t>
                            </w:r>
                            <w:r w:rsidRPr="00F85D3C">
                              <w:br/>
                            </w:r>
                            <w:r w:rsidRPr="00F85D3C">
                              <w:br/>
                              <w:t>Edge Hill University</w:t>
                            </w:r>
                            <w:r w:rsidRPr="00F85D3C">
                              <w:br/>
                              <w:t>St Helens Road</w:t>
                            </w:r>
                            <w:r w:rsidRPr="00F85D3C">
                              <w:br/>
                              <w:t>Ormskirk L39 4QP</w:t>
                            </w:r>
                          </w:p>
                          <w:p w14:paraId="0DEC3930" w14:textId="77777777" w:rsidR="000302E1" w:rsidRDefault="000302E1" w:rsidP="00A25F6A">
                            <w:pPr>
                              <w:spacing w:before="200"/>
                              <w:jc w:val="right"/>
                            </w:pPr>
                            <w:r w:rsidRPr="00F85D3C">
                              <w:t>Tel: 01695 65</w:t>
                            </w:r>
                            <w:r>
                              <w:t>7763</w:t>
                            </w:r>
                            <w:r w:rsidRPr="00F85D3C">
                              <w:t xml:space="preserve"> (internal: </w:t>
                            </w:r>
                            <w:r>
                              <w:t>6763</w:t>
                            </w:r>
                            <w:r w:rsidRPr="00F85D3C">
                              <w:t>)</w:t>
                            </w:r>
                          </w:p>
                          <w:p w14:paraId="4179100D" w14:textId="77777777" w:rsidR="000302E1" w:rsidRDefault="00924F51" w:rsidP="00A25F6A">
                            <w:pPr>
                              <w:spacing w:before="200"/>
                              <w:jc w:val="right"/>
                            </w:pPr>
                            <w:hyperlink r:id="rId78" w:history="1">
                              <w:r w:rsidR="000302E1" w:rsidRPr="00A25F6A">
                                <w:rPr>
                                  <w:rStyle w:val="Hyperlink"/>
                                  <w:rFonts w:ascii="Arial Black" w:hAnsi="Arial Black" w:cs="Arial"/>
                                </w:rPr>
                                <w:t>GraduateSchool@edgehill.ac.uk</w:t>
                              </w:r>
                            </w:hyperlink>
                            <w:r w:rsidR="000302E1" w:rsidRPr="00F85D3C">
                              <w:t xml:space="preserve"> </w:t>
                            </w:r>
                          </w:p>
                          <w:p w14:paraId="5C698F26" w14:textId="77777777" w:rsidR="000302E1" w:rsidRDefault="00924F51" w:rsidP="00A25F6A">
                            <w:pPr>
                              <w:spacing w:before="200"/>
                              <w:jc w:val="right"/>
                              <w:rPr>
                                <w:rStyle w:val="Hyperlink"/>
                                <w:rFonts w:ascii="Arial Black" w:hAnsi="Arial Black" w:cs="Arial"/>
                              </w:rPr>
                            </w:pPr>
                            <w:hyperlink r:id="rId79" w:history="1">
                              <w:r w:rsidR="000302E1" w:rsidRPr="00A25F6A">
                                <w:rPr>
                                  <w:rStyle w:val="Hyperlink"/>
                                  <w:rFonts w:ascii="Arial Black" w:hAnsi="Arial Black" w:cs="Arial"/>
                                </w:rPr>
                                <w:t>edgehill.ac.uk/graduateschool</w:t>
                              </w:r>
                            </w:hyperlink>
                          </w:p>
                          <w:p w14:paraId="58A58922" w14:textId="77777777" w:rsidR="000302E1" w:rsidRPr="00122290" w:rsidRDefault="000302E1" w:rsidP="00122290">
                            <w:pPr>
                              <w:spacing w:before="200"/>
                              <w:jc w:val="right"/>
                              <w:rPr>
                                <w:rFonts w:cs="Arial"/>
                                <w:color w:val="0066FF" w:themeColor="hyperlink"/>
                                <w:u w:val="single"/>
                              </w:rPr>
                            </w:pPr>
                            <w:r w:rsidRPr="00122290">
                              <w:rPr>
                                <w:rFonts w:cs="Arial"/>
                                <w:noProof/>
                                <w:color w:val="0066FF" w:themeColor="hyperlink"/>
                                <w:lang w:eastAsia="en-GB"/>
                              </w:rPr>
                              <w:drawing>
                                <wp:inline distT="0" distB="0" distL="0" distR="0" wp14:anchorId="48147936" wp14:editId="547ADE10">
                                  <wp:extent cx="1525842" cy="288382"/>
                                  <wp:effectExtent l="0" t="0" r="0" b="0"/>
                                  <wp:docPr id="14" name="Picture 14" descr="Twitter feed: @EHU_Research">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 follow Arial.png"/>
                                          <pic:cNvPicPr/>
                                        </pic:nvPicPr>
                                        <pic:blipFill>
                                          <a:blip r:embed="rId80">
                                            <a:extLst>
                                              <a:ext uri="{28A0092B-C50C-407E-A947-70E740481C1C}">
                                                <a14:useLocalDpi xmlns:a14="http://schemas.microsoft.com/office/drawing/2010/main" val="0"/>
                                              </a:ext>
                                            </a:extLst>
                                          </a:blip>
                                          <a:stretch>
                                            <a:fillRect/>
                                          </a:stretch>
                                        </pic:blipFill>
                                        <pic:spPr>
                                          <a:xfrm>
                                            <a:off x="0" y="0"/>
                                            <a:ext cx="1642140" cy="3103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E916A" id="_x0000_s1035" type="#_x0000_t202" style="position:absolute;left:0;text-align:left;margin-left:146.95pt;margin-top:513pt;width:370.75pt;height:327.75pt;z-index:2516520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" stroked="f">
                <v:textbox>
                  <w:txbxContent>
                    <w:p w14:paraId="2CF3540D" w14:textId="77777777" w:rsidR="000302E1" w:rsidRPr="00F85D3C" w:rsidRDefault="000302E1" w:rsidP="00F85D3C">
                      <w:pPr>
                        <w:jc w:val="right"/>
                      </w:pPr>
                      <w:r w:rsidRPr="00A25F6A">
                        <w:rPr>
                          <w:rFonts w:ascii="Arial Black" w:hAnsi="Arial Black"/>
                        </w:rPr>
                        <w:t>Graduate School</w:t>
                      </w:r>
                      <w:r w:rsidRPr="00F85D3C">
                        <w:br/>
                      </w:r>
                      <w:r w:rsidRPr="00F85D3C">
                        <w:br/>
                        <w:t>Edge Hill University</w:t>
                      </w:r>
                      <w:r w:rsidRPr="00F85D3C">
                        <w:br/>
                        <w:t>St Helens Road</w:t>
                      </w:r>
                      <w:r w:rsidRPr="00F85D3C">
                        <w:br/>
                        <w:t>Ormskirk L39 4QP</w:t>
                      </w:r>
                    </w:p>
                    <w:p w14:paraId="0DEC3930" w14:textId="77777777" w:rsidR="000302E1" w:rsidRDefault="000302E1" w:rsidP="00A25F6A">
                      <w:pPr>
                        <w:spacing w:before="200"/>
                        <w:jc w:val="right"/>
                      </w:pPr>
                      <w:r w:rsidRPr="00F85D3C">
                        <w:t>Tel: 01695 65</w:t>
                      </w:r>
                      <w:r>
                        <w:t>7763</w:t>
                      </w:r>
                      <w:r w:rsidRPr="00F85D3C">
                        <w:t xml:space="preserve"> (internal: </w:t>
                      </w:r>
                      <w:r>
                        <w:t>6763</w:t>
                      </w:r>
                      <w:r w:rsidRPr="00F85D3C">
                        <w:t>)</w:t>
                      </w:r>
                    </w:p>
                    <w:p w14:paraId="4179100D" w14:textId="77777777" w:rsidR="000302E1" w:rsidRDefault="00924F51" w:rsidP="00A25F6A">
                      <w:pPr>
                        <w:spacing w:before="200"/>
                        <w:jc w:val="right"/>
                      </w:pPr>
                      <w:hyperlink r:id="rId81" w:history="1">
                        <w:r w:rsidR="000302E1" w:rsidRPr="00A25F6A">
                          <w:rPr>
                            <w:rStyle w:val="Hyperlink"/>
                            <w:rFonts w:ascii="Arial Black" w:hAnsi="Arial Black" w:cs="Arial"/>
                          </w:rPr>
                          <w:t>GraduateSchool@edgehill.ac.uk</w:t>
                        </w:r>
                      </w:hyperlink>
                      <w:r w:rsidR="000302E1" w:rsidRPr="00F85D3C">
                        <w:t xml:space="preserve"> </w:t>
                      </w:r>
                    </w:p>
                    <w:p w14:paraId="5C698F26" w14:textId="77777777" w:rsidR="000302E1" w:rsidRDefault="00924F51" w:rsidP="00A25F6A">
                      <w:pPr>
                        <w:spacing w:before="200"/>
                        <w:jc w:val="right"/>
                        <w:rPr>
                          <w:rStyle w:val="Hyperlink"/>
                          <w:rFonts w:ascii="Arial Black" w:hAnsi="Arial Black" w:cs="Arial"/>
                        </w:rPr>
                      </w:pPr>
                      <w:hyperlink r:id="rId82" w:history="1">
                        <w:r w:rsidR="000302E1" w:rsidRPr="00A25F6A">
                          <w:rPr>
                            <w:rStyle w:val="Hyperlink"/>
                            <w:rFonts w:ascii="Arial Black" w:hAnsi="Arial Black" w:cs="Arial"/>
                          </w:rPr>
                          <w:t>edgehill.ac.uk/graduateschool</w:t>
                        </w:r>
                      </w:hyperlink>
                    </w:p>
                    <w:p w14:paraId="58A58922" w14:textId="77777777" w:rsidR="000302E1" w:rsidRPr="00122290" w:rsidRDefault="000302E1" w:rsidP="00122290">
                      <w:pPr>
                        <w:spacing w:before="200"/>
                        <w:jc w:val="right"/>
                        <w:rPr>
                          <w:rFonts w:cs="Arial"/>
                          <w:color w:val="0066FF" w:themeColor="hyperlink"/>
                          <w:u w:val="single"/>
                        </w:rPr>
                      </w:pPr>
                      <w:r w:rsidRPr="00122290">
                        <w:rPr>
                          <w:rFonts w:cs="Arial"/>
                          <w:noProof/>
                          <w:color w:val="0066FF" w:themeColor="hyperlink"/>
                          <w:lang w:eastAsia="en-GB"/>
                        </w:rPr>
                        <w:drawing>
                          <wp:inline distT="0" distB="0" distL="0" distR="0" wp14:anchorId="48147936" wp14:editId="547ADE10">
                            <wp:extent cx="1525842" cy="288382"/>
                            <wp:effectExtent l="0" t="0" r="0" b="0"/>
                            <wp:docPr id="14" name="Picture 14" descr="Twitter feed: @EHU_Research">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 follow Arial.png"/>
                                    <pic:cNvPicPr/>
                                  </pic:nvPicPr>
                                  <pic:blipFill>
                                    <a:blip r:embed="rId80">
                                      <a:extLst>
                                        <a:ext uri="{28A0092B-C50C-407E-A947-70E740481C1C}">
                                          <a14:useLocalDpi xmlns:a14="http://schemas.microsoft.com/office/drawing/2010/main" val="0"/>
                                        </a:ext>
                                      </a:extLst>
                                    </a:blip>
                                    <a:stretch>
                                      <a:fillRect/>
                                    </a:stretch>
                                  </pic:blipFill>
                                  <pic:spPr>
                                    <a:xfrm>
                                      <a:off x="0" y="0"/>
                                      <a:ext cx="1642140" cy="310362"/>
                                    </a:xfrm>
                                    <a:prstGeom prst="rect">
                                      <a:avLst/>
                                    </a:prstGeom>
                                  </pic:spPr>
                                </pic:pic>
                              </a:graphicData>
                            </a:graphic>
                          </wp:inline>
                        </w:drawing>
                      </w:r>
                    </w:p>
                  </w:txbxContent>
                </v:textbox>
                <w10:wrap type="square" anchorx="margin" anchory="page"/>
              </v:shape>
            </w:pict>
          </mc:Fallback>
        </mc:AlternateContent>
      </w:r>
    </w:p>
    <w:sectPr w:rsidR="006C5C5A" w:rsidRPr="00BA2237" w:rsidSect="00A403C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E8601" w14:textId="77777777" w:rsidR="00F9265D" w:rsidRDefault="00F9265D" w:rsidP="003E55BD">
      <w:r>
        <w:separator/>
      </w:r>
    </w:p>
    <w:p w14:paraId="3577BA7E" w14:textId="77777777" w:rsidR="00F9265D" w:rsidRDefault="00F9265D"/>
  </w:endnote>
  <w:endnote w:type="continuationSeparator" w:id="0">
    <w:p w14:paraId="4E508DC5" w14:textId="77777777" w:rsidR="00F9265D" w:rsidRDefault="00F9265D" w:rsidP="003E55BD">
      <w:r>
        <w:continuationSeparator/>
      </w:r>
    </w:p>
    <w:p w14:paraId="035BA3E0" w14:textId="77777777" w:rsidR="00F9265D" w:rsidRDefault="00F9265D"/>
  </w:endnote>
  <w:endnote w:type="continuationNotice" w:id="1">
    <w:p w14:paraId="3DF147CD" w14:textId="77777777" w:rsidR="00F9265D" w:rsidRDefault="00F9265D"/>
    <w:p w14:paraId="6C5C64CD" w14:textId="77777777" w:rsidR="00F9265D" w:rsidRDefault="00F92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EF78" w14:textId="77777777" w:rsidR="000302E1" w:rsidRPr="008206D0" w:rsidRDefault="000302E1" w:rsidP="008206D0">
    <w:pPr>
      <w:pStyle w:val="Footer"/>
      <w:rPr>
        <w:b/>
        <w:color w:val="808080" w:themeColor="background1" w:themeShade="80"/>
        <w:sz w:val="20"/>
        <w:szCs w:val="20"/>
      </w:rPr>
    </w:pPr>
  </w:p>
  <w:p w14:paraId="169ECC54" w14:textId="77777777" w:rsidR="000302E1" w:rsidRDefault="00030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102959"/>
      <w:docPartObj>
        <w:docPartGallery w:val="Page Numbers (Bottom of Page)"/>
        <w:docPartUnique/>
      </w:docPartObj>
    </w:sdtPr>
    <w:sdtEndPr>
      <w:rPr>
        <w:b/>
        <w:noProof/>
        <w:sz w:val="20"/>
        <w:szCs w:val="20"/>
      </w:rPr>
    </w:sdtEndPr>
    <w:sdtContent>
      <w:p w14:paraId="6657A065" w14:textId="77777777" w:rsidR="000302E1" w:rsidRPr="008206D0" w:rsidRDefault="000302E1" w:rsidP="00ED44BB">
        <w:pPr>
          <w:pStyle w:val="Footer"/>
          <w:jc w:val="right"/>
          <w:rPr>
            <w:b/>
            <w:color w:val="808080" w:themeColor="background1" w:themeShade="80"/>
            <w:sz w:val="20"/>
            <w:szCs w:val="20"/>
          </w:rPr>
        </w:pPr>
        <w:r w:rsidRPr="0074401F">
          <w:rPr>
            <w:b/>
            <w:sz w:val="20"/>
            <w:szCs w:val="20"/>
          </w:rPr>
          <w:fldChar w:fldCharType="begin"/>
        </w:r>
        <w:r w:rsidRPr="0074401F">
          <w:rPr>
            <w:b/>
            <w:sz w:val="20"/>
            <w:szCs w:val="20"/>
          </w:rPr>
          <w:instrText xml:space="preserve"> PAGE   \* MERGEFORMAT </w:instrText>
        </w:r>
        <w:r w:rsidRPr="0074401F">
          <w:rPr>
            <w:b/>
            <w:sz w:val="20"/>
            <w:szCs w:val="20"/>
          </w:rPr>
          <w:fldChar w:fldCharType="separate"/>
        </w:r>
        <w:r>
          <w:rPr>
            <w:b/>
            <w:noProof/>
            <w:sz w:val="20"/>
            <w:szCs w:val="20"/>
          </w:rPr>
          <w:t>75</w:t>
        </w:r>
        <w:r w:rsidRPr="0074401F">
          <w:rPr>
            <w:b/>
            <w:noProof/>
            <w:sz w:val="20"/>
            <w:szCs w:val="20"/>
          </w:rPr>
          <w:fldChar w:fldCharType="end"/>
        </w:r>
      </w:p>
    </w:sdtContent>
  </w:sdt>
  <w:p w14:paraId="4AB122AD" w14:textId="77777777" w:rsidR="000302E1" w:rsidRDefault="00030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DD7E9" w14:textId="77777777" w:rsidR="00F9265D" w:rsidRDefault="00F9265D" w:rsidP="00017203">
      <w:r>
        <w:separator/>
      </w:r>
    </w:p>
    <w:p w14:paraId="6730E819" w14:textId="77777777" w:rsidR="00F9265D" w:rsidRDefault="00F9265D"/>
  </w:footnote>
  <w:footnote w:type="continuationSeparator" w:id="0">
    <w:p w14:paraId="235DE267" w14:textId="77777777" w:rsidR="00F9265D" w:rsidRDefault="00F9265D" w:rsidP="003E55BD">
      <w:r>
        <w:continuationSeparator/>
      </w:r>
    </w:p>
    <w:p w14:paraId="63C3541F" w14:textId="77777777" w:rsidR="00F9265D" w:rsidRDefault="00F9265D"/>
  </w:footnote>
  <w:footnote w:type="continuationNotice" w:id="1">
    <w:p w14:paraId="3F33A7C8" w14:textId="77777777" w:rsidR="00F9265D" w:rsidRDefault="00F9265D"/>
    <w:p w14:paraId="3BB872EE" w14:textId="77777777" w:rsidR="00F9265D" w:rsidRDefault="00F9265D"/>
  </w:footnote>
  <w:footnote w:id="2">
    <w:p w14:paraId="3178B8BE" w14:textId="77777777" w:rsidR="000302E1" w:rsidRDefault="000302E1">
      <w:pPr>
        <w:pStyle w:val="FootnoteText"/>
      </w:pPr>
      <w:r>
        <w:rPr>
          <w:rStyle w:val="FootnoteReference"/>
        </w:rPr>
        <w:footnoteRef/>
      </w:r>
      <w:r>
        <w:t xml:space="preserve"> </w:t>
      </w:r>
      <w:hyperlink r:id="rId1" w:history="1">
        <w:r w:rsidRPr="00694238">
          <w:rPr>
            <w:rStyle w:val="Hyperlink"/>
          </w:rPr>
          <w:t>https://www.edgehill.ac.uk/graduateschool/</w:t>
        </w:r>
      </w:hyperlink>
      <w:r>
        <w:t xml:space="preserve">  </w:t>
      </w:r>
    </w:p>
  </w:footnote>
  <w:footnote w:id="3">
    <w:p w14:paraId="7F541A56" w14:textId="31135C2A" w:rsidR="000302E1" w:rsidRPr="003D3D93" w:rsidRDefault="000302E1">
      <w:pPr>
        <w:pStyle w:val="FootnoteText"/>
        <w:rPr>
          <w:lang w:val="en-US"/>
        </w:rPr>
      </w:pPr>
      <w:r>
        <w:rPr>
          <w:rStyle w:val="FootnoteReference"/>
        </w:rPr>
        <w:footnoteRef/>
      </w:r>
      <w:r>
        <w:t xml:space="preserve"> </w:t>
      </w:r>
      <w:r>
        <w:rPr>
          <w:lang w:val="en-US"/>
        </w:rPr>
        <w:t>Generally, those registered on the MRes are supervised solely by the Director of Studies, but occasionally and additional supervisor will be added to an MRes team.</w:t>
      </w:r>
    </w:p>
  </w:footnote>
  <w:footnote w:id="4">
    <w:p w14:paraId="58835E79" w14:textId="3A0EB844" w:rsidR="000302E1" w:rsidRDefault="000302E1">
      <w:pPr>
        <w:pStyle w:val="FootnoteText"/>
      </w:pPr>
      <w:r>
        <w:rPr>
          <w:rStyle w:val="FootnoteReference"/>
        </w:rPr>
        <w:footnoteRef/>
      </w:r>
      <w:r>
        <w:t xml:space="preserve"> </w:t>
      </w:r>
      <w:hyperlink r:id="rId2" w:history="1">
        <w:r w:rsidRPr="002A0009">
          <w:rPr>
            <w:rStyle w:val="Hyperlink"/>
          </w:rPr>
          <w:t>https://www.vitae.ac.uk/policy/concordat</w:t>
        </w:r>
      </w:hyperlink>
    </w:p>
  </w:footnote>
  <w:footnote w:id="5">
    <w:p w14:paraId="42CC288A" w14:textId="77777777" w:rsidR="000302E1" w:rsidRDefault="000302E1">
      <w:pPr>
        <w:pStyle w:val="FootnoteText"/>
      </w:pPr>
      <w:r>
        <w:rPr>
          <w:rStyle w:val="FootnoteReference"/>
        </w:rPr>
        <w:footnoteRef/>
      </w:r>
      <w:r>
        <w:t xml:space="preserve"> Paperwork for Learning and Skills Needs Analysis can be accessed through your Director of Studies (DoS).</w:t>
      </w:r>
    </w:p>
  </w:footnote>
  <w:footnote w:id="6">
    <w:p w14:paraId="2D3C1525" w14:textId="77777777" w:rsidR="000302E1" w:rsidRDefault="000302E1">
      <w:pPr>
        <w:pStyle w:val="FootnoteText"/>
      </w:pPr>
      <w:r>
        <w:rPr>
          <w:rStyle w:val="FootnoteReference"/>
        </w:rPr>
        <w:footnoteRef/>
      </w:r>
      <w:r>
        <w:t xml:space="preserve"> Click </w:t>
      </w:r>
      <w:hyperlink w:anchor="_Learning_and_Skills" w:history="1">
        <w:r w:rsidRPr="00705697">
          <w:rPr>
            <w:rStyle w:val="Hyperlink"/>
          </w:rPr>
          <w:t>here</w:t>
        </w:r>
      </w:hyperlink>
      <w:r>
        <w:t xml:space="preserve"> for further guidance. </w:t>
      </w:r>
    </w:p>
  </w:footnote>
  <w:footnote w:id="7">
    <w:p w14:paraId="328976D6" w14:textId="70A20DAA" w:rsidR="000302E1" w:rsidRDefault="000302E1">
      <w:pPr>
        <w:pStyle w:val="FootnoteText"/>
      </w:pPr>
      <w:r>
        <w:rPr>
          <w:rStyle w:val="FootnoteReference"/>
        </w:rPr>
        <w:footnoteRef/>
      </w:r>
      <w:r>
        <w:t xml:space="preserve"> </w:t>
      </w:r>
      <w:r w:rsidRPr="00853E6E">
        <w:t>Phillips, E. M. and Pugh, D. S. (2015</w:t>
      </w:r>
      <w:r>
        <w:t>, p.2</w:t>
      </w:r>
      <w:r w:rsidRPr="00853E6E">
        <w:t xml:space="preserve">) </w:t>
      </w:r>
      <w:r w:rsidRPr="00051B4A">
        <w:rPr>
          <w:i/>
        </w:rPr>
        <w:t>How to Get a PhD:</w:t>
      </w:r>
      <w:r w:rsidRPr="00853E6E">
        <w:t xml:space="preserve"> </w:t>
      </w:r>
      <w:r w:rsidRPr="00051B4A">
        <w:rPr>
          <w:i/>
        </w:rPr>
        <w:t>A Handbook for Students and Their Supervisors</w:t>
      </w:r>
      <w:r w:rsidRPr="00853E6E">
        <w:t>, sixth edition, Maidenhead: Open University Press</w:t>
      </w:r>
      <w:r>
        <w:t xml:space="preserve">. </w:t>
      </w:r>
    </w:p>
  </w:footnote>
  <w:footnote w:id="8">
    <w:p w14:paraId="5EA0B19A" w14:textId="2CED44F0" w:rsidR="000302E1" w:rsidRDefault="000302E1">
      <w:pPr>
        <w:pStyle w:val="FootnoteText"/>
      </w:pPr>
      <w:r>
        <w:rPr>
          <w:rStyle w:val="FootnoteReference"/>
        </w:rPr>
        <w:footnoteRef/>
      </w:r>
      <w:r>
        <w:t xml:space="preserve"> </w:t>
      </w:r>
      <w:hyperlink r:id="rId3" w:history="1">
        <w:r w:rsidRPr="00CF5772">
          <w:rPr>
            <w:rStyle w:val="Hyperlink"/>
          </w:rPr>
          <w:t>https://www.edgehill.ac.uk/documents/research-degree-regulations/</w:t>
        </w:r>
      </w:hyperlink>
      <w:r>
        <w:t xml:space="preserve"> </w:t>
      </w:r>
    </w:p>
  </w:footnote>
  <w:footnote w:id="9">
    <w:p w14:paraId="55CA542F" w14:textId="467126F0" w:rsidR="000302E1" w:rsidRDefault="000302E1">
      <w:pPr>
        <w:pStyle w:val="FootnoteText"/>
      </w:pPr>
      <w:r>
        <w:rPr>
          <w:rStyle w:val="FootnoteReference"/>
        </w:rPr>
        <w:footnoteRef/>
      </w:r>
      <w:r>
        <w:t xml:space="preserve"> </w:t>
      </w:r>
      <w:hyperlink r:id="rId4" w:history="1">
        <w:r w:rsidRPr="000531A8">
          <w:rPr>
            <w:rStyle w:val="Hyperlink"/>
          </w:rPr>
          <w:t>The GTA handbook can be found on the PGR Blackboard area.</w:t>
        </w:r>
      </w:hyperlink>
    </w:p>
  </w:footnote>
  <w:footnote w:id="10">
    <w:p w14:paraId="4E0C76D9" w14:textId="255F5199" w:rsidR="000302E1" w:rsidRDefault="000302E1">
      <w:pPr>
        <w:pStyle w:val="FootnoteText"/>
      </w:pPr>
      <w:r>
        <w:rPr>
          <w:rStyle w:val="FootnoteReference"/>
        </w:rPr>
        <w:footnoteRef/>
      </w:r>
      <w:r>
        <w:t xml:space="preserve"> </w:t>
      </w:r>
      <w:hyperlink r:id="rId5" w:history="1">
        <w:r w:rsidR="00C51911" w:rsidRPr="00C51911">
          <w:rPr>
            <w:rStyle w:val="Hyperlink"/>
          </w:rPr>
          <w:t>https://www.edgehill.ac.uk/service/student-record/</w:t>
        </w:r>
      </w:hyperlink>
    </w:p>
  </w:footnote>
  <w:footnote w:id="11">
    <w:p w14:paraId="64B25DE2" w14:textId="1F82389D" w:rsidR="000302E1" w:rsidRDefault="000302E1" w:rsidP="00D83E73">
      <w:pPr>
        <w:pStyle w:val="FootnoteText"/>
      </w:pPr>
      <w:r>
        <w:rPr>
          <w:rStyle w:val="FootnoteReference"/>
        </w:rPr>
        <w:footnoteRef/>
      </w:r>
      <w:r>
        <w:t xml:space="preserve"> </w:t>
      </w:r>
      <w:hyperlink r:id="rId6" w:history="1">
        <w:r w:rsidR="0055538C" w:rsidRPr="0055538C">
          <w:rPr>
            <w:rStyle w:val="Hyperlink"/>
          </w:rPr>
          <w:t>https://www.edgehill.ac.uk/service/haplo/</w:t>
        </w:r>
      </w:hyperlink>
      <w:r>
        <w:t xml:space="preserve"> </w:t>
      </w:r>
    </w:p>
  </w:footnote>
  <w:footnote w:id="12">
    <w:p w14:paraId="29C8965F" w14:textId="66F81E9A" w:rsidR="000302E1" w:rsidRDefault="000302E1" w:rsidP="00D83E73">
      <w:pPr>
        <w:pStyle w:val="FootnoteText"/>
      </w:pPr>
      <w:r>
        <w:rPr>
          <w:rStyle w:val="FootnoteReference"/>
        </w:rPr>
        <w:footnoteRef/>
      </w:r>
      <w:r>
        <w:t xml:space="preserve"> </w:t>
      </w:r>
      <w:hyperlink r:id="rId7" w:history="1">
        <w:r w:rsidRPr="00353B0D">
          <w:rPr>
            <w:rStyle w:val="Hyperlink"/>
          </w:rPr>
          <w:t>https://www.edgehill.ac.uk/documents/research-degree-regulations/</w:t>
        </w:r>
      </w:hyperlink>
    </w:p>
  </w:footnote>
  <w:footnote w:id="13">
    <w:p w14:paraId="0F3D8A3D" w14:textId="39CB049C" w:rsidR="000302E1" w:rsidRDefault="000302E1" w:rsidP="00D83E73">
      <w:pPr>
        <w:pStyle w:val="FootnoteText"/>
      </w:pPr>
      <w:r>
        <w:rPr>
          <w:rStyle w:val="FootnoteReference"/>
        </w:rPr>
        <w:footnoteRef/>
      </w:r>
      <w:r>
        <w:t xml:space="preserve"> </w:t>
      </w:r>
      <w:hyperlink r:id="rId8" w:history="1">
        <w:r w:rsidRPr="00353B0D">
          <w:rPr>
            <w:rStyle w:val="Hyperlink"/>
          </w:rPr>
          <w:t>https://www.edgehill.ac.uk/documents/health-safety-and-environmental-policy/</w:t>
        </w:r>
      </w:hyperlink>
      <w:r>
        <w:t xml:space="preserve"> </w:t>
      </w:r>
    </w:p>
  </w:footnote>
  <w:footnote w:id="14">
    <w:p w14:paraId="46ED03D3" w14:textId="3C7C9D81" w:rsidR="000302E1" w:rsidRDefault="000302E1" w:rsidP="00D83E73">
      <w:pPr>
        <w:pStyle w:val="FootnoteText"/>
      </w:pPr>
      <w:r>
        <w:rPr>
          <w:rStyle w:val="FootnoteReference"/>
        </w:rPr>
        <w:footnoteRef/>
      </w:r>
      <w:r>
        <w:t xml:space="preserve"> </w:t>
      </w:r>
      <w:hyperlink r:id="rId9" w:history="1">
        <w:r w:rsidRPr="00353B0D">
          <w:rPr>
            <w:rStyle w:val="Hyperlink"/>
          </w:rPr>
          <w:t>https://www.edgehill.ac.uk/documents/intellectual-property-policy/</w:t>
        </w:r>
      </w:hyperlink>
      <w:r>
        <w:t xml:space="preserve"> </w:t>
      </w:r>
    </w:p>
  </w:footnote>
  <w:footnote w:id="15">
    <w:p w14:paraId="0DB8A24D" w14:textId="2EC5C215" w:rsidR="000302E1" w:rsidRDefault="000302E1">
      <w:pPr>
        <w:pStyle w:val="FootnoteText"/>
      </w:pPr>
      <w:r>
        <w:rPr>
          <w:rStyle w:val="FootnoteReference"/>
        </w:rPr>
        <w:footnoteRef/>
      </w:r>
      <w:r>
        <w:t xml:space="preserve"> </w:t>
      </w:r>
      <w:r w:rsidR="0055538C" w:rsidRPr="0055538C">
        <w:t>https://www.edgehill.ac.uk/document/research-ethics-policy/</w:t>
      </w:r>
    </w:p>
  </w:footnote>
  <w:footnote w:id="16">
    <w:p w14:paraId="7F3725FB" w14:textId="77777777" w:rsidR="000302E1" w:rsidRDefault="000302E1">
      <w:pPr>
        <w:pStyle w:val="FootnoteText"/>
      </w:pPr>
      <w:r>
        <w:rPr>
          <w:rStyle w:val="FootnoteReference"/>
        </w:rPr>
        <w:footnoteRef/>
      </w:r>
      <w:r>
        <w:t xml:space="preserve"> S</w:t>
      </w:r>
      <w:r w:rsidRPr="00853E6E">
        <w:t>ubmi</w:t>
      </w:r>
      <w:r>
        <w:t>ssion</w:t>
      </w:r>
      <w:r w:rsidRPr="00853E6E">
        <w:t xml:space="preserve"> for final </w:t>
      </w:r>
      <w:r>
        <w:t>examination</w:t>
      </w:r>
      <w:r w:rsidRPr="00853E6E">
        <w:t xml:space="preserve"> earlier than the </w:t>
      </w:r>
      <w:r w:rsidRPr="003D3D93">
        <w:rPr>
          <w:i/>
        </w:rPr>
        <w:t>expected</w:t>
      </w:r>
      <w:r w:rsidRPr="00853E6E">
        <w:t xml:space="preserve"> time to completion</w:t>
      </w:r>
      <w:r>
        <w:t xml:space="preserve"> does, however,</w:t>
      </w:r>
      <w:r w:rsidRPr="00853E6E">
        <w:t xml:space="preserve"> require the approval of all members of the supervisory team</w:t>
      </w:r>
      <w:r>
        <w:t>.</w:t>
      </w:r>
      <w:r w:rsidRPr="00853E6E">
        <w:t xml:space="preserve"> </w:t>
      </w:r>
    </w:p>
  </w:footnote>
  <w:footnote w:id="17">
    <w:p w14:paraId="01B90F5D" w14:textId="03C25C68" w:rsidR="000302E1" w:rsidRDefault="000302E1">
      <w:pPr>
        <w:pStyle w:val="FootnoteText"/>
      </w:pPr>
      <w:r>
        <w:rPr>
          <w:rStyle w:val="FootnoteReference"/>
        </w:rPr>
        <w:footnoteRef/>
      </w:r>
      <w:r>
        <w:t xml:space="preserve"> Schedule A of the Research Degree Regulations specifies your final submission format - </w:t>
      </w:r>
      <w:hyperlink r:id="rId10" w:history="1">
        <w:r w:rsidR="0055538C" w:rsidRPr="0055538C">
          <w:rPr>
            <w:rStyle w:val="Hyperlink"/>
          </w:rPr>
          <w:t>https://www.edgehill.ac.uk/documents/research-degree-regulations/</w:t>
        </w:r>
      </w:hyperlink>
      <w:r>
        <w:t xml:space="preserve"> </w:t>
      </w:r>
    </w:p>
  </w:footnote>
  <w:footnote w:id="18">
    <w:p w14:paraId="338F1BF5" w14:textId="4C51C94C" w:rsidR="000302E1" w:rsidRDefault="000302E1">
      <w:pPr>
        <w:pStyle w:val="FootnoteText"/>
      </w:pPr>
      <w:r>
        <w:rPr>
          <w:rStyle w:val="FootnoteReference"/>
        </w:rPr>
        <w:footnoteRef/>
      </w:r>
      <w:r>
        <w:t xml:space="preserve"> </w:t>
      </w:r>
      <w:hyperlink r:id="rId11" w:history="1">
        <w:r>
          <w:rPr>
            <w:rStyle w:val="Hyperlink"/>
          </w:rPr>
          <w:t>http://eshare.edgehill.ac.uk/14165/</w:t>
        </w:r>
      </w:hyperlink>
    </w:p>
  </w:footnote>
  <w:footnote w:id="19">
    <w:p w14:paraId="14305030" w14:textId="7CDCD899" w:rsidR="000302E1" w:rsidRDefault="000302E1">
      <w:pPr>
        <w:pStyle w:val="FootnoteText"/>
      </w:pPr>
      <w:r>
        <w:rPr>
          <w:rStyle w:val="FootnoteReference"/>
        </w:rPr>
        <w:footnoteRef/>
      </w:r>
      <w:r>
        <w:t xml:space="preserve"> </w:t>
      </w:r>
      <w:hyperlink r:id="rId12" w:history="1">
        <w:r>
          <w:rPr>
            <w:rStyle w:val="Hyperlink"/>
          </w:rPr>
          <w:t>http://eshare.edgehill.ac.uk/9105/</w:t>
        </w:r>
      </w:hyperlink>
    </w:p>
  </w:footnote>
  <w:footnote w:id="20">
    <w:p w14:paraId="1C81052D" w14:textId="779E959B" w:rsidR="000302E1" w:rsidRDefault="000302E1" w:rsidP="005E7F85">
      <w:pPr>
        <w:pStyle w:val="FootnoteText"/>
      </w:pPr>
      <w:r>
        <w:rPr>
          <w:rStyle w:val="FootnoteReference"/>
        </w:rPr>
        <w:footnoteRef/>
      </w:r>
      <w:r>
        <w:t xml:space="preserve"> </w:t>
      </w:r>
      <w:hyperlink r:id="rId13" w:history="1">
        <w:r>
          <w:rPr>
            <w:rStyle w:val="Hyperlink"/>
          </w:rPr>
          <w:t>https://www.qaa.ac.uk/en/quality-code/advice-and-guidance/research-degrees</w:t>
        </w:r>
      </w:hyperlink>
      <w:r>
        <w:rPr>
          <w:rStyle w:val="Hyperlink"/>
        </w:rPr>
        <w:t xml:space="preserve">. </w:t>
      </w:r>
      <w:r w:rsidRPr="00BA2237">
        <w:rPr>
          <w:rStyle w:val="Hyperlink"/>
          <w:color w:val="auto"/>
          <w:u w:val="none"/>
        </w:rPr>
        <w:t xml:space="preserve">The full </w:t>
      </w:r>
      <w:r w:rsidRPr="00BA2237">
        <w:rPr>
          <w:rStyle w:val="Hyperlink"/>
          <w:i/>
          <w:color w:val="auto"/>
          <w:u w:val="none"/>
        </w:rPr>
        <w:t>UK Quality Code for Higher Education</w:t>
      </w:r>
      <w:r w:rsidRPr="00BA2237">
        <w:rPr>
          <w:rStyle w:val="Hyperlink"/>
          <w:color w:val="auto"/>
          <w:u w:val="none"/>
        </w:rPr>
        <w:t xml:space="preserve"> has been replaced by the short</w:t>
      </w:r>
      <w:r w:rsidRPr="00BA2237">
        <w:rPr>
          <w:rStyle w:val="Hyperlink"/>
          <w:i/>
          <w:color w:val="auto"/>
          <w:u w:val="none"/>
        </w:rPr>
        <w:t xml:space="preserve"> Revised UK Quality Code for Higher Education</w:t>
      </w:r>
      <w:r w:rsidRPr="00BA2237">
        <w:rPr>
          <w:rStyle w:val="Hyperlink"/>
          <w:color w:val="auto"/>
          <w:u w:val="none"/>
        </w:rPr>
        <w:t xml:space="preserve">. Full guidance information can be found here. </w:t>
      </w:r>
      <w:hyperlink r:id="rId14" w:history="1">
        <w:r>
          <w:rPr>
            <w:rStyle w:val="Hyperlink"/>
          </w:rPr>
          <w:t>https://www.qaa.ac.uk/quality-code</w:t>
        </w:r>
      </w:hyperlink>
    </w:p>
  </w:footnote>
  <w:footnote w:id="21">
    <w:p w14:paraId="1CB04A9E" w14:textId="77777777" w:rsidR="000302E1" w:rsidRDefault="000302E1">
      <w:pPr>
        <w:pStyle w:val="FootnoteText"/>
      </w:pPr>
      <w:r>
        <w:rPr>
          <w:rStyle w:val="FootnoteReference"/>
        </w:rPr>
        <w:footnoteRef/>
      </w:r>
      <w:r>
        <w:t xml:space="preserve"> This paperwork can be accessed via your subject area research degree contact. </w:t>
      </w:r>
    </w:p>
  </w:footnote>
  <w:footnote w:id="22">
    <w:p w14:paraId="322B5CE0" w14:textId="19DE48B5" w:rsidR="000302E1" w:rsidRDefault="000302E1" w:rsidP="005E7F85">
      <w:pPr>
        <w:pStyle w:val="FootnoteText"/>
      </w:pPr>
      <w:r>
        <w:rPr>
          <w:rStyle w:val="FootnoteReference"/>
        </w:rPr>
        <w:footnoteRef/>
      </w:r>
      <w:r>
        <w:t xml:space="preserve"> </w:t>
      </w:r>
      <w:hyperlink r:id="rId15" w:history="1">
        <w:r w:rsidRPr="007636A9">
          <w:rPr>
            <w:rStyle w:val="Hyperlink"/>
          </w:rPr>
          <w:t>www.vitae.ac.uk/rdf</w:t>
        </w:r>
      </w:hyperlink>
      <w:r w:rsidRPr="00410B0F">
        <w:t>. Diagram taken from the Vitae Researcher Development Statement.</w:t>
      </w:r>
    </w:p>
  </w:footnote>
  <w:footnote w:id="23">
    <w:p w14:paraId="34554056" w14:textId="6429BA6A" w:rsidR="000302E1" w:rsidRDefault="000302E1">
      <w:pPr>
        <w:pStyle w:val="FootnoteText"/>
      </w:pPr>
      <w:r>
        <w:rPr>
          <w:rStyle w:val="FootnoteReference"/>
        </w:rPr>
        <w:footnoteRef/>
      </w:r>
      <w:r>
        <w:t xml:space="preserve"> </w:t>
      </w:r>
      <w:hyperlink r:id="rId16" w:history="1">
        <w:r w:rsidRPr="007636A9">
          <w:rPr>
            <w:rStyle w:val="Hyperlink"/>
          </w:rPr>
          <w:t>https://www.vitae.ac.uk/events</w:t>
        </w:r>
      </w:hyperlink>
    </w:p>
  </w:footnote>
  <w:footnote w:id="24">
    <w:p w14:paraId="4591F49D" w14:textId="2FE14FC6" w:rsidR="000302E1" w:rsidRDefault="000302E1">
      <w:pPr>
        <w:pStyle w:val="FootnoteText"/>
      </w:pPr>
      <w:r>
        <w:rPr>
          <w:rStyle w:val="FootnoteReference"/>
        </w:rPr>
        <w:footnoteRef/>
      </w:r>
      <w:r>
        <w:t xml:space="preserve"> </w:t>
      </w:r>
      <w:hyperlink r:id="rId17" w:history="1">
        <w:r w:rsidRPr="007636A9">
          <w:rPr>
            <w:rStyle w:val="Hyperlink"/>
          </w:rPr>
          <w:t>http://www.ncrm.ac.uk/</w:t>
        </w:r>
      </w:hyperlink>
    </w:p>
  </w:footnote>
  <w:footnote w:id="25">
    <w:p w14:paraId="0B620EEB" w14:textId="2533A1AD" w:rsidR="000302E1" w:rsidRDefault="000302E1">
      <w:pPr>
        <w:pStyle w:val="FootnoteText"/>
      </w:pPr>
      <w:r>
        <w:rPr>
          <w:rStyle w:val="FootnoteReference"/>
        </w:rPr>
        <w:footnoteRef/>
      </w:r>
      <w:r>
        <w:t xml:space="preserve"> </w:t>
      </w:r>
      <w:hyperlink r:id="rId18" w:history="1">
        <w:r w:rsidRPr="007636A9">
          <w:rPr>
            <w:rStyle w:val="Hyperlink"/>
          </w:rPr>
          <w:t>http://www.cmist.manchester.ac.uk/about/</w:t>
        </w:r>
      </w:hyperlink>
    </w:p>
  </w:footnote>
  <w:footnote w:id="26">
    <w:p w14:paraId="4BE305B7" w14:textId="2F39E54F" w:rsidR="000302E1" w:rsidRDefault="000302E1">
      <w:pPr>
        <w:pStyle w:val="FootnoteText"/>
      </w:pPr>
      <w:r>
        <w:rPr>
          <w:rStyle w:val="FootnoteReference"/>
        </w:rPr>
        <w:footnoteRef/>
      </w:r>
      <w:r>
        <w:t xml:space="preserve"> </w:t>
      </w:r>
      <w:hyperlink r:id="rId19" w:history="1">
        <w:r w:rsidR="00C51911" w:rsidRPr="00C51911">
          <w:rPr>
            <w:rStyle w:val="Hyperlink"/>
          </w:rPr>
          <w:t>https://ukdataservice.ac.uk/training-events/</w:t>
        </w:r>
      </w:hyperlink>
    </w:p>
  </w:footnote>
  <w:footnote w:id="27">
    <w:p w14:paraId="6AA87D6A" w14:textId="77777777" w:rsidR="002D5D30" w:rsidRDefault="002D5D30" w:rsidP="002D5D30">
      <w:pPr>
        <w:pStyle w:val="FootnoteText"/>
      </w:pPr>
      <w:r>
        <w:rPr>
          <w:rStyle w:val="FootnoteReference"/>
        </w:rPr>
        <w:footnoteRef/>
      </w:r>
      <w:r>
        <w:t xml:space="preserve"> </w:t>
      </w:r>
      <w:hyperlink r:id="rId20" w:history="1">
        <w:r w:rsidRPr="00826F1A">
          <w:rPr>
            <w:rStyle w:val="Hyperlink"/>
          </w:rPr>
          <w:t>https://www.edgehill.ac.uk/document/code-of-practice-for-the-conduct-of-research/</w:t>
        </w:r>
      </w:hyperlink>
    </w:p>
  </w:footnote>
  <w:footnote w:id="28">
    <w:p w14:paraId="5CE044D1" w14:textId="77777777" w:rsidR="002D5D30" w:rsidRDefault="002D5D30" w:rsidP="002D5D30">
      <w:pPr>
        <w:pStyle w:val="FootnoteText"/>
      </w:pPr>
      <w:r>
        <w:rPr>
          <w:rStyle w:val="FootnoteReference"/>
        </w:rPr>
        <w:footnoteRef/>
      </w:r>
      <w:hyperlink w:history="1"/>
      <w:r>
        <w:t xml:space="preserve"> </w:t>
      </w:r>
      <w:hyperlink r:id="rId21" w:history="1">
        <w:r w:rsidRPr="00826F1A">
          <w:rPr>
            <w:rStyle w:val="Hyperlink"/>
          </w:rPr>
          <w:t>https://www.edgehill.ac.uk/research/things-to-consider/</w:t>
        </w:r>
      </w:hyperlink>
    </w:p>
  </w:footnote>
  <w:footnote w:id="29">
    <w:p w14:paraId="22BCE2B0" w14:textId="77777777" w:rsidR="002D5D30" w:rsidRDefault="002D5D30" w:rsidP="002D5D30">
      <w:pPr>
        <w:pStyle w:val="FootnoteText"/>
      </w:pPr>
      <w:r>
        <w:rPr>
          <w:rStyle w:val="FootnoteReference"/>
        </w:rPr>
        <w:footnoteRef/>
      </w:r>
      <w:r>
        <w:t xml:space="preserve"> </w:t>
      </w:r>
      <w:hyperlink r:id="rId22" w:history="1">
        <w:r w:rsidRPr="00826F1A">
          <w:rPr>
            <w:rStyle w:val="Hyperlink"/>
          </w:rPr>
          <w:t>https://www.edgehill.ac.uk/service/haplo/</w:t>
        </w:r>
      </w:hyperlink>
    </w:p>
  </w:footnote>
  <w:footnote w:id="30">
    <w:p w14:paraId="43514ED5" w14:textId="77777777" w:rsidR="002D5D30" w:rsidRDefault="002D5D30" w:rsidP="002D5D30">
      <w:pPr>
        <w:pStyle w:val="FootnoteText"/>
      </w:pPr>
      <w:r>
        <w:rPr>
          <w:rStyle w:val="FootnoteReference"/>
        </w:rPr>
        <w:footnoteRef/>
      </w:r>
      <w:r>
        <w:t xml:space="preserve"> </w:t>
      </w:r>
      <w:hyperlink r:id="rId23" w:history="1">
        <w:r w:rsidRPr="00826F1A">
          <w:rPr>
            <w:rStyle w:val="Hyperlink"/>
          </w:rPr>
          <w:t>https://www.edgehill.ac.uk/document/research-ethics-policy/</w:t>
        </w:r>
      </w:hyperlink>
    </w:p>
  </w:footnote>
  <w:footnote w:id="31">
    <w:p w14:paraId="214A1381" w14:textId="77777777" w:rsidR="002D5D30" w:rsidRDefault="002D5D30" w:rsidP="002D5D30">
      <w:pPr>
        <w:pStyle w:val="FootnoteText"/>
      </w:pPr>
      <w:r>
        <w:rPr>
          <w:rStyle w:val="FootnoteReference"/>
        </w:rPr>
        <w:footnoteRef/>
      </w:r>
      <w:r>
        <w:t xml:space="preserve"> </w:t>
      </w:r>
      <w:hyperlink r:id="rId24" w:history="1">
        <w:r w:rsidRPr="00826F1A">
          <w:rPr>
            <w:rStyle w:val="Hyperlink"/>
          </w:rPr>
          <w:t>https://www.hra.nhs.uk/approvals-amendments/what-approvals-do-i-need/</w:t>
        </w:r>
      </w:hyperlink>
    </w:p>
  </w:footnote>
  <w:footnote w:id="32">
    <w:p w14:paraId="31DAF256" w14:textId="77777777" w:rsidR="002D5D30" w:rsidRDefault="002D5D30" w:rsidP="002D5D30">
      <w:pPr>
        <w:pStyle w:val="FootnoteText"/>
      </w:pPr>
      <w:r>
        <w:rPr>
          <w:rStyle w:val="FootnoteReference"/>
        </w:rPr>
        <w:footnoteRef/>
      </w:r>
      <w:r>
        <w:t xml:space="preserve"> </w:t>
      </w:r>
      <w:hyperlink r:id="rId25" w:history="1">
        <w:r w:rsidRPr="00826F1A">
          <w:rPr>
            <w:rStyle w:val="Hyperlink"/>
          </w:rPr>
          <w:t>https://www.hra.nhs.uk/planning-and-improving-research/research-planning/student-research/</w:t>
        </w:r>
      </w:hyperlink>
    </w:p>
  </w:footnote>
  <w:footnote w:id="33">
    <w:p w14:paraId="378FA91B" w14:textId="77777777" w:rsidR="002D5D30" w:rsidRDefault="002D5D30" w:rsidP="002D5D30">
      <w:pPr>
        <w:pStyle w:val="FootnoteText"/>
      </w:pPr>
      <w:r>
        <w:rPr>
          <w:rStyle w:val="FootnoteReference"/>
        </w:rPr>
        <w:footnoteRef/>
      </w:r>
      <w:r>
        <w:t xml:space="preserve"> </w:t>
      </w:r>
      <w:hyperlink r:id="rId26" w:history="1">
        <w:r w:rsidRPr="00826F1A">
          <w:rPr>
            <w:rStyle w:val="Hyperlink"/>
          </w:rPr>
          <w:t>http://eshare.edgehill.ac.uk/id/document/47602</w:t>
        </w:r>
      </w:hyperlink>
    </w:p>
  </w:footnote>
  <w:footnote w:id="34">
    <w:p w14:paraId="1D573ED0" w14:textId="77777777" w:rsidR="002D5D30" w:rsidRDefault="002D5D30" w:rsidP="002D5D30">
      <w:pPr>
        <w:pStyle w:val="FootnoteText"/>
      </w:pPr>
      <w:r>
        <w:rPr>
          <w:rStyle w:val="FootnoteReference"/>
        </w:rPr>
        <w:footnoteRef/>
      </w:r>
      <w:r>
        <w:t xml:space="preserve"> </w:t>
      </w:r>
      <w:hyperlink r:id="rId27" w:history="1">
        <w:r w:rsidRPr="00826F1A">
          <w:rPr>
            <w:rStyle w:val="Hyperlink"/>
          </w:rPr>
          <w:t>https://www.hra.nhs.uk/approvals-amendments/managing-your-approval/ending-your-project/</w:t>
        </w:r>
      </w:hyperlink>
    </w:p>
  </w:footnote>
  <w:footnote w:id="35">
    <w:p w14:paraId="37116869" w14:textId="77777777" w:rsidR="002D5D30" w:rsidRDefault="002D5D30" w:rsidP="002D5D30">
      <w:pPr>
        <w:pStyle w:val="FootnoteText"/>
      </w:pPr>
      <w:r>
        <w:rPr>
          <w:rStyle w:val="FootnoteReference"/>
        </w:rPr>
        <w:footnoteRef/>
      </w:r>
      <w:r>
        <w:t xml:space="preserve"> </w:t>
      </w:r>
      <w:r w:rsidRPr="00404128">
        <w:t xml:space="preserve">Edge Hill has a research licence issued by the Human Tissue Authority (licensing number 12632). Please see Edge Hill’s HTA pages for further information </w:t>
      </w:r>
      <w:hyperlink r:id="rId28" w:history="1">
        <w:r w:rsidRPr="00384CBE">
          <w:rPr>
            <w:rStyle w:val="Hyperlink"/>
          </w:rPr>
          <w:t>https://www.edgehill.ac.uk/document/human-tissue-quality-manual/</w:t>
        </w:r>
      </w:hyperlink>
    </w:p>
  </w:footnote>
  <w:footnote w:id="36">
    <w:p w14:paraId="31DF5C7C" w14:textId="77777777" w:rsidR="002D5D30" w:rsidRDefault="002D5D30" w:rsidP="002D5D30">
      <w:pPr>
        <w:pStyle w:val="CommentText"/>
      </w:pPr>
      <w:r>
        <w:rPr>
          <w:rStyle w:val="FootnoteReference"/>
        </w:rPr>
        <w:footnoteRef/>
      </w:r>
      <w:r>
        <w:t xml:space="preserve"> </w:t>
      </w:r>
      <w:hyperlink r:id="rId29" w:history="1">
        <w:r w:rsidRPr="00AF226E">
          <w:rPr>
            <w:color w:val="0000FF"/>
            <w:u w:val="single"/>
          </w:rPr>
          <w:t>Nagoya-Protocol-Guidance Accessible.docx (live.com)</w:t>
        </w:r>
      </w:hyperlink>
      <w:r>
        <w:t xml:space="preserve"> </w:t>
      </w:r>
      <w:hyperlink r:id="rId30" w:history="1">
        <w:r w:rsidRPr="00D60C02">
          <w:rPr>
            <w:color w:val="0000FF"/>
            <w:u w:val="single"/>
          </w:rPr>
          <w:t>Nagoya-Protocol-Checklist-for-Researchers Accessible.docx (live.com)</w:t>
        </w:r>
      </w:hyperlink>
    </w:p>
  </w:footnote>
  <w:footnote w:id="37">
    <w:p w14:paraId="60EBE0CE" w14:textId="77777777" w:rsidR="002D5D30" w:rsidRDefault="002D5D30" w:rsidP="002D5D30">
      <w:pPr>
        <w:pStyle w:val="FootnoteText"/>
      </w:pPr>
      <w:r>
        <w:rPr>
          <w:rStyle w:val="FootnoteReference"/>
        </w:rPr>
        <w:footnoteRef/>
      </w:r>
      <w:r>
        <w:t xml:space="preserve"> </w:t>
      </w:r>
      <w:hyperlink r:id="rId31" w:history="1">
        <w:r w:rsidRPr="00DE3233">
          <w:rPr>
            <w:rStyle w:val="Hyperlink"/>
          </w:rPr>
          <w:t>https://www.edgehill.ac.uk/document/policy-on-researching-and-handling-sensitive-material/</w:t>
        </w:r>
      </w:hyperlink>
    </w:p>
  </w:footnote>
  <w:footnote w:id="38">
    <w:p w14:paraId="541C1DEB" w14:textId="77777777" w:rsidR="002D5D30" w:rsidRDefault="002D5D30" w:rsidP="002D5D30">
      <w:pPr>
        <w:pStyle w:val="FootnoteText"/>
      </w:pPr>
      <w:r>
        <w:rPr>
          <w:rStyle w:val="FootnoteReference"/>
        </w:rPr>
        <w:footnoteRef/>
      </w:r>
      <w:r>
        <w:t xml:space="preserve"> </w:t>
      </w:r>
      <w:hyperlink r:id="rId32" w:history="1">
        <w:r w:rsidRPr="00DE3233">
          <w:rPr>
            <w:rStyle w:val="Hyperlink"/>
          </w:rPr>
          <w:t>Risk Assessment Guidance link</w:t>
        </w:r>
      </w:hyperlink>
    </w:p>
  </w:footnote>
  <w:footnote w:id="39">
    <w:p w14:paraId="55B4AD77" w14:textId="77777777" w:rsidR="002D5D30" w:rsidRDefault="002D5D30" w:rsidP="002D5D30">
      <w:pPr>
        <w:pStyle w:val="FootnoteText"/>
      </w:pPr>
      <w:r>
        <w:rPr>
          <w:rStyle w:val="FootnoteReference"/>
        </w:rPr>
        <w:footnoteRef/>
      </w:r>
      <w:r>
        <w:t xml:space="preserve"> </w:t>
      </w:r>
      <w:hyperlink r:id="rId33" w:history="1">
        <w:r w:rsidRPr="00535FFF">
          <w:rPr>
            <w:rStyle w:val="Hyperlink"/>
          </w:rPr>
          <w:t>https://www.edgehill.ac.uk/departments/support/ls/research/managing-data/</w:t>
        </w:r>
      </w:hyperlink>
    </w:p>
  </w:footnote>
  <w:footnote w:id="40">
    <w:p w14:paraId="0F6F9A0E" w14:textId="77777777" w:rsidR="002D5D30" w:rsidRDefault="002D5D30" w:rsidP="002D5D30">
      <w:pPr>
        <w:pStyle w:val="FootnoteText"/>
      </w:pPr>
      <w:r>
        <w:rPr>
          <w:rStyle w:val="FootnoteReference"/>
        </w:rPr>
        <w:footnoteRef/>
      </w:r>
      <w:r>
        <w:t xml:space="preserve"> </w:t>
      </w:r>
      <w:hyperlink r:id="rId34" w:history="1">
        <w:r>
          <w:rPr>
            <w:rStyle w:val="Hyperlink"/>
          </w:rPr>
          <w:t>https://www.edgehill.ac.uk/services/figshare/</w:t>
        </w:r>
      </w:hyperlink>
    </w:p>
  </w:footnote>
  <w:footnote w:id="41">
    <w:p w14:paraId="4775CD2C" w14:textId="77777777" w:rsidR="002D5D30" w:rsidRDefault="002D5D30" w:rsidP="002D5D30">
      <w:pPr>
        <w:pStyle w:val="FootnoteText"/>
      </w:pPr>
      <w:r>
        <w:rPr>
          <w:rStyle w:val="FootnoteReference"/>
        </w:rPr>
        <w:footnoteRef/>
      </w:r>
      <w:r>
        <w:t xml:space="preserve"> </w:t>
      </w:r>
      <w:hyperlink r:id="rId35" w:history="1">
        <w:r w:rsidRPr="00535FFF">
          <w:rPr>
            <w:rStyle w:val="Hyperlink"/>
          </w:rPr>
          <w:t>https://www.edgehill.ac.uk/research/things-to-consider/</w:t>
        </w:r>
      </w:hyperlink>
    </w:p>
  </w:footnote>
  <w:footnote w:id="42">
    <w:p w14:paraId="0D4CF2C5" w14:textId="77777777" w:rsidR="002D5D30" w:rsidRDefault="002D5D30" w:rsidP="002D5D30">
      <w:pPr>
        <w:pStyle w:val="FootnoteText"/>
      </w:pPr>
      <w:r>
        <w:rPr>
          <w:rStyle w:val="FootnoteReference"/>
        </w:rPr>
        <w:footnoteRef/>
      </w:r>
      <w:r>
        <w:t xml:space="preserve"> </w:t>
      </w:r>
      <w:hyperlink r:id="rId36" w:history="1">
        <w:r w:rsidRPr="00535FFF">
          <w:rPr>
            <w:rStyle w:val="Hyperlink"/>
          </w:rPr>
          <w:t>https://go.edgehill.ac.uk/display/compliance</w:t>
        </w:r>
      </w:hyperlink>
    </w:p>
  </w:footnote>
  <w:footnote w:id="43">
    <w:p w14:paraId="09D6A63F" w14:textId="1E582615" w:rsidR="000302E1" w:rsidRDefault="000302E1" w:rsidP="00D40675">
      <w:pPr>
        <w:pStyle w:val="FootnoteText"/>
      </w:pPr>
      <w:r>
        <w:rPr>
          <w:rStyle w:val="FootnoteReference"/>
        </w:rPr>
        <w:footnoteRef/>
      </w:r>
      <w:r>
        <w:t xml:space="preserve"> </w:t>
      </w:r>
      <w:hyperlink r:id="rId37" w:history="1">
        <w:r w:rsidR="001F6486" w:rsidRPr="00C51911">
          <w:rPr>
            <w:rStyle w:val="Hyperlink"/>
          </w:rPr>
          <w:t>https://www.edgehill.ac.uk/document/research-data-management-policy/</w:t>
        </w:r>
      </w:hyperlink>
    </w:p>
  </w:footnote>
  <w:footnote w:id="44">
    <w:p w14:paraId="092BD3C5" w14:textId="5F36A222" w:rsidR="00C61CA6" w:rsidRDefault="00C61CA6">
      <w:pPr>
        <w:pStyle w:val="FootnoteText"/>
      </w:pPr>
      <w:r>
        <w:rPr>
          <w:rStyle w:val="FootnoteReference"/>
        </w:rPr>
        <w:footnoteRef/>
      </w:r>
      <w:r>
        <w:t xml:space="preserve"> </w:t>
      </w:r>
      <w:hyperlink r:id="rId38" w:history="1">
        <w:r w:rsidRPr="00D25ECE">
          <w:rPr>
            <w:rStyle w:val="Hyperlink"/>
          </w:rPr>
          <w:t>http://eshare.edgehill.ac.uk/15194/</w:t>
        </w:r>
      </w:hyperlink>
      <w:r>
        <w:t xml:space="preserve"> </w:t>
      </w:r>
    </w:p>
  </w:footnote>
  <w:footnote w:id="45">
    <w:p w14:paraId="0AB478CF" w14:textId="3BF213CD" w:rsidR="000302E1" w:rsidRDefault="000302E1">
      <w:pPr>
        <w:pStyle w:val="FootnoteText"/>
      </w:pPr>
      <w:r>
        <w:rPr>
          <w:rStyle w:val="FootnoteReference"/>
        </w:rPr>
        <w:footnoteRef/>
      </w:r>
      <w:r>
        <w:t xml:space="preserve"> </w:t>
      </w:r>
      <w:hyperlink r:id="rId39" w:history="1">
        <w:r w:rsidRPr="00090E50">
          <w:rPr>
            <w:rStyle w:val="Hyperlink"/>
          </w:rPr>
          <w:t>http://eshare.edgehill.ac.uk/11640/</w:t>
        </w:r>
      </w:hyperlink>
      <w:r>
        <w:t xml:space="preserve"> </w:t>
      </w:r>
    </w:p>
  </w:footnote>
  <w:footnote w:id="46">
    <w:p w14:paraId="488B6056" w14:textId="2201E61C" w:rsidR="000302E1" w:rsidRDefault="000302E1">
      <w:pPr>
        <w:pStyle w:val="FootnoteText"/>
      </w:pPr>
      <w:r>
        <w:rPr>
          <w:rStyle w:val="FootnoteReference"/>
        </w:rPr>
        <w:footnoteRef/>
      </w:r>
      <w:r>
        <w:t xml:space="preserve"> </w:t>
      </w:r>
      <w:hyperlink r:id="rId40" w:history="1">
        <w:r w:rsidRPr="00090E50">
          <w:rPr>
            <w:rStyle w:val="Hyperlink"/>
          </w:rPr>
          <w:t>http://eshare.edgehill.ac.uk/12121/</w:t>
        </w:r>
      </w:hyperlink>
      <w:r>
        <w:t xml:space="preserve"> </w:t>
      </w:r>
    </w:p>
  </w:footnote>
  <w:footnote w:id="47">
    <w:p w14:paraId="25FB937E" w14:textId="60D339D4" w:rsidR="000302E1" w:rsidRDefault="000302E1">
      <w:pPr>
        <w:pStyle w:val="FootnoteText"/>
      </w:pPr>
      <w:r>
        <w:rPr>
          <w:rStyle w:val="FootnoteReference"/>
        </w:rPr>
        <w:footnoteRef/>
      </w:r>
      <w:r>
        <w:t xml:space="preserve"> </w:t>
      </w:r>
      <w:hyperlink r:id="rId41" w:history="1">
        <w:r w:rsidRPr="00090E50">
          <w:rPr>
            <w:rStyle w:val="Hyperlink"/>
          </w:rPr>
          <w:t>http://eshare.edgehill.ac.uk/12120/</w:t>
        </w:r>
      </w:hyperlink>
      <w:r>
        <w:t xml:space="preserve"> </w:t>
      </w:r>
    </w:p>
  </w:footnote>
  <w:footnote w:id="48">
    <w:p w14:paraId="3F5610DB" w14:textId="021E4C9F" w:rsidR="000302E1" w:rsidRDefault="000302E1">
      <w:pPr>
        <w:pStyle w:val="FootnoteText"/>
      </w:pPr>
      <w:r>
        <w:rPr>
          <w:rStyle w:val="FootnoteReference"/>
        </w:rPr>
        <w:footnoteRef/>
      </w:r>
      <w:r>
        <w:t xml:space="preserve"> </w:t>
      </w:r>
      <w:hyperlink r:id="rId42" w:history="1">
        <w:r w:rsidRPr="007636A9">
          <w:rPr>
            <w:rStyle w:val="Hyperlink"/>
          </w:rPr>
          <w:t>https://repository.edgehill.ac.uk/</w:t>
        </w:r>
      </w:hyperlink>
    </w:p>
  </w:footnote>
  <w:footnote w:id="49">
    <w:p w14:paraId="63D1715B" w14:textId="5F6E0FE8" w:rsidR="000302E1" w:rsidRDefault="000302E1">
      <w:pPr>
        <w:pStyle w:val="FootnoteText"/>
      </w:pPr>
      <w:r>
        <w:rPr>
          <w:rStyle w:val="FootnoteReference"/>
        </w:rPr>
        <w:footnoteRef/>
      </w:r>
      <w:r>
        <w:t xml:space="preserve"> </w:t>
      </w:r>
      <w:hyperlink r:id="rId43" w:history="1">
        <w:r w:rsidRPr="007636A9">
          <w:rPr>
            <w:rStyle w:val="Hyperlink"/>
          </w:rPr>
          <w:t>https://www.edgehill.ac.uk/documents/intellectual-property-policy/</w:t>
        </w:r>
      </w:hyperlink>
    </w:p>
  </w:footnote>
  <w:footnote w:id="50">
    <w:p w14:paraId="74F69B0E" w14:textId="1C650E34" w:rsidR="000302E1" w:rsidRDefault="000302E1">
      <w:pPr>
        <w:pStyle w:val="FootnoteText"/>
      </w:pPr>
      <w:r>
        <w:rPr>
          <w:rStyle w:val="FootnoteReference"/>
        </w:rPr>
        <w:footnoteRef/>
      </w:r>
      <w:r>
        <w:t xml:space="preserve"> </w:t>
      </w:r>
      <w:hyperlink r:id="rId44" w:history="1">
        <w:r w:rsidRPr="007636A9">
          <w:rPr>
            <w:rStyle w:val="Hyperlink"/>
          </w:rPr>
          <w:t>https://www.edgehill.ac.uk/documents/research-degree-regulations/</w:t>
        </w:r>
      </w:hyperlink>
    </w:p>
  </w:footnote>
  <w:footnote w:id="51">
    <w:p w14:paraId="33A7509D" w14:textId="6B808B17" w:rsidR="000302E1" w:rsidRDefault="000302E1">
      <w:pPr>
        <w:pStyle w:val="FootnoteText"/>
      </w:pPr>
      <w:r>
        <w:rPr>
          <w:rStyle w:val="FootnoteReference"/>
        </w:rPr>
        <w:footnoteRef/>
      </w:r>
      <w:r>
        <w:t xml:space="preserve"> </w:t>
      </w:r>
      <w:hyperlink r:id="rId45" w:history="1">
        <w:r w:rsidR="00984652" w:rsidRPr="00C51911">
          <w:rPr>
            <w:rStyle w:val="Hyperlink"/>
          </w:rPr>
          <w:t>https://www.edgehill.ac.uk/document/academic-regulations-2022-23</w:t>
        </w:r>
      </w:hyperlink>
      <w:r w:rsidR="00984652" w:rsidRPr="00984652">
        <w:t>/</w:t>
      </w:r>
    </w:p>
  </w:footnote>
  <w:footnote w:id="52">
    <w:p w14:paraId="34CC597F" w14:textId="53E6403C" w:rsidR="000302E1" w:rsidRDefault="000302E1">
      <w:pPr>
        <w:pStyle w:val="FootnoteText"/>
      </w:pPr>
      <w:r>
        <w:rPr>
          <w:rStyle w:val="FootnoteReference"/>
        </w:rPr>
        <w:footnoteRef/>
      </w:r>
      <w:r>
        <w:t xml:space="preserve"> </w:t>
      </w:r>
      <w:r w:rsidRPr="0041250E">
        <w:t xml:space="preserve">It is expected that the procedural irregularity would be on behalf of the University, not on behalf of the </w:t>
      </w:r>
      <w:r>
        <w:t>PGR</w:t>
      </w:r>
      <w:r w:rsidRPr="0041250E">
        <w:t>; e.g. material administrative error, or an irregularity in the conduct of an assessment or panel in contravention of the relevant regulations or structures.</w:t>
      </w:r>
    </w:p>
  </w:footnote>
  <w:footnote w:id="53">
    <w:p w14:paraId="1E923B66" w14:textId="77777777" w:rsidR="000302E1" w:rsidRDefault="000302E1">
      <w:pPr>
        <w:pStyle w:val="FootnoteText"/>
      </w:pPr>
      <w:r>
        <w:rPr>
          <w:rStyle w:val="FootnoteReference"/>
        </w:rPr>
        <w:footnoteRef/>
      </w:r>
      <w:r>
        <w:t xml:space="preserve"> In some cases, not necessarily all, it may be beneficial to also inform your supervisors of any health or personal issues. </w:t>
      </w:r>
    </w:p>
  </w:footnote>
  <w:footnote w:id="54">
    <w:p w14:paraId="6AFD7EDC" w14:textId="559E5D27" w:rsidR="000302E1" w:rsidRDefault="000302E1">
      <w:pPr>
        <w:pStyle w:val="FootnoteText"/>
      </w:pPr>
      <w:r>
        <w:rPr>
          <w:rStyle w:val="FootnoteReference"/>
        </w:rPr>
        <w:footnoteRef/>
      </w:r>
      <w:r>
        <w:t xml:space="preserve"> </w:t>
      </w:r>
      <w:hyperlink r:id="rId46" w:history="1">
        <w:r w:rsidR="00984652" w:rsidRPr="00C51911">
          <w:rPr>
            <w:rStyle w:val="Hyperlink"/>
          </w:rPr>
          <w:t>https://www.edgehill.ac.uk/departments/support/studentservices/wellbeing/</w:t>
        </w:r>
      </w:hyperlink>
    </w:p>
  </w:footnote>
  <w:footnote w:id="55">
    <w:p w14:paraId="19F8B0B7" w14:textId="062100BD" w:rsidR="000302E1" w:rsidRDefault="000302E1">
      <w:pPr>
        <w:pStyle w:val="FootnoteText"/>
      </w:pPr>
      <w:r>
        <w:rPr>
          <w:rStyle w:val="FootnoteReference"/>
        </w:rPr>
        <w:footnoteRef/>
      </w:r>
      <w:r>
        <w:t xml:space="preserve"> </w:t>
      </w:r>
      <w:hyperlink r:id="rId47" w:history="1">
        <w:r w:rsidRPr="007636A9">
          <w:rPr>
            <w:rStyle w:val="Hyperlink"/>
          </w:rPr>
          <w:t>https://www.edgehill.ac.uk/documents/complaints-procedure/</w:t>
        </w:r>
      </w:hyperlink>
    </w:p>
  </w:footnote>
  <w:footnote w:id="56">
    <w:p w14:paraId="74A01A71" w14:textId="77777777" w:rsidR="000302E1" w:rsidRDefault="000302E1">
      <w:pPr>
        <w:pStyle w:val="FootnoteText"/>
      </w:pPr>
      <w:r>
        <w:rPr>
          <w:rStyle w:val="FootnoteReference"/>
        </w:rPr>
        <w:footnoteRef/>
      </w:r>
      <w:r>
        <w:t xml:space="preserve"> </w:t>
      </w:r>
      <w:hyperlink r:id="rId48" w:history="1">
        <w:r w:rsidRPr="003B5E86">
          <w:rPr>
            <w:rStyle w:val="Hyperlink"/>
          </w:rPr>
          <w:t>https://www.qaa.ac.uk/quality-code</w:t>
        </w:r>
      </w:hyperlink>
    </w:p>
  </w:footnote>
  <w:footnote w:id="57">
    <w:p w14:paraId="3D236992" w14:textId="40F5CEFA" w:rsidR="000302E1" w:rsidRPr="005313B3" w:rsidRDefault="000302E1">
      <w:pPr>
        <w:pStyle w:val="FootnoteText"/>
      </w:pPr>
      <w:r>
        <w:rPr>
          <w:rStyle w:val="FootnoteReference"/>
        </w:rPr>
        <w:footnoteRef/>
      </w:r>
      <w:r>
        <w:t xml:space="preserve"> </w:t>
      </w:r>
      <w:hyperlink r:id="rId49" w:history="1">
        <w:r w:rsidRPr="00E37E51">
          <w:rPr>
            <w:rStyle w:val="Hyperlink"/>
          </w:rPr>
          <w:t>http://eshare.edgehill.ac.uk/9099/</w:t>
        </w:r>
      </w:hyperlink>
    </w:p>
  </w:footnote>
  <w:footnote w:id="58">
    <w:p w14:paraId="1A758F84" w14:textId="2252CA1C" w:rsidR="000302E1" w:rsidRDefault="000302E1">
      <w:pPr>
        <w:pStyle w:val="FootnoteText"/>
      </w:pPr>
      <w:r>
        <w:rPr>
          <w:rStyle w:val="FootnoteReference"/>
        </w:rPr>
        <w:footnoteRef/>
      </w:r>
      <w:r>
        <w:t xml:space="preserve"> </w:t>
      </w:r>
      <w:hyperlink r:id="rId50" w:history="1">
        <w:r w:rsidR="00064218" w:rsidRPr="00064218">
          <w:rPr>
            <w:rStyle w:val="Hyperlink"/>
          </w:rPr>
          <w:t>https://www.edgehill.ac.uk/document/academic-regulations-2022-23/</w:t>
        </w:r>
        <w:r>
          <w:rPr>
            <w:rStyle w:val="Hyperlink"/>
          </w:rPr>
          <w:t>/</w:t>
        </w:r>
      </w:hyperlink>
    </w:p>
  </w:footnote>
  <w:footnote w:id="59">
    <w:p w14:paraId="2B0F8429" w14:textId="3E7B2ABB" w:rsidR="000302E1" w:rsidRDefault="000302E1">
      <w:pPr>
        <w:pStyle w:val="FootnoteText"/>
      </w:pPr>
      <w:r>
        <w:rPr>
          <w:rStyle w:val="FootnoteReference"/>
        </w:rPr>
        <w:footnoteRef/>
      </w:r>
      <w:r>
        <w:t xml:space="preserve"> </w:t>
      </w:r>
      <w:hyperlink r:id="rId51" w:history="1">
        <w:r>
          <w:rPr>
            <w:rStyle w:val="Hyperlink"/>
          </w:rPr>
          <w:t>https://www.facebook.com/groups/edgehillpgrgroup/</w:t>
        </w:r>
      </w:hyperlink>
    </w:p>
  </w:footnote>
  <w:footnote w:id="60">
    <w:p w14:paraId="0D4DDE22" w14:textId="71255BEC" w:rsidR="000302E1" w:rsidRDefault="000302E1" w:rsidP="00846704">
      <w:pPr>
        <w:pStyle w:val="FootnoteText"/>
      </w:pPr>
      <w:r>
        <w:rPr>
          <w:rStyle w:val="FootnoteReference"/>
        </w:rPr>
        <w:footnoteRef/>
      </w:r>
      <w:r>
        <w:t xml:space="preserve"> </w:t>
      </w:r>
      <w:hyperlink r:id="rId52" w:history="1">
        <w:r w:rsidRPr="00090817">
          <w:rPr>
            <w:rStyle w:val="Hyperlink"/>
          </w:rPr>
          <w:t xml:space="preserve">https://www.edgehillsu.org.uk/ </w:t>
        </w:r>
      </w:hyperlink>
      <w:r>
        <w:t xml:space="preserve"> </w:t>
      </w:r>
    </w:p>
  </w:footnote>
  <w:footnote w:id="61">
    <w:p w14:paraId="7F4F6B88" w14:textId="61AD264A" w:rsidR="000302E1" w:rsidRDefault="000302E1" w:rsidP="00846704">
      <w:pPr>
        <w:pStyle w:val="FootnoteText"/>
      </w:pPr>
      <w:r>
        <w:rPr>
          <w:rStyle w:val="FootnoteReference"/>
        </w:rPr>
        <w:footnoteRef/>
      </w:r>
      <w:r>
        <w:t xml:space="preserve"> </w:t>
      </w:r>
      <w:hyperlink r:id="rId53" w:history="1">
        <w:r w:rsidR="00C51911" w:rsidRPr="00C51911">
          <w:rPr>
            <w:rStyle w:val="Hyperlink"/>
          </w:rPr>
          <w:t>https://www.edgehill.ac.uk/departments/support/studentservices/</w:t>
        </w:r>
      </w:hyperlink>
    </w:p>
  </w:footnote>
  <w:footnote w:id="62">
    <w:p w14:paraId="24DD2E8E" w14:textId="12E5C811" w:rsidR="000302E1" w:rsidRDefault="000302E1" w:rsidP="00846704">
      <w:pPr>
        <w:pStyle w:val="FootnoteText"/>
      </w:pPr>
      <w:r>
        <w:rPr>
          <w:rStyle w:val="FootnoteReference"/>
        </w:rPr>
        <w:footnoteRef/>
      </w:r>
      <w:r>
        <w:t xml:space="preserve"> </w:t>
      </w:r>
      <w:hyperlink r:id="rId54" w:history="1">
        <w:r w:rsidRPr="00090817">
          <w:rPr>
            <w:rStyle w:val="Hyperlink"/>
          </w:rPr>
          <w:t>https://www.edgehill.ac.uk/international/</w:t>
        </w:r>
      </w:hyperlink>
      <w:r>
        <w:t xml:space="preserve"> </w:t>
      </w:r>
    </w:p>
  </w:footnote>
  <w:footnote w:id="63">
    <w:p w14:paraId="544FB1A9" w14:textId="1C4A6FD5" w:rsidR="000302E1" w:rsidRDefault="000302E1" w:rsidP="00846704">
      <w:pPr>
        <w:pStyle w:val="FootnoteText"/>
      </w:pPr>
      <w:r>
        <w:rPr>
          <w:rStyle w:val="FootnoteReference"/>
        </w:rPr>
        <w:footnoteRef/>
      </w:r>
      <w:r>
        <w:t xml:space="preserve"> </w:t>
      </w:r>
      <w:hyperlink r:id="rId55" w:history="1">
        <w:r w:rsidRPr="00090817">
          <w:rPr>
            <w:rStyle w:val="Hyperlink"/>
          </w:rPr>
          <w:t>https://www.edgehill.ac.uk/careers/</w:t>
        </w:r>
      </w:hyperlink>
      <w:r>
        <w:t xml:space="preserve"> </w:t>
      </w:r>
    </w:p>
  </w:footnote>
  <w:footnote w:id="64">
    <w:p w14:paraId="105F8374" w14:textId="3BAE4E5D" w:rsidR="000302E1" w:rsidRDefault="000302E1" w:rsidP="00846704">
      <w:pPr>
        <w:pStyle w:val="FootnoteText"/>
      </w:pPr>
      <w:r>
        <w:rPr>
          <w:rStyle w:val="FootnoteReference"/>
        </w:rPr>
        <w:footnoteRef/>
      </w:r>
      <w:r>
        <w:t xml:space="preserve"> </w:t>
      </w:r>
      <w:hyperlink r:id="rId56" w:history="1">
        <w:r w:rsidR="005F3213" w:rsidRPr="005F3213">
          <w:rPr>
            <w:rStyle w:val="Hyperlink"/>
          </w:rPr>
          <w:t>https://www.edgehill.ac.uk/departments/support/ls/</w:t>
        </w:r>
        <w:r w:rsidRPr="00090817">
          <w:rPr>
            <w:rStyle w:val="Hyperlink"/>
          </w:rPr>
          <w:t>/</w:t>
        </w:r>
      </w:hyperlink>
      <w:r>
        <w:t xml:space="preserve"> </w:t>
      </w:r>
    </w:p>
  </w:footnote>
  <w:footnote w:id="65">
    <w:p w14:paraId="3B42B190" w14:textId="588B8AD2" w:rsidR="000302E1" w:rsidRDefault="000302E1">
      <w:pPr>
        <w:pStyle w:val="FootnoteText"/>
      </w:pPr>
      <w:r>
        <w:rPr>
          <w:rStyle w:val="FootnoteReference"/>
        </w:rPr>
        <w:footnoteRef/>
      </w:r>
      <w:r>
        <w:t xml:space="preserve"> </w:t>
      </w:r>
      <w:hyperlink r:id="rId57" w:history="1">
        <w:r w:rsidR="00957D1B" w:rsidRPr="00C51911">
          <w:rPr>
            <w:rStyle w:val="Hyperlink"/>
          </w:rPr>
          <w:t>https://www.edgehill.ac.uk/departments/support/studentservices/wellbeing/</w:t>
        </w:r>
      </w:hyperlink>
    </w:p>
  </w:footnote>
  <w:footnote w:id="66">
    <w:p w14:paraId="08A2B28A" w14:textId="42C1A05C" w:rsidR="000302E1" w:rsidRDefault="000302E1">
      <w:pPr>
        <w:pStyle w:val="FootnoteText"/>
      </w:pPr>
      <w:r>
        <w:rPr>
          <w:rStyle w:val="FootnoteReference"/>
        </w:rPr>
        <w:footnoteRef/>
      </w:r>
      <w:r>
        <w:t xml:space="preserve"> </w:t>
      </w:r>
      <w:hyperlink r:id="rId58" w:history="1">
        <w:r w:rsidR="00030696" w:rsidRPr="00030696">
          <w:rPr>
            <w:rStyle w:val="Hyperlink"/>
          </w:rPr>
          <w:t>https://www.edgehill.ac.uk/departments/support/studentservices/let-us-know/referral-form/</w:t>
        </w:r>
      </w:hyperlink>
    </w:p>
  </w:footnote>
  <w:footnote w:id="67">
    <w:p w14:paraId="64A807B6" w14:textId="49382524" w:rsidR="000302E1" w:rsidRDefault="000302E1">
      <w:pPr>
        <w:pStyle w:val="FootnoteText"/>
      </w:pPr>
      <w:r>
        <w:rPr>
          <w:rStyle w:val="FootnoteReference"/>
        </w:rPr>
        <w:footnoteRef/>
      </w:r>
      <w:r>
        <w:t xml:space="preserve"> </w:t>
      </w:r>
      <w:hyperlink r:id="rId59" w:history="1">
        <w:r w:rsidR="00957D1B" w:rsidRPr="00957D1B">
          <w:rPr>
            <w:rStyle w:val="Hyperlink"/>
          </w:rPr>
          <w:t>https://www.edgehill.ac.uk/departments/support/studentservices/critical-incident-support/</w:t>
        </w:r>
        <w:r w:rsidRPr="00AD0FAF">
          <w:rPr>
            <w:rStyle w:val="Hyperlink"/>
          </w:rPr>
          <w:t>/</w:t>
        </w:r>
      </w:hyperlink>
      <w:r>
        <w:t xml:space="preserve"> </w:t>
      </w:r>
    </w:p>
  </w:footnote>
  <w:footnote w:id="68">
    <w:p w14:paraId="1D3CB812" w14:textId="71E232DD" w:rsidR="000302E1" w:rsidRDefault="000302E1">
      <w:pPr>
        <w:pStyle w:val="FootnoteText"/>
      </w:pPr>
      <w:r>
        <w:rPr>
          <w:rStyle w:val="FootnoteReference"/>
        </w:rPr>
        <w:footnoteRef/>
      </w:r>
      <w:r>
        <w:t xml:space="preserve"> </w:t>
      </w:r>
      <w:hyperlink r:id="rId60" w:history="1">
        <w:r w:rsidRPr="00090817">
          <w:rPr>
            <w:rStyle w:val="Hyperlink"/>
          </w:rPr>
          <w:t>https://liverpool-light.org.uk/</w:t>
        </w:r>
      </w:hyperlink>
      <w:r>
        <w:t xml:space="preserve"> </w:t>
      </w:r>
    </w:p>
  </w:footnote>
  <w:footnote w:id="69">
    <w:p w14:paraId="3D6E540B" w14:textId="7A29CB4E" w:rsidR="000302E1" w:rsidRDefault="000302E1">
      <w:pPr>
        <w:pStyle w:val="FootnoteText"/>
      </w:pPr>
      <w:r>
        <w:rPr>
          <w:rStyle w:val="FootnoteReference"/>
        </w:rPr>
        <w:footnoteRef/>
      </w:r>
      <w:r>
        <w:t xml:space="preserve"> </w:t>
      </w:r>
      <w:hyperlink r:id="rId61" w:history="1">
        <w:r w:rsidR="00957D1B" w:rsidRPr="00030696">
          <w:rPr>
            <w:rStyle w:val="Hyperlink"/>
          </w:rPr>
          <w:t>https://web.ntw.nhs.uk/selfhelp/</w:t>
        </w:r>
      </w:hyperlink>
    </w:p>
  </w:footnote>
  <w:footnote w:id="70">
    <w:p w14:paraId="4C9B0B1A" w14:textId="17931130" w:rsidR="000302E1" w:rsidRDefault="000302E1">
      <w:pPr>
        <w:pStyle w:val="FootnoteText"/>
      </w:pPr>
      <w:r>
        <w:rPr>
          <w:rStyle w:val="FootnoteReference"/>
        </w:rPr>
        <w:footnoteRef/>
      </w:r>
      <w:r>
        <w:t xml:space="preserve"> </w:t>
      </w:r>
      <w:hyperlink r:id="rId62" w:history="1">
        <w:r>
          <w:rPr>
            <w:rStyle w:val="Hyperlink"/>
          </w:rPr>
          <w:t>https://togetherall.com/en-gb/</w:t>
        </w:r>
      </w:hyperlink>
    </w:p>
  </w:footnote>
  <w:footnote w:id="71">
    <w:p w14:paraId="7305CDDE" w14:textId="73F00A31" w:rsidR="000302E1" w:rsidRDefault="000302E1" w:rsidP="00030696">
      <w:pPr>
        <w:pStyle w:val="FootnoteText"/>
        <w:jc w:val="left"/>
      </w:pPr>
      <w:r>
        <w:rPr>
          <w:rStyle w:val="FootnoteReference"/>
        </w:rPr>
        <w:footnoteRef/>
      </w:r>
      <w:r>
        <w:t xml:space="preserve"> </w:t>
      </w:r>
      <w:hyperlink r:id="rId63" w:history="1">
        <w:r w:rsidR="00030696" w:rsidRPr="00030696">
          <w:rPr>
            <w:rStyle w:val="Hyperlink"/>
            <w:rFonts w:cs="Arial"/>
          </w:rPr>
          <w:t>inclusionteam@edgehill.ac.uk</w:t>
        </w:r>
      </w:hyperlink>
      <w:r>
        <w:rPr>
          <w:rStyle w:val="Hyperlink"/>
          <w:rFonts w:cs="Arial"/>
        </w:rPr>
        <w:t xml:space="preserve"> </w:t>
      </w:r>
      <w:r w:rsidRPr="00E04ED3">
        <w:t xml:space="preserve">01695 </w:t>
      </w:r>
      <w:r>
        <w:t xml:space="preserve">657568 or </w:t>
      </w:r>
      <w:hyperlink r:id="rId64" w:history="1">
        <w:r w:rsidR="00957D1B" w:rsidRPr="00030696">
          <w:rPr>
            <w:rStyle w:val="Hyperlink"/>
          </w:rPr>
          <w:t>https://www.edgehill.ac.uk/departments/support/studentservices/inclusive/</w:t>
        </w:r>
      </w:hyperlink>
      <w:r>
        <w:t xml:space="preserve"> </w:t>
      </w:r>
    </w:p>
  </w:footnote>
  <w:footnote w:id="72">
    <w:p w14:paraId="40B7AD4B" w14:textId="13605EEC" w:rsidR="000302E1" w:rsidRDefault="000302E1">
      <w:pPr>
        <w:pStyle w:val="FootnoteText"/>
      </w:pPr>
      <w:r>
        <w:rPr>
          <w:rStyle w:val="FootnoteReference"/>
        </w:rPr>
        <w:footnoteRef/>
      </w:r>
      <w:r>
        <w:t xml:space="preserve"> </w:t>
      </w:r>
      <w:hyperlink r:id="rId65" w:history="1">
        <w:r w:rsidRPr="00840E5E">
          <w:rPr>
            <w:rStyle w:val="Hyperlink"/>
            <w:rFonts w:cs="Arial"/>
            <w:bCs/>
            <w:iCs/>
          </w:rPr>
          <w:t>spld@edgehill.ac.uk</w:t>
        </w:r>
      </w:hyperlink>
      <w:r>
        <w:rPr>
          <w:rStyle w:val="Hyperlink"/>
          <w:rFonts w:cs="Arial"/>
          <w:bCs/>
          <w:iCs/>
        </w:rPr>
        <w:t xml:space="preserve"> </w:t>
      </w:r>
      <w:r w:rsidRPr="00EA612D">
        <w:rPr>
          <w:rFonts w:cs="Arial"/>
          <w:bCs/>
          <w:iCs/>
        </w:rPr>
        <w:t xml:space="preserve">01695 </w:t>
      </w:r>
      <w:r>
        <w:rPr>
          <w:rFonts w:cs="Arial"/>
          <w:bCs/>
          <w:iCs/>
        </w:rPr>
        <w:t xml:space="preserve">657526 or </w:t>
      </w:r>
      <w:hyperlink r:id="rId66" w:history="1">
        <w:r w:rsidRPr="00E57D2F">
          <w:rPr>
            <w:rStyle w:val="Hyperlink"/>
            <w:rFonts w:cs="Arial"/>
            <w:bCs/>
            <w:iCs/>
          </w:rPr>
          <w:t>www.ehu.ac.uk/spld</w:t>
        </w:r>
      </w:hyperlink>
    </w:p>
  </w:footnote>
  <w:footnote w:id="73">
    <w:p w14:paraId="0224E4F2" w14:textId="73264EE2" w:rsidR="000302E1" w:rsidRDefault="000302E1">
      <w:pPr>
        <w:pStyle w:val="FootnoteText"/>
      </w:pPr>
      <w:r>
        <w:rPr>
          <w:rStyle w:val="FootnoteReference"/>
        </w:rPr>
        <w:footnoteRef/>
      </w:r>
      <w:r>
        <w:t xml:space="preserve"> </w:t>
      </w:r>
      <w:hyperlink r:id="rId67" w:history="1">
        <w:r w:rsidRPr="007636A9">
          <w:rPr>
            <w:rStyle w:val="Hyperlink"/>
          </w:rPr>
          <w:t>https://www.facebook.com/groups/edgehillpgrgroup/</w:t>
        </w:r>
      </w:hyperlink>
    </w:p>
  </w:footnote>
  <w:footnote w:id="74">
    <w:p w14:paraId="5C6FD7D4" w14:textId="1FAD3B6D" w:rsidR="000302E1" w:rsidRDefault="000302E1">
      <w:pPr>
        <w:pStyle w:val="FootnoteText"/>
      </w:pPr>
      <w:r>
        <w:rPr>
          <w:rStyle w:val="FootnoteReference"/>
        </w:rPr>
        <w:footnoteRef/>
      </w:r>
      <w:r>
        <w:t xml:space="preserve"> </w:t>
      </w:r>
      <w:hyperlink r:id="rId68" w:history="1">
        <w:r w:rsidRPr="007636A9">
          <w:rPr>
            <w:rStyle w:val="Hyperlink"/>
          </w:rPr>
          <w:t>http://www.edgehillsu.org.uk/</w:t>
        </w:r>
      </w:hyperlink>
    </w:p>
  </w:footnote>
  <w:footnote w:id="75">
    <w:p w14:paraId="49B7B789" w14:textId="77777777" w:rsidR="000302E1" w:rsidRDefault="000302E1">
      <w:pPr>
        <w:pStyle w:val="FootnoteText"/>
      </w:pPr>
      <w:r>
        <w:rPr>
          <w:rStyle w:val="FootnoteReference"/>
        </w:rPr>
        <w:footnoteRef/>
      </w:r>
      <w:r>
        <w:t xml:space="preserve"> </w:t>
      </w:r>
      <w:r w:rsidRPr="00871C1B">
        <w:t xml:space="preserve">Applications submitted shortly after the requested </w:t>
      </w:r>
      <w:r>
        <w:t>interruption of studies</w:t>
      </w:r>
      <w:r w:rsidRPr="00871C1B">
        <w:t xml:space="preserve"> start date may be approved in exceptional circumstances but must be accompanied by a suitable explanation, and appropriate evidence, for the late request.</w:t>
      </w:r>
    </w:p>
  </w:footnote>
  <w:footnote w:id="76">
    <w:p w14:paraId="2808D33F" w14:textId="5958A477" w:rsidR="000302E1" w:rsidRDefault="000302E1">
      <w:pPr>
        <w:pStyle w:val="FootnoteText"/>
      </w:pPr>
      <w:r>
        <w:rPr>
          <w:rStyle w:val="FootnoteReference"/>
        </w:rPr>
        <w:footnoteRef/>
      </w:r>
      <w:r>
        <w:t xml:space="preserve"> </w:t>
      </w:r>
      <w:hyperlink r:id="rId69" w:history="1">
        <w:r w:rsidRPr="00AB4B7C">
          <w:rPr>
            <w:rStyle w:val="Hyperlink"/>
          </w:rPr>
          <w:t>http://eshare.edgehill.ac.uk/14627/</w:t>
        </w:r>
      </w:hyperlink>
      <w:r>
        <w:t xml:space="preserve"> </w:t>
      </w:r>
    </w:p>
  </w:footnote>
  <w:footnote w:id="77">
    <w:p w14:paraId="759CCE82" w14:textId="279BCC53" w:rsidR="000302E1" w:rsidRDefault="000302E1">
      <w:pPr>
        <w:pStyle w:val="FootnoteText"/>
      </w:pPr>
      <w:r>
        <w:rPr>
          <w:rStyle w:val="FootnoteReference"/>
        </w:rPr>
        <w:footnoteRef/>
      </w:r>
      <w:r>
        <w:t xml:space="preserve"> </w:t>
      </w:r>
      <w:hyperlink r:id="rId70" w:history="1">
        <w:r w:rsidRPr="001F5E01">
          <w:rPr>
            <w:rStyle w:val="Hyperlink"/>
          </w:rPr>
          <w:t>http://eshare.edgehill.ac.uk/14627/</w:t>
        </w:r>
      </w:hyperlink>
      <w:r>
        <w:t xml:space="preserve"> </w:t>
      </w:r>
    </w:p>
  </w:footnote>
  <w:footnote w:id="78">
    <w:p w14:paraId="1BAB3B07" w14:textId="53CD79DF" w:rsidR="000302E1" w:rsidRDefault="000302E1" w:rsidP="005D66E2">
      <w:pPr>
        <w:pStyle w:val="FootnoteText"/>
      </w:pPr>
      <w:r>
        <w:rPr>
          <w:rStyle w:val="FootnoteReference"/>
        </w:rPr>
        <w:footnoteRef/>
      </w:r>
      <w:r>
        <w:t xml:space="preserve"> </w:t>
      </w:r>
      <w:hyperlink r:id="rId71" w:history="1">
        <w:r>
          <w:rPr>
            <w:rStyle w:val="Hyperlink"/>
            <w:rFonts w:ascii="Arial" w:hAnsi="Arial" w:cs="Arial"/>
          </w:rPr>
          <w:t>Acceptable Use Policy</w:t>
        </w:r>
      </w:hyperlink>
    </w:p>
  </w:footnote>
  <w:footnote w:id="79">
    <w:p w14:paraId="1304414E" w14:textId="7BCA4428" w:rsidR="000302E1" w:rsidRDefault="000302E1">
      <w:pPr>
        <w:pStyle w:val="FootnoteText"/>
      </w:pPr>
      <w:r>
        <w:rPr>
          <w:rStyle w:val="FootnoteReference"/>
        </w:rPr>
        <w:footnoteRef/>
      </w:r>
      <w:r>
        <w:t xml:space="preserve"> </w:t>
      </w:r>
      <w:hyperlink r:id="rId72" w:history="1">
        <w:r w:rsidRPr="00917DC5">
          <w:rPr>
            <w:rStyle w:val="Hyperlink"/>
          </w:rPr>
          <w:t>https://www.edgehill.ac.uk/services/printing/</w:t>
        </w:r>
      </w:hyperlink>
      <w:r>
        <w:t xml:space="preserve"> </w:t>
      </w:r>
    </w:p>
  </w:footnote>
  <w:footnote w:id="80">
    <w:p w14:paraId="254A04EF" w14:textId="0CC93F79" w:rsidR="000302E1" w:rsidRDefault="000302E1">
      <w:pPr>
        <w:pStyle w:val="FootnoteText"/>
      </w:pPr>
      <w:r>
        <w:rPr>
          <w:rStyle w:val="FootnoteReference"/>
        </w:rPr>
        <w:footnoteRef/>
      </w:r>
      <w:hyperlink r:id="rId73" w:history="1">
        <w:r w:rsidRPr="00BD759F">
          <w:rPr>
            <w:rStyle w:val="Hyperlink"/>
          </w:rPr>
          <w:t>https://edgehill.cloud.panopto.eu/Panopto/Pages/Viewer.aspx?id=45bd64c1-b742-4ff0-83a8-ac2b009de9a7</w:t>
        </w:r>
      </w:hyperlink>
    </w:p>
  </w:footnote>
  <w:footnote w:id="81">
    <w:p w14:paraId="0216FAD2" w14:textId="67A7436E" w:rsidR="000302E1" w:rsidRDefault="000302E1">
      <w:pPr>
        <w:pStyle w:val="FootnoteText"/>
      </w:pPr>
      <w:r>
        <w:rPr>
          <w:rStyle w:val="FootnoteReference"/>
        </w:rPr>
        <w:footnoteRef/>
      </w:r>
      <w:r>
        <w:t xml:space="preserve"> </w:t>
      </w:r>
      <w:hyperlink r:id="rId74" w:history="1">
        <w:r w:rsidR="00B67D78" w:rsidRPr="00030696">
          <w:rPr>
            <w:rStyle w:val="Hyperlink"/>
          </w:rPr>
          <w:t>https://www.edgehill.ac.uk/departments/support/ig/</w:t>
        </w:r>
      </w:hyperlink>
    </w:p>
  </w:footnote>
  <w:footnote w:id="82">
    <w:p w14:paraId="46A0EDCE" w14:textId="4EBE1FB2" w:rsidR="000302E1" w:rsidRDefault="000302E1">
      <w:pPr>
        <w:pStyle w:val="FootnoteText"/>
      </w:pPr>
      <w:r>
        <w:rPr>
          <w:rStyle w:val="FootnoteReference"/>
        </w:rPr>
        <w:footnoteRef/>
      </w:r>
      <w:r>
        <w:t xml:space="preserve"> </w:t>
      </w:r>
      <w:hyperlink r:id="rId75" w:history="1">
        <w:r w:rsidR="00410D51" w:rsidRPr="00030696">
          <w:rPr>
            <w:rStyle w:val="Hyperlink"/>
          </w:rPr>
          <w:t>https://www.edgehill.ac.uk/study/fees-and-funding/</w:t>
        </w:r>
      </w:hyperlink>
    </w:p>
  </w:footnote>
  <w:footnote w:id="83">
    <w:p w14:paraId="26CFD56D" w14:textId="489106B6" w:rsidR="000302E1" w:rsidRPr="00387849" w:rsidRDefault="000302E1" w:rsidP="00015DB2">
      <w:pPr>
        <w:pStyle w:val="FootnoteText"/>
        <w:rPr>
          <w:rFonts w:cstheme="minorHAnsi"/>
        </w:rPr>
      </w:pPr>
      <w:r>
        <w:rPr>
          <w:rStyle w:val="FootnoteReference"/>
        </w:rPr>
        <w:footnoteRef/>
      </w:r>
      <w:r>
        <w:t xml:space="preserve"> </w:t>
      </w:r>
      <w:hyperlink r:id="rId76" w:history="1">
        <w:r w:rsidRPr="00387849">
          <w:rPr>
            <w:rStyle w:val="Hyperlink"/>
            <w:rFonts w:cstheme="minorHAnsi"/>
          </w:rPr>
          <w:t>https://www.gov.uk/postgraduate-loan</w:t>
        </w:r>
      </w:hyperlink>
    </w:p>
  </w:footnote>
  <w:footnote w:id="84">
    <w:p w14:paraId="7E3629D7" w14:textId="7BAA789B" w:rsidR="009A1D83" w:rsidRDefault="009A1D83" w:rsidP="009A1D83">
      <w:pPr>
        <w:pStyle w:val="FootnoteText"/>
        <w:rPr>
          <w:rFonts w:cstheme="minorHAnsi"/>
          <w:vertAlign w:val="superscript"/>
        </w:rPr>
      </w:pPr>
      <w:r>
        <w:rPr>
          <w:rStyle w:val="FootnoteReference"/>
        </w:rPr>
        <w:footnoteRef/>
      </w:r>
      <w:hyperlink r:id="rId77" w:history="1">
        <w:r w:rsidR="00410D51" w:rsidRPr="00030696">
          <w:rPr>
            <w:rStyle w:val="Hyperlink"/>
          </w:rPr>
          <w:t>https://www.edgehill.ac.uk/study/fees-and-funding/postgraduate-students-2022</w:t>
        </w:r>
      </w:hyperlink>
      <w:r>
        <w:rPr>
          <w:rFonts w:cstheme="minorHAnsi"/>
        </w:rPr>
        <w:t xml:space="preserve">; </w:t>
      </w:r>
      <w:hyperlink r:id="rId78" w:history="1">
        <w:r w:rsidRPr="00EA1179">
          <w:rPr>
            <w:rStyle w:val="Hyperlink"/>
            <w:rFonts w:cstheme="minorHAnsi"/>
          </w:rPr>
          <w:t>https://www.findaphd.com/funding/guides/uk-phd-loans-scheme.aspx</w:t>
        </w:r>
      </w:hyperlink>
    </w:p>
    <w:p w14:paraId="3221382B" w14:textId="7EF00D0B" w:rsidR="009A1D83" w:rsidRPr="009A1D83" w:rsidRDefault="009A1D83">
      <w:pPr>
        <w:pStyle w:val="FootnoteText"/>
        <w:rPr>
          <w:rFonts w:cstheme="minorHAnsi"/>
        </w:rPr>
      </w:pPr>
    </w:p>
  </w:footnote>
  <w:footnote w:id="85">
    <w:p w14:paraId="716956A2" w14:textId="06086E73" w:rsidR="000302E1" w:rsidRPr="00387849" w:rsidRDefault="000302E1">
      <w:pPr>
        <w:pStyle w:val="FootnoteText"/>
        <w:rPr>
          <w:rFonts w:cstheme="minorHAnsi"/>
        </w:rPr>
      </w:pPr>
      <w:r w:rsidRPr="00387849">
        <w:rPr>
          <w:rStyle w:val="FootnoteReference"/>
          <w:rFonts w:cstheme="minorHAnsi"/>
        </w:rPr>
        <w:footnoteRef/>
      </w:r>
      <w:r w:rsidRPr="00387849">
        <w:rPr>
          <w:rFonts w:cstheme="minorHAnsi"/>
        </w:rPr>
        <w:t xml:space="preserve"> </w:t>
      </w:r>
      <w:hyperlink r:id="rId79" w:history="1">
        <w:r w:rsidRPr="0059533E">
          <w:rPr>
            <w:rStyle w:val="Hyperlink"/>
            <w:rFonts w:cstheme="minorHAnsi"/>
          </w:rPr>
          <w:t>https://www.edgehill.ac.uk/scholarships/</w:t>
        </w:r>
      </w:hyperlink>
      <w:r w:rsidRPr="00387849">
        <w:rPr>
          <w:rFonts w:cstheme="minorHAnsi"/>
        </w:rPr>
        <w:t xml:space="preserve"> </w:t>
      </w:r>
    </w:p>
  </w:footnote>
  <w:footnote w:id="86">
    <w:p w14:paraId="712D75C4" w14:textId="1DBC7AFB" w:rsidR="000302E1" w:rsidRPr="00387849" w:rsidRDefault="000302E1">
      <w:pPr>
        <w:pStyle w:val="FootnoteText"/>
        <w:rPr>
          <w:rFonts w:cstheme="minorHAnsi"/>
        </w:rPr>
      </w:pPr>
      <w:r w:rsidRPr="00387849">
        <w:rPr>
          <w:rStyle w:val="FootnoteReference"/>
          <w:rFonts w:cstheme="minorHAnsi"/>
        </w:rPr>
        <w:footnoteRef/>
      </w:r>
      <w:r w:rsidR="00030696">
        <w:t xml:space="preserve"> </w:t>
      </w:r>
      <w:hyperlink r:id="rId80" w:history="1">
        <w:r w:rsidR="00435F4E" w:rsidRPr="00030696">
          <w:rPr>
            <w:rStyle w:val="Hyperlink"/>
          </w:rPr>
          <w:t>https://www.edgehill.ac.uk/departments/support/studentservices/moneyadvice/student-support-fund/</w:t>
        </w:r>
      </w:hyperlink>
    </w:p>
  </w:footnote>
  <w:footnote w:id="87">
    <w:p w14:paraId="7925D91D" w14:textId="54B717CD" w:rsidR="000302E1" w:rsidRDefault="000302E1">
      <w:pPr>
        <w:pStyle w:val="FootnoteText"/>
      </w:pPr>
      <w:r w:rsidRPr="00387849">
        <w:rPr>
          <w:rStyle w:val="FootnoteReference"/>
          <w:rFonts w:cstheme="minorHAnsi"/>
        </w:rPr>
        <w:footnoteRef/>
      </w:r>
      <w:r w:rsidRPr="00387849">
        <w:rPr>
          <w:rFonts w:cstheme="minorHAnsi"/>
        </w:rPr>
        <w:t xml:space="preserve"> </w:t>
      </w:r>
      <w:r w:rsidR="00435F4E">
        <w:rPr>
          <w:rFonts w:cstheme="minorHAnsi"/>
        </w:rPr>
        <w:t xml:space="preserve">Further information can be found in </w:t>
      </w:r>
      <w:r w:rsidRPr="00BD759F">
        <w:rPr>
          <w:rStyle w:val="Hyperlink"/>
          <w:rFonts w:cstheme="minorHAnsi"/>
          <w:color w:val="auto"/>
          <w:u w:val="none"/>
        </w:rPr>
        <w:t xml:space="preserve">The GTA </w:t>
      </w:r>
      <w:r w:rsidR="00435F4E">
        <w:rPr>
          <w:rStyle w:val="Hyperlink"/>
          <w:rFonts w:cstheme="minorHAnsi"/>
          <w:color w:val="auto"/>
          <w:u w:val="none"/>
        </w:rPr>
        <w:t>H</w:t>
      </w:r>
      <w:r w:rsidRPr="00BD759F">
        <w:rPr>
          <w:rStyle w:val="Hyperlink"/>
          <w:rFonts w:cstheme="minorHAnsi"/>
          <w:color w:val="auto"/>
          <w:u w:val="none"/>
        </w:rPr>
        <w:t xml:space="preserve">andbook on the PGR Blackboard area </w:t>
      </w:r>
    </w:p>
  </w:footnote>
  <w:footnote w:id="88">
    <w:p w14:paraId="3C072559" w14:textId="0514904E" w:rsidR="000302E1" w:rsidRDefault="000302E1">
      <w:pPr>
        <w:pStyle w:val="FootnoteText"/>
      </w:pPr>
      <w:r>
        <w:rPr>
          <w:rStyle w:val="FootnoteReference"/>
        </w:rPr>
        <w:footnoteRef/>
      </w:r>
      <w:r>
        <w:t xml:space="preserve"> </w:t>
      </w:r>
      <w:hyperlink r:id="rId81" w:history="1">
        <w:r w:rsidRPr="0059533E">
          <w:rPr>
            <w:rStyle w:val="Hyperlink"/>
          </w:rPr>
          <w:t xml:space="preserve">http://eshare.edgehill.ac.uk/id/eprint/14650 </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1FBA" w14:textId="77777777" w:rsidR="000302E1" w:rsidRDefault="000302E1" w:rsidP="008206D0">
    <w:pPr>
      <w:pStyle w:val="Header"/>
      <w:tabs>
        <w:tab w:val="clear" w:pos="4513"/>
        <w:tab w:val="clear" w:pos="9026"/>
        <w:tab w:val="left" w:pos="16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46B2" w14:textId="77777777" w:rsidR="000302E1" w:rsidRDefault="00030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7B92"/>
    <w:multiLevelType w:val="hybridMultilevel"/>
    <w:tmpl w:val="B552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0266"/>
    <w:multiLevelType w:val="hybridMultilevel"/>
    <w:tmpl w:val="885A7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CA3CB8"/>
    <w:multiLevelType w:val="hybridMultilevel"/>
    <w:tmpl w:val="25F69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E4D0C"/>
    <w:multiLevelType w:val="hybridMultilevel"/>
    <w:tmpl w:val="DD360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965B7"/>
    <w:multiLevelType w:val="hybridMultilevel"/>
    <w:tmpl w:val="CCD4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0F5952"/>
    <w:multiLevelType w:val="hybridMultilevel"/>
    <w:tmpl w:val="E7228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7F1B0C"/>
    <w:multiLevelType w:val="hybridMultilevel"/>
    <w:tmpl w:val="B0146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3A6A64"/>
    <w:multiLevelType w:val="hybridMultilevel"/>
    <w:tmpl w:val="743A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5B60C5"/>
    <w:multiLevelType w:val="hybridMultilevel"/>
    <w:tmpl w:val="96FCC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C813AB"/>
    <w:multiLevelType w:val="hybridMultilevel"/>
    <w:tmpl w:val="681A40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4E28CD"/>
    <w:multiLevelType w:val="hybridMultilevel"/>
    <w:tmpl w:val="FDCC3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1606B5"/>
    <w:multiLevelType w:val="hybridMultilevel"/>
    <w:tmpl w:val="DD360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F25628"/>
    <w:multiLevelType w:val="hybridMultilevel"/>
    <w:tmpl w:val="13029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006413"/>
    <w:multiLevelType w:val="hybridMultilevel"/>
    <w:tmpl w:val="F46C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B267C3"/>
    <w:multiLevelType w:val="multilevel"/>
    <w:tmpl w:val="C38A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0E486A"/>
    <w:multiLevelType w:val="hybridMultilevel"/>
    <w:tmpl w:val="875415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682398"/>
    <w:multiLevelType w:val="hybridMultilevel"/>
    <w:tmpl w:val="7BAE4F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02E3EFD"/>
    <w:multiLevelType w:val="hybridMultilevel"/>
    <w:tmpl w:val="6C462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3260CA"/>
    <w:multiLevelType w:val="hybridMultilevel"/>
    <w:tmpl w:val="FB8CC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47B3E31"/>
    <w:multiLevelType w:val="hybridMultilevel"/>
    <w:tmpl w:val="6362170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4981BB7"/>
    <w:multiLevelType w:val="hybridMultilevel"/>
    <w:tmpl w:val="E2B8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B41151"/>
    <w:multiLevelType w:val="hybridMultilevel"/>
    <w:tmpl w:val="E240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93238"/>
    <w:multiLevelType w:val="hybridMultilevel"/>
    <w:tmpl w:val="D6120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AA6ED1"/>
    <w:multiLevelType w:val="hybridMultilevel"/>
    <w:tmpl w:val="133A0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1958C8"/>
    <w:multiLevelType w:val="hybridMultilevel"/>
    <w:tmpl w:val="7C02E26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25" w15:restartNumberingAfterBreak="0">
    <w:nsid w:val="2A1827E3"/>
    <w:multiLevelType w:val="hybridMultilevel"/>
    <w:tmpl w:val="B5DC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2575BF"/>
    <w:multiLevelType w:val="hybridMultilevel"/>
    <w:tmpl w:val="8820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7E0A3A"/>
    <w:multiLevelType w:val="hybridMultilevel"/>
    <w:tmpl w:val="277E7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16710B"/>
    <w:multiLevelType w:val="hybridMultilevel"/>
    <w:tmpl w:val="CCA6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C81871"/>
    <w:multiLevelType w:val="hybridMultilevel"/>
    <w:tmpl w:val="A75E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B54213"/>
    <w:multiLevelType w:val="hybridMultilevel"/>
    <w:tmpl w:val="178E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9C679B"/>
    <w:multiLevelType w:val="hybridMultilevel"/>
    <w:tmpl w:val="F300D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D86DC5"/>
    <w:multiLevelType w:val="hybridMultilevel"/>
    <w:tmpl w:val="E550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410678"/>
    <w:multiLevelType w:val="hybridMultilevel"/>
    <w:tmpl w:val="915C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5020C5"/>
    <w:multiLevelType w:val="hybridMultilevel"/>
    <w:tmpl w:val="1A78F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011D89"/>
    <w:multiLevelType w:val="hybridMultilevel"/>
    <w:tmpl w:val="974A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0A7282"/>
    <w:multiLevelType w:val="hybridMultilevel"/>
    <w:tmpl w:val="85544D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2F63EF"/>
    <w:multiLevelType w:val="hybridMultilevel"/>
    <w:tmpl w:val="0B3EA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A11BEC"/>
    <w:multiLevelType w:val="hybridMultilevel"/>
    <w:tmpl w:val="E61C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DF20ED"/>
    <w:multiLevelType w:val="hybridMultilevel"/>
    <w:tmpl w:val="AC4EB8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05A0A51"/>
    <w:multiLevelType w:val="hybridMultilevel"/>
    <w:tmpl w:val="582275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0973032"/>
    <w:multiLevelType w:val="hybridMultilevel"/>
    <w:tmpl w:val="38B87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5743572"/>
    <w:multiLevelType w:val="hybridMultilevel"/>
    <w:tmpl w:val="33E092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6590DAF"/>
    <w:multiLevelType w:val="hybridMultilevel"/>
    <w:tmpl w:val="47BA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0A05A7"/>
    <w:multiLevelType w:val="hybridMultilevel"/>
    <w:tmpl w:val="08A4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063BB1"/>
    <w:multiLevelType w:val="hybridMultilevel"/>
    <w:tmpl w:val="3568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D87087"/>
    <w:multiLevelType w:val="hybridMultilevel"/>
    <w:tmpl w:val="550AB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6ED16EF"/>
    <w:multiLevelType w:val="hybridMultilevel"/>
    <w:tmpl w:val="FDF67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C86219"/>
    <w:multiLevelType w:val="hybridMultilevel"/>
    <w:tmpl w:val="6046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7D26958"/>
    <w:multiLevelType w:val="hybridMultilevel"/>
    <w:tmpl w:val="51CA105A"/>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50" w15:restartNumberingAfterBreak="0">
    <w:nsid w:val="599C73BD"/>
    <w:multiLevelType w:val="hybridMultilevel"/>
    <w:tmpl w:val="EEFC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CB6E91"/>
    <w:multiLevelType w:val="hybridMultilevel"/>
    <w:tmpl w:val="D11E0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865B9D"/>
    <w:multiLevelType w:val="hybridMultilevel"/>
    <w:tmpl w:val="4E8E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00246E"/>
    <w:multiLevelType w:val="hybridMultilevel"/>
    <w:tmpl w:val="706A0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984F64"/>
    <w:multiLevelType w:val="hybridMultilevel"/>
    <w:tmpl w:val="EF24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FE928E8"/>
    <w:multiLevelType w:val="hybridMultilevel"/>
    <w:tmpl w:val="D458DA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FFE6224"/>
    <w:multiLevelType w:val="hybridMultilevel"/>
    <w:tmpl w:val="AB905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6676C4"/>
    <w:multiLevelType w:val="hybridMultilevel"/>
    <w:tmpl w:val="7182044A"/>
    <w:lvl w:ilvl="0" w:tplc="08090001">
      <w:start w:val="1"/>
      <w:numFmt w:val="bullet"/>
      <w:lvlText w:val=""/>
      <w:lvlJc w:val="left"/>
      <w:pPr>
        <w:ind w:left="2148" w:hanging="360"/>
      </w:pPr>
      <w:rPr>
        <w:rFonts w:ascii="Symbol" w:hAnsi="Symbol"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58" w15:restartNumberingAfterBreak="0">
    <w:nsid w:val="61D8594C"/>
    <w:multiLevelType w:val="hybridMultilevel"/>
    <w:tmpl w:val="1DCC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C72528"/>
    <w:multiLevelType w:val="hybridMultilevel"/>
    <w:tmpl w:val="6EC63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5C32C3D"/>
    <w:multiLevelType w:val="hybridMultilevel"/>
    <w:tmpl w:val="D708D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65DA23F3"/>
    <w:multiLevelType w:val="hybridMultilevel"/>
    <w:tmpl w:val="A1F4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FA72BD"/>
    <w:multiLevelType w:val="hybridMultilevel"/>
    <w:tmpl w:val="7EF6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A10184"/>
    <w:multiLevelType w:val="hybridMultilevel"/>
    <w:tmpl w:val="B9C094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8932D02"/>
    <w:multiLevelType w:val="hybridMultilevel"/>
    <w:tmpl w:val="E1AC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8F139F7"/>
    <w:multiLevelType w:val="hybridMultilevel"/>
    <w:tmpl w:val="020C0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DD5E34"/>
    <w:multiLevelType w:val="hybridMultilevel"/>
    <w:tmpl w:val="842AA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6B4C0F46"/>
    <w:multiLevelType w:val="hybridMultilevel"/>
    <w:tmpl w:val="33F0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EE687C"/>
    <w:multiLevelType w:val="hybridMultilevel"/>
    <w:tmpl w:val="47AE6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6CFE2A2A"/>
    <w:multiLevelType w:val="hybridMultilevel"/>
    <w:tmpl w:val="9754F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FDD3339"/>
    <w:multiLevelType w:val="hybridMultilevel"/>
    <w:tmpl w:val="9E12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717204"/>
    <w:multiLevelType w:val="hybridMultilevel"/>
    <w:tmpl w:val="8E3054F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0ED79F9"/>
    <w:multiLevelType w:val="hybridMultilevel"/>
    <w:tmpl w:val="11E49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0614DC"/>
    <w:multiLevelType w:val="hybridMultilevel"/>
    <w:tmpl w:val="9B06D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3F7C2E"/>
    <w:multiLevelType w:val="hybridMultilevel"/>
    <w:tmpl w:val="618E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5D5296"/>
    <w:multiLevelType w:val="hybridMultilevel"/>
    <w:tmpl w:val="2316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BF0FDF"/>
    <w:multiLevelType w:val="hybridMultilevel"/>
    <w:tmpl w:val="DD360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9452B20"/>
    <w:multiLevelType w:val="hybridMultilevel"/>
    <w:tmpl w:val="54B4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9B2031E"/>
    <w:multiLevelType w:val="hybridMultilevel"/>
    <w:tmpl w:val="7606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B9B3EA4"/>
    <w:multiLevelType w:val="hybridMultilevel"/>
    <w:tmpl w:val="F662D8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BD43CF7"/>
    <w:multiLevelType w:val="hybridMultilevel"/>
    <w:tmpl w:val="564C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170E8E"/>
    <w:multiLevelType w:val="hybridMultilevel"/>
    <w:tmpl w:val="3C4E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4322590">
    <w:abstractNumId w:val="56"/>
  </w:num>
  <w:num w:numId="2" w16cid:durableId="1608928589">
    <w:abstractNumId w:val="1"/>
  </w:num>
  <w:num w:numId="3" w16cid:durableId="1968772885">
    <w:abstractNumId w:val="62"/>
  </w:num>
  <w:num w:numId="4" w16cid:durableId="552236169">
    <w:abstractNumId w:val="57"/>
  </w:num>
  <w:num w:numId="5" w16cid:durableId="1260405562">
    <w:abstractNumId w:val="49"/>
  </w:num>
  <w:num w:numId="6" w16cid:durableId="1984459702">
    <w:abstractNumId w:val="9"/>
  </w:num>
  <w:num w:numId="7" w16cid:durableId="1013386076">
    <w:abstractNumId w:val="32"/>
  </w:num>
  <w:num w:numId="8" w16cid:durableId="2122259009">
    <w:abstractNumId w:val="53"/>
  </w:num>
  <w:num w:numId="9" w16cid:durableId="70196611">
    <w:abstractNumId w:val="52"/>
  </w:num>
  <w:num w:numId="10" w16cid:durableId="331875250">
    <w:abstractNumId w:val="29"/>
  </w:num>
  <w:num w:numId="11" w16cid:durableId="1906066715">
    <w:abstractNumId w:val="58"/>
  </w:num>
  <w:num w:numId="12" w16cid:durableId="829294263">
    <w:abstractNumId w:val="20"/>
  </w:num>
  <w:num w:numId="13" w16cid:durableId="1202017448">
    <w:abstractNumId w:val="38"/>
  </w:num>
  <w:num w:numId="14" w16cid:durableId="949630845">
    <w:abstractNumId w:val="71"/>
  </w:num>
  <w:num w:numId="15" w16cid:durableId="968390639">
    <w:abstractNumId w:val="39"/>
  </w:num>
  <w:num w:numId="16" w16cid:durableId="596134088">
    <w:abstractNumId w:val="47"/>
  </w:num>
  <w:num w:numId="17" w16cid:durableId="1260521749">
    <w:abstractNumId w:val="36"/>
  </w:num>
  <w:num w:numId="18" w16cid:durableId="861359294">
    <w:abstractNumId w:val="25"/>
  </w:num>
  <w:num w:numId="19" w16cid:durableId="1645164370">
    <w:abstractNumId w:val="78"/>
  </w:num>
  <w:num w:numId="20" w16cid:durableId="1911499895">
    <w:abstractNumId w:val="70"/>
  </w:num>
  <w:num w:numId="21" w16cid:durableId="151795991">
    <w:abstractNumId w:val="4"/>
  </w:num>
  <w:num w:numId="22" w16cid:durableId="2008701389">
    <w:abstractNumId w:val="41"/>
  </w:num>
  <w:num w:numId="23" w16cid:durableId="162665110">
    <w:abstractNumId w:val="67"/>
  </w:num>
  <w:num w:numId="24" w16cid:durableId="119348451">
    <w:abstractNumId w:val="16"/>
  </w:num>
  <w:num w:numId="25" w16cid:durableId="1311978252">
    <w:abstractNumId w:val="40"/>
  </w:num>
  <w:num w:numId="26" w16cid:durableId="255479469">
    <w:abstractNumId w:val="46"/>
  </w:num>
  <w:num w:numId="27" w16cid:durableId="1015959262">
    <w:abstractNumId w:val="54"/>
  </w:num>
  <w:num w:numId="28" w16cid:durableId="1069184486">
    <w:abstractNumId w:val="81"/>
  </w:num>
  <w:num w:numId="29" w16cid:durableId="1091437979">
    <w:abstractNumId w:val="19"/>
  </w:num>
  <w:num w:numId="30" w16cid:durableId="377778192">
    <w:abstractNumId w:val="68"/>
  </w:num>
  <w:num w:numId="31" w16cid:durableId="196240566">
    <w:abstractNumId w:val="19"/>
  </w:num>
  <w:num w:numId="32" w16cid:durableId="120390476">
    <w:abstractNumId w:val="66"/>
  </w:num>
  <w:num w:numId="33" w16cid:durableId="1408189749">
    <w:abstractNumId w:val="19"/>
  </w:num>
  <w:num w:numId="34" w16cid:durableId="460146694">
    <w:abstractNumId w:val="68"/>
  </w:num>
  <w:num w:numId="35" w16cid:durableId="1712225943">
    <w:abstractNumId w:val="50"/>
  </w:num>
  <w:num w:numId="36" w16cid:durableId="920875981">
    <w:abstractNumId w:val="63"/>
  </w:num>
  <w:num w:numId="37" w16cid:durableId="1391268933">
    <w:abstractNumId w:val="18"/>
  </w:num>
  <w:num w:numId="38" w16cid:durableId="1525940239">
    <w:abstractNumId w:val="5"/>
  </w:num>
  <w:num w:numId="39" w16cid:durableId="649789453">
    <w:abstractNumId w:val="24"/>
  </w:num>
  <w:num w:numId="40" w16cid:durableId="968316028">
    <w:abstractNumId w:val="59"/>
  </w:num>
  <w:num w:numId="41" w16cid:durableId="338780729">
    <w:abstractNumId w:val="65"/>
  </w:num>
  <w:num w:numId="42" w16cid:durableId="848983533">
    <w:abstractNumId w:val="11"/>
  </w:num>
  <w:num w:numId="43" w16cid:durableId="1596741745">
    <w:abstractNumId w:val="33"/>
  </w:num>
  <w:num w:numId="44" w16cid:durableId="999383469">
    <w:abstractNumId w:val="3"/>
  </w:num>
  <w:num w:numId="45" w16cid:durableId="949433814">
    <w:abstractNumId w:val="76"/>
  </w:num>
  <w:num w:numId="46" w16cid:durableId="1961449823">
    <w:abstractNumId w:val="75"/>
  </w:num>
  <w:num w:numId="47" w16cid:durableId="1719084833">
    <w:abstractNumId w:val="35"/>
  </w:num>
  <w:num w:numId="48" w16cid:durableId="62259206">
    <w:abstractNumId w:val="14"/>
  </w:num>
  <w:num w:numId="49" w16cid:durableId="1574856121">
    <w:abstractNumId w:val="73"/>
  </w:num>
  <w:num w:numId="50" w16cid:durableId="1656106159">
    <w:abstractNumId w:val="60"/>
  </w:num>
  <w:num w:numId="51" w16cid:durableId="301619428">
    <w:abstractNumId w:val="31"/>
  </w:num>
  <w:num w:numId="52" w16cid:durableId="1168714842">
    <w:abstractNumId w:val="34"/>
  </w:num>
  <w:num w:numId="53" w16cid:durableId="171578871">
    <w:abstractNumId w:val="0"/>
  </w:num>
  <w:num w:numId="54" w16cid:durableId="1643390842">
    <w:abstractNumId w:val="6"/>
  </w:num>
  <w:num w:numId="55" w16cid:durableId="1621453312">
    <w:abstractNumId w:val="43"/>
  </w:num>
  <w:num w:numId="56" w16cid:durableId="493301634">
    <w:abstractNumId w:val="61"/>
  </w:num>
  <w:num w:numId="57" w16cid:durableId="471673443">
    <w:abstractNumId w:val="7"/>
  </w:num>
  <w:num w:numId="58" w16cid:durableId="845752201">
    <w:abstractNumId w:val="2"/>
  </w:num>
  <w:num w:numId="59" w16cid:durableId="1175143648">
    <w:abstractNumId w:val="37"/>
  </w:num>
  <w:num w:numId="60" w16cid:durableId="916745739">
    <w:abstractNumId w:val="80"/>
  </w:num>
  <w:num w:numId="61" w16cid:durableId="1931696308">
    <w:abstractNumId w:val="64"/>
  </w:num>
  <w:num w:numId="62" w16cid:durableId="302202599">
    <w:abstractNumId w:val="21"/>
  </w:num>
  <w:num w:numId="63" w16cid:durableId="168712873">
    <w:abstractNumId w:val="77"/>
  </w:num>
  <w:num w:numId="64" w16cid:durableId="668675902">
    <w:abstractNumId w:val="69"/>
  </w:num>
  <w:num w:numId="65" w16cid:durableId="175970141">
    <w:abstractNumId w:val="45"/>
  </w:num>
  <w:num w:numId="66" w16cid:durableId="290215554">
    <w:abstractNumId w:val="51"/>
  </w:num>
  <w:num w:numId="67" w16cid:durableId="1967661775">
    <w:abstractNumId w:val="72"/>
  </w:num>
  <w:num w:numId="68" w16cid:durableId="478232683">
    <w:abstractNumId w:val="48"/>
  </w:num>
  <w:num w:numId="69" w16cid:durableId="1717049530">
    <w:abstractNumId w:val="22"/>
  </w:num>
  <w:num w:numId="70" w16cid:durableId="120005106">
    <w:abstractNumId w:val="74"/>
  </w:num>
  <w:num w:numId="71" w16cid:durableId="626162802">
    <w:abstractNumId w:val="28"/>
  </w:num>
  <w:num w:numId="72" w16cid:durableId="844318633">
    <w:abstractNumId w:val="8"/>
  </w:num>
  <w:num w:numId="73" w16cid:durableId="992028966">
    <w:abstractNumId w:val="13"/>
  </w:num>
  <w:num w:numId="74" w16cid:durableId="388529451">
    <w:abstractNumId w:val="26"/>
  </w:num>
  <w:num w:numId="75" w16cid:durableId="403526816">
    <w:abstractNumId w:val="30"/>
  </w:num>
  <w:num w:numId="76" w16cid:durableId="1717973296">
    <w:abstractNumId w:val="17"/>
  </w:num>
  <w:num w:numId="77" w16cid:durableId="919406216">
    <w:abstractNumId w:val="10"/>
  </w:num>
  <w:num w:numId="78" w16cid:durableId="1239438413">
    <w:abstractNumId w:val="23"/>
  </w:num>
  <w:num w:numId="79" w16cid:durableId="799811694">
    <w:abstractNumId w:val="15"/>
  </w:num>
  <w:num w:numId="80" w16cid:durableId="606734595">
    <w:abstractNumId w:val="44"/>
  </w:num>
  <w:num w:numId="81" w16cid:durableId="826435387">
    <w:abstractNumId w:val="12"/>
  </w:num>
  <w:num w:numId="82" w16cid:durableId="1558317307">
    <w:abstractNumId w:val="27"/>
  </w:num>
  <w:num w:numId="83" w16cid:durableId="1889947604">
    <w:abstractNumId w:val="42"/>
  </w:num>
  <w:num w:numId="84" w16cid:durableId="1346058985">
    <w:abstractNumId w:val="79"/>
  </w:num>
  <w:num w:numId="85" w16cid:durableId="1486583372">
    <w:abstractNumId w:val="5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911"/>
    <w:rsid w:val="00005461"/>
    <w:rsid w:val="000056A1"/>
    <w:rsid w:val="000064D0"/>
    <w:rsid w:val="00006642"/>
    <w:rsid w:val="000066CB"/>
    <w:rsid w:val="000078D1"/>
    <w:rsid w:val="000109D5"/>
    <w:rsid w:val="000115A2"/>
    <w:rsid w:val="00012B17"/>
    <w:rsid w:val="00015DB2"/>
    <w:rsid w:val="00017203"/>
    <w:rsid w:val="0002097B"/>
    <w:rsid w:val="00020B71"/>
    <w:rsid w:val="00020F5B"/>
    <w:rsid w:val="00021684"/>
    <w:rsid w:val="000229D6"/>
    <w:rsid w:val="00022D12"/>
    <w:rsid w:val="00023108"/>
    <w:rsid w:val="0002363B"/>
    <w:rsid w:val="000256E3"/>
    <w:rsid w:val="000278EA"/>
    <w:rsid w:val="00027927"/>
    <w:rsid w:val="000302E1"/>
    <w:rsid w:val="00030696"/>
    <w:rsid w:val="000309AD"/>
    <w:rsid w:val="00030D52"/>
    <w:rsid w:val="00031DCB"/>
    <w:rsid w:val="0003235A"/>
    <w:rsid w:val="00032384"/>
    <w:rsid w:val="000323D3"/>
    <w:rsid w:val="000325EC"/>
    <w:rsid w:val="00033EFB"/>
    <w:rsid w:val="00033F67"/>
    <w:rsid w:val="00036ABE"/>
    <w:rsid w:val="000416FB"/>
    <w:rsid w:val="000421A9"/>
    <w:rsid w:val="00042A04"/>
    <w:rsid w:val="00043CE0"/>
    <w:rsid w:val="00044BBC"/>
    <w:rsid w:val="00045F2B"/>
    <w:rsid w:val="00046071"/>
    <w:rsid w:val="000514DA"/>
    <w:rsid w:val="00051B4A"/>
    <w:rsid w:val="000531A8"/>
    <w:rsid w:val="00053DF5"/>
    <w:rsid w:val="0005579E"/>
    <w:rsid w:val="00055B93"/>
    <w:rsid w:val="00056956"/>
    <w:rsid w:val="00061357"/>
    <w:rsid w:val="000620A7"/>
    <w:rsid w:val="0006245E"/>
    <w:rsid w:val="00063E0A"/>
    <w:rsid w:val="00064218"/>
    <w:rsid w:val="00064ABE"/>
    <w:rsid w:val="0006580F"/>
    <w:rsid w:val="00066EA4"/>
    <w:rsid w:val="00067124"/>
    <w:rsid w:val="00070F97"/>
    <w:rsid w:val="000716CA"/>
    <w:rsid w:val="00073FE5"/>
    <w:rsid w:val="00074CFE"/>
    <w:rsid w:val="00075297"/>
    <w:rsid w:val="00076D76"/>
    <w:rsid w:val="00080F38"/>
    <w:rsid w:val="00083942"/>
    <w:rsid w:val="000840B6"/>
    <w:rsid w:val="00085074"/>
    <w:rsid w:val="00085FA5"/>
    <w:rsid w:val="0008606E"/>
    <w:rsid w:val="000865C5"/>
    <w:rsid w:val="00086E8F"/>
    <w:rsid w:val="00087544"/>
    <w:rsid w:val="000901EB"/>
    <w:rsid w:val="00090817"/>
    <w:rsid w:val="00090E50"/>
    <w:rsid w:val="00090FD2"/>
    <w:rsid w:val="00092D21"/>
    <w:rsid w:val="00092DEE"/>
    <w:rsid w:val="00092F32"/>
    <w:rsid w:val="000938A2"/>
    <w:rsid w:val="00093EFD"/>
    <w:rsid w:val="00093F00"/>
    <w:rsid w:val="000940DC"/>
    <w:rsid w:val="0009433B"/>
    <w:rsid w:val="00095205"/>
    <w:rsid w:val="00095EB4"/>
    <w:rsid w:val="0009708A"/>
    <w:rsid w:val="000A0069"/>
    <w:rsid w:val="000A2886"/>
    <w:rsid w:val="000A394C"/>
    <w:rsid w:val="000A4178"/>
    <w:rsid w:val="000A683C"/>
    <w:rsid w:val="000B3B73"/>
    <w:rsid w:val="000B4026"/>
    <w:rsid w:val="000B432A"/>
    <w:rsid w:val="000B52BF"/>
    <w:rsid w:val="000B6FF7"/>
    <w:rsid w:val="000C0EED"/>
    <w:rsid w:val="000C18BF"/>
    <w:rsid w:val="000C2823"/>
    <w:rsid w:val="000C45F3"/>
    <w:rsid w:val="000C4E11"/>
    <w:rsid w:val="000C6AF8"/>
    <w:rsid w:val="000C7BC0"/>
    <w:rsid w:val="000D1B12"/>
    <w:rsid w:val="000D1E8F"/>
    <w:rsid w:val="000D26C7"/>
    <w:rsid w:val="000D32CC"/>
    <w:rsid w:val="000D45E1"/>
    <w:rsid w:val="000E05D9"/>
    <w:rsid w:val="000E0A40"/>
    <w:rsid w:val="000E2236"/>
    <w:rsid w:val="000E3384"/>
    <w:rsid w:val="000E3C9A"/>
    <w:rsid w:val="000E774F"/>
    <w:rsid w:val="000F0A4D"/>
    <w:rsid w:val="000F13C5"/>
    <w:rsid w:val="000F1C21"/>
    <w:rsid w:val="000F1C42"/>
    <w:rsid w:val="000F21E8"/>
    <w:rsid w:val="000F3143"/>
    <w:rsid w:val="000F4BFA"/>
    <w:rsid w:val="001044F6"/>
    <w:rsid w:val="00105EEB"/>
    <w:rsid w:val="00106248"/>
    <w:rsid w:val="001102B5"/>
    <w:rsid w:val="00111BE7"/>
    <w:rsid w:val="0011500A"/>
    <w:rsid w:val="0011543E"/>
    <w:rsid w:val="0011607F"/>
    <w:rsid w:val="00116D26"/>
    <w:rsid w:val="00117273"/>
    <w:rsid w:val="00117D17"/>
    <w:rsid w:val="00121B01"/>
    <w:rsid w:val="00122290"/>
    <w:rsid w:val="00125C36"/>
    <w:rsid w:val="0012614C"/>
    <w:rsid w:val="00127A28"/>
    <w:rsid w:val="001305E7"/>
    <w:rsid w:val="001311CB"/>
    <w:rsid w:val="00131ED4"/>
    <w:rsid w:val="00133AC1"/>
    <w:rsid w:val="00135E35"/>
    <w:rsid w:val="001401C0"/>
    <w:rsid w:val="00140A4D"/>
    <w:rsid w:val="00141143"/>
    <w:rsid w:val="00141BD8"/>
    <w:rsid w:val="00142093"/>
    <w:rsid w:val="00142124"/>
    <w:rsid w:val="00142760"/>
    <w:rsid w:val="0014409D"/>
    <w:rsid w:val="00144C95"/>
    <w:rsid w:val="00144D67"/>
    <w:rsid w:val="00145D78"/>
    <w:rsid w:val="00146F34"/>
    <w:rsid w:val="00152D46"/>
    <w:rsid w:val="0015308E"/>
    <w:rsid w:val="001535D8"/>
    <w:rsid w:val="001543F2"/>
    <w:rsid w:val="00155123"/>
    <w:rsid w:val="00156719"/>
    <w:rsid w:val="001603E8"/>
    <w:rsid w:val="0016209B"/>
    <w:rsid w:val="001664DE"/>
    <w:rsid w:val="00166A5C"/>
    <w:rsid w:val="00166A97"/>
    <w:rsid w:val="00166BD0"/>
    <w:rsid w:val="00170168"/>
    <w:rsid w:val="00170238"/>
    <w:rsid w:val="001714F3"/>
    <w:rsid w:val="00172681"/>
    <w:rsid w:val="00174B90"/>
    <w:rsid w:val="00174D43"/>
    <w:rsid w:val="00181081"/>
    <w:rsid w:val="00181554"/>
    <w:rsid w:val="00181AAC"/>
    <w:rsid w:val="00181BF3"/>
    <w:rsid w:val="00181DD9"/>
    <w:rsid w:val="001824D8"/>
    <w:rsid w:val="00182583"/>
    <w:rsid w:val="00182779"/>
    <w:rsid w:val="00182AB4"/>
    <w:rsid w:val="00184E94"/>
    <w:rsid w:val="0018789F"/>
    <w:rsid w:val="00190424"/>
    <w:rsid w:val="00190718"/>
    <w:rsid w:val="00194956"/>
    <w:rsid w:val="00195B6D"/>
    <w:rsid w:val="00196C50"/>
    <w:rsid w:val="00196CC7"/>
    <w:rsid w:val="001A0ED8"/>
    <w:rsid w:val="001A12AB"/>
    <w:rsid w:val="001A1894"/>
    <w:rsid w:val="001A2727"/>
    <w:rsid w:val="001A2E7C"/>
    <w:rsid w:val="001A54A8"/>
    <w:rsid w:val="001B0330"/>
    <w:rsid w:val="001B034D"/>
    <w:rsid w:val="001B072F"/>
    <w:rsid w:val="001B177D"/>
    <w:rsid w:val="001B2222"/>
    <w:rsid w:val="001B4C14"/>
    <w:rsid w:val="001B597C"/>
    <w:rsid w:val="001B5DAF"/>
    <w:rsid w:val="001C0177"/>
    <w:rsid w:val="001C179E"/>
    <w:rsid w:val="001C1C19"/>
    <w:rsid w:val="001C2AF8"/>
    <w:rsid w:val="001C3FD8"/>
    <w:rsid w:val="001C4994"/>
    <w:rsid w:val="001C6BCD"/>
    <w:rsid w:val="001D08C9"/>
    <w:rsid w:val="001D0CC8"/>
    <w:rsid w:val="001D11CA"/>
    <w:rsid w:val="001D3A98"/>
    <w:rsid w:val="001D5598"/>
    <w:rsid w:val="001D5679"/>
    <w:rsid w:val="001D63FD"/>
    <w:rsid w:val="001E3600"/>
    <w:rsid w:val="001E54AE"/>
    <w:rsid w:val="001F1E31"/>
    <w:rsid w:val="001F21F7"/>
    <w:rsid w:val="001F25CC"/>
    <w:rsid w:val="001F27E5"/>
    <w:rsid w:val="001F32E2"/>
    <w:rsid w:val="001F36AA"/>
    <w:rsid w:val="001F3DE2"/>
    <w:rsid w:val="001F532C"/>
    <w:rsid w:val="001F5B2F"/>
    <w:rsid w:val="001F5E01"/>
    <w:rsid w:val="001F6486"/>
    <w:rsid w:val="00201CB0"/>
    <w:rsid w:val="00205A12"/>
    <w:rsid w:val="00210909"/>
    <w:rsid w:val="00211B99"/>
    <w:rsid w:val="0021242F"/>
    <w:rsid w:val="00213B5B"/>
    <w:rsid w:val="00214448"/>
    <w:rsid w:val="002151B1"/>
    <w:rsid w:val="00215B48"/>
    <w:rsid w:val="00216EE3"/>
    <w:rsid w:val="002206D3"/>
    <w:rsid w:val="00220D17"/>
    <w:rsid w:val="002211D6"/>
    <w:rsid w:val="002212F1"/>
    <w:rsid w:val="002236AC"/>
    <w:rsid w:val="002252DE"/>
    <w:rsid w:val="00225AF2"/>
    <w:rsid w:val="00227A00"/>
    <w:rsid w:val="00231992"/>
    <w:rsid w:val="0023277C"/>
    <w:rsid w:val="00233CC7"/>
    <w:rsid w:val="002363A2"/>
    <w:rsid w:val="0023641C"/>
    <w:rsid w:val="00236856"/>
    <w:rsid w:val="002418D9"/>
    <w:rsid w:val="00244246"/>
    <w:rsid w:val="00244B01"/>
    <w:rsid w:val="0024771D"/>
    <w:rsid w:val="0024791B"/>
    <w:rsid w:val="00247DE6"/>
    <w:rsid w:val="002519FA"/>
    <w:rsid w:val="00252842"/>
    <w:rsid w:val="00253BD9"/>
    <w:rsid w:val="002543C7"/>
    <w:rsid w:val="0025590A"/>
    <w:rsid w:val="002560AB"/>
    <w:rsid w:val="00261827"/>
    <w:rsid w:val="00264156"/>
    <w:rsid w:val="002652F9"/>
    <w:rsid w:val="002654DD"/>
    <w:rsid w:val="002669DD"/>
    <w:rsid w:val="00267BFE"/>
    <w:rsid w:val="00267C9C"/>
    <w:rsid w:val="002718A4"/>
    <w:rsid w:val="0027423A"/>
    <w:rsid w:val="00275A0E"/>
    <w:rsid w:val="0027608E"/>
    <w:rsid w:val="002774E5"/>
    <w:rsid w:val="00280527"/>
    <w:rsid w:val="00280AD3"/>
    <w:rsid w:val="00281DFF"/>
    <w:rsid w:val="00282E0B"/>
    <w:rsid w:val="002837BE"/>
    <w:rsid w:val="00283B5D"/>
    <w:rsid w:val="00284D80"/>
    <w:rsid w:val="00285C73"/>
    <w:rsid w:val="00285F49"/>
    <w:rsid w:val="00287111"/>
    <w:rsid w:val="00287E75"/>
    <w:rsid w:val="00290489"/>
    <w:rsid w:val="00291F0B"/>
    <w:rsid w:val="002933D0"/>
    <w:rsid w:val="00293AE5"/>
    <w:rsid w:val="00293BA7"/>
    <w:rsid w:val="002952D5"/>
    <w:rsid w:val="002A0009"/>
    <w:rsid w:val="002A1DDC"/>
    <w:rsid w:val="002A3259"/>
    <w:rsid w:val="002A4B33"/>
    <w:rsid w:val="002A5854"/>
    <w:rsid w:val="002B0F07"/>
    <w:rsid w:val="002B33DA"/>
    <w:rsid w:val="002B5704"/>
    <w:rsid w:val="002B5AA3"/>
    <w:rsid w:val="002B7946"/>
    <w:rsid w:val="002B7A8B"/>
    <w:rsid w:val="002B7B9E"/>
    <w:rsid w:val="002C0959"/>
    <w:rsid w:val="002C0AAE"/>
    <w:rsid w:val="002C0C0E"/>
    <w:rsid w:val="002C208B"/>
    <w:rsid w:val="002C5CA2"/>
    <w:rsid w:val="002C64DA"/>
    <w:rsid w:val="002C6766"/>
    <w:rsid w:val="002D0276"/>
    <w:rsid w:val="002D1261"/>
    <w:rsid w:val="002D1929"/>
    <w:rsid w:val="002D2621"/>
    <w:rsid w:val="002D4FF3"/>
    <w:rsid w:val="002D5811"/>
    <w:rsid w:val="002D599B"/>
    <w:rsid w:val="002D5D30"/>
    <w:rsid w:val="002D67D9"/>
    <w:rsid w:val="002E2481"/>
    <w:rsid w:val="002E2C70"/>
    <w:rsid w:val="002E410B"/>
    <w:rsid w:val="002E43CE"/>
    <w:rsid w:val="002E6CA2"/>
    <w:rsid w:val="002F1DC7"/>
    <w:rsid w:val="002F7C27"/>
    <w:rsid w:val="0030060A"/>
    <w:rsid w:val="00300BA3"/>
    <w:rsid w:val="00300D32"/>
    <w:rsid w:val="00301170"/>
    <w:rsid w:val="00301CD6"/>
    <w:rsid w:val="00302049"/>
    <w:rsid w:val="003022A9"/>
    <w:rsid w:val="0030301A"/>
    <w:rsid w:val="00304875"/>
    <w:rsid w:val="003068CD"/>
    <w:rsid w:val="003074E9"/>
    <w:rsid w:val="00310DA8"/>
    <w:rsid w:val="003115F3"/>
    <w:rsid w:val="00311C27"/>
    <w:rsid w:val="00312545"/>
    <w:rsid w:val="00312762"/>
    <w:rsid w:val="0031284B"/>
    <w:rsid w:val="00312E8D"/>
    <w:rsid w:val="00313E39"/>
    <w:rsid w:val="0031477D"/>
    <w:rsid w:val="00314800"/>
    <w:rsid w:val="00315E84"/>
    <w:rsid w:val="0032127C"/>
    <w:rsid w:val="00322CCE"/>
    <w:rsid w:val="00325E43"/>
    <w:rsid w:val="00333953"/>
    <w:rsid w:val="00333F13"/>
    <w:rsid w:val="00334DC0"/>
    <w:rsid w:val="00334FC4"/>
    <w:rsid w:val="00335BA9"/>
    <w:rsid w:val="00336A92"/>
    <w:rsid w:val="00337825"/>
    <w:rsid w:val="0034360E"/>
    <w:rsid w:val="0034631B"/>
    <w:rsid w:val="00346476"/>
    <w:rsid w:val="003475F5"/>
    <w:rsid w:val="003479EB"/>
    <w:rsid w:val="00352318"/>
    <w:rsid w:val="0035314E"/>
    <w:rsid w:val="003532C4"/>
    <w:rsid w:val="00353AD3"/>
    <w:rsid w:val="00357D35"/>
    <w:rsid w:val="0036054E"/>
    <w:rsid w:val="00361F56"/>
    <w:rsid w:val="00362C95"/>
    <w:rsid w:val="0036305D"/>
    <w:rsid w:val="00363883"/>
    <w:rsid w:val="0036594F"/>
    <w:rsid w:val="00366004"/>
    <w:rsid w:val="00370570"/>
    <w:rsid w:val="00371A2D"/>
    <w:rsid w:val="00374EFA"/>
    <w:rsid w:val="0037694F"/>
    <w:rsid w:val="003807C1"/>
    <w:rsid w:val="00380D3F"/>
    <w:rsid w:val="00381BC5"/>
    <w:rsid w:val="00384F10"/>
    <w:rsid w:val="003873DB"/>
    <w:rsid w:val="00387460"/>
    <w:rsid w:val="00387849"/>
    <w:rsid w:val="00387CF7"/>
    <w:rsid w:val="003900F1"/>
    <w:rsid w:val="0039100E"/>
    <w:rsid w:val="00393EA6"/>
    <w:rsid w:val="0039482D"/>
    <w:rsid w:val="00395A3E"/>
    <w:rsid w:val="00396545"/>
    <w:rsid w:val="003A016C"/>
    <w:rsid w:val="003A5CB3"/>
    <w:rsid w:val="003A7D9F"/>
    <w:rsid w:val="003B043F"/>
    <w:rsid w:val="003B0CBB"/>
    <w:rsid w:val="003B1082"/>
    <w:rsid w:val="003B2AB0"/>
    <w:rsid w:val="003B4E4E"/>
    <w:rsid w:val="003B5E86"/>
    <w:rsid w:val="003B7F97"/>
    <w:rsid w:val="003C1EE0"/>
    <w:rsid w:val="003C21F1"/>
    <w:rsid w:val="003C6847"/>
    <w:rsid w:val="003D0527"/>
    <w:rsid w:val="003D0785"/>
    <w:rsid w:val="003D3D93"/>
    <w:rsid w:val="003D479F"/>
    <w:rsid w:val="003D597A"/>
    <w:rsid w:val="003D6CA2"/>
    <w:rsid w:val="003D772C"/>
    <w:rsid w:val="003E082F"/>
    <w:rsid w:val="003E0866"/>
    <w:rsid w:val="003E24F8"/>
    <w:rsid w:val="003E29EC"/>
    <w:rsid w:val="003E2CEE"/>
    <w:rsid w:val="003E31BB"/>
    <w:rsid w:val="003E55BD"/>
    <w:rsid w:val="003E5ED7"/>
    <w:rsid w:val="003E61EC"/>
    <w:rsid w:val="003E6BFE"/>
    <w:rsid w:val="003E77FF"/>
    <w:rsid w:val="003E78C5"/>
    <w:rsid w:val="003E7958"/>
    <w:rsid w:val="003F0883"/>
    <w:rsid w:val="003F1321"/>
    <w:rsid w:val="003F2086"/>
    <w:rsid w:val="003F2E14"/>
    <w:rsid w:val="003F35B8"/>
    <w:rsid w:val="003F406C"/>
    <w:rsid w:val="004029C3"/>
    <w:rsid w:val="00402F71"/>
    <w:rsid w:val="00404128"/>
    <w:rsid w:val="00405B02"/>
    <w:rsid w:val="0040672F"/>
    <w:rsid w:val="00407580"/>
    <w:rsid w:val="00410509"/>
    <w:rsid w:val="00410B0F"/>
    <w:rsid w:val="00410D51"/>
    <w:rsid w:val="00411F32"/>
    <w:rsid w:val="0041232B"/>
    <w:rsid w:val="0041250E"/>
    <w:rsid w:val="00412588"/>
    <w:rsid w:val="00412B1C"/>
    <w:rsid w:val="00414132"/>
    <w:rsid w:val="00415083"/>
    <w:rsid w:val="00415490"/>
    <w:rsid w:val="00415CAF"/>
    <w:rsid w:val="0041620F"/>
    <w:rsid w:val="0041706B"/>
    <w:rsid w:val="00422E0F"/>
    <w:rsid w:val="00424070"/>
    <w:rsid w:val="004250C9"/>
    <w:rsid w:val="00425540"/>
    <w:rsid w:val="00426243"/>
    <w:rsid w:val="00426D06"/>
    <w:rsid w:val="0042781A"/>
    <w:rsid w:val="004279E7"/>
    <w:rsid w:val="00431A59"/>
    <w:rsid w:val="00431F2F"/>
    <w:rsid w:val="004326DC"/>
    <w:rsid w:val="004327C4"/>
    <w:rsid w:val="004334A0"/>
    <w:rsid w:val="00433B67"/>
    <w:rsid w:val="00433F35"/>
    <w:rsid w:val="00435723"/>
    <w:rsid w:val="00435CAF"/>
    <w:rsid w:val="00435F4E"/>
    <w:rsid w:val="00437BA2"/>
    <w:rsid w:val="00441842"/>
    <w:rsid w:val="004418AA"/>
    <w:rsid w:val="00441AC6"/>
    <w:rsid w:val="00441D64"/>
    <w:rsid w:val="004433F6"/>
    <w:rsid w:val="00444367"/>
    <w:rsid w:val="00446650"/>
    <w:rsid w:val="00446CE6"/>
    <w:rsid w:val="00451422"/>
    <w:rsid w:val="00453831"/>
    <w:rsid w:val="004540D5"/>
    <w:rsid w:val="004577A2"/>
    <w:rsid w:val="00460823"/>
    <w:rsid w:val="004630D4"/>
    <w:rsid w:val="004648CC"/>
    <w:rsid w:val="00466C4D"/>
    <w:rsid w:val="00467BA8"/>
    <w:rsid w:val="00467CA6"/>
    <w:rsid w:val="004706E1"/>
    <w:rsid w:val="00470703"/>
    <w:rsid w:val="004734FA"/>
    <w:rsid w:val="0047756E"/>
    <w:rsid w:val="0048019A"/>
    <w:rsid w:val="004828AE"/>
    <w:rsid w:val="00483884"/>
    <w:rsid w:val="00483DD7"/>
    <w:rsid w:val="004860B4"/>
    <w:rsid w:val="00490D3A"/>
    <w:rsid w:val="00491635"/>
    <w:rsid w:val="00492BE5"/>
    <w:rsid w:val="00492F06"/>
    <w:rsid w:val="004940C3"/>
    <w:rsid w:val="004959C8"/>
    <w:rsid w:val="00495E9D"/>
    <w:rsid w:val="004966D6"/>
    <w:rsid w:val="00496F96"/>
    <w:rsid w:val="00497D84"/>
    <w:rsid w:val="004A01CF"/>
    <w:rsid w:val="004A2A88"/>
    <w:rsid w:val="004A4229"/>
    <w:rsid w:val="004A4B95"/>
    <w:rsid w:val="004A774E"/>
    <w:rsid w:val="004A7822"/>
    <w:rsid w:val="004A7B4F"/>
    <w:rsid w:val="004B06CF"/>
    <w:rsid w:val="004B3819"/>
    <w:rsid w:val="004B3A97"/>
    <w:rsid w:val="004B60BE"/>
    <w:rsid w:val="004C0713"/>
    <w:rsid w:val="004C1D86"/>
    <w:rsid w:val="004C2487"/>
    <w:rsid w:val="004C321B"/>
    <w:rsid w:val="004C3F2E"/>
    <w:rsid w:val="004C4F11"/>
    <w:rsid w:val="004C7E8D"/>
    <w:rsid w:val="004D1E19"/>
    <w:rsid w:val="004D2595"/>
    <w:rsid w:val="004D2A1B"/>
    <w:rsid w:val="004D30CD"/>
    <w:rsid w:val="004D40A2"/>
    <w:rsid w:val="004D44E6"/>
    <w:rsid w:val="004D472F"/>
    <w:rsid w:val="004D68C3"/>
    <w:rsid w:val="004E0262"/>
    <w:rsid w:val="004E11E2"/>
    <w:rsid w:val="004E19A1"/>
    <w:rsid w:val="004E20F1"/>
    <w:rsid w:val="004E410C"/>
    <w:rsid w:val="004E5325"/>
    <w:rsid w:val="004E5340"/>
    <w:rsid w:val="004E6697"/>
    <w:rsid w:val="004F1589"/>
    <w:rsid w:val="004F21C1"/>
    <w:rsid w:val="004F2CE3"/>
    <w:rsid w:val="004F3BFA"/>
    <w:rsid w:val="004F3C50"/>
    <w:rsid w:val="004F4F91"/>
    <w:rsid w:val="004F6D8D"/>
    <w:rsid w:val="00506516"/>
    <w:rsid w:val="00514BCE"/>
    <w:rsid w:val="0052069A"/>
    <w:rsid w:val="00524629"/>
    <w:rsid w:val="00525713"/>
    <w:rsid w:val="00527E19"/>
    <w:rsid w:val="005313B3"/>
    <w:rsid w:val="005325AD"/>
    <w:rsid w:val="00532E53"/>
    <w:rsid w:val="005358E0"/>
    <w:rsid w:val="00535B67"/>
    <w:rsid w:val="00536642"/>
    <w:rsid w:val="00536F6D"/>
    <w:rsid w:val="005403B2"/>
    <w:rsid w:val="00541296"/>
    <w:rsid w:val="00541BBC"/>
    <w:rsid w:val="00542D78"/>
    <w:rsid w:val="0054300D"/>
    <w:rsid w:val="005432DC"/>
    <w:rsid w:val="00543DDC"/>
    <w:rsid w:val="00543FAC"/>
    <w:rsid w:val="00544450"/>
    <w:rsid w:val="005447AC"/>
    <w:rsid w:val="0055103D"/>
    <w:rsid w:val="00552D9C"/>
    <w:rsid w:val="00552DB4"/>
    <w:rsid w:val="00553771"/>
    <w:rsid w:val="0055538C"/>
    <w:rsid w:val="0055555C"/>
    <w:rsid w:val="00561355"/>
    <w:rsid w:val="0056148A"/>
    <w:rsid w:val="005638D6"/>
    <w:rsid w:val="005643A6"/>
    <w:rsid w:val="00566291"/>
    <w:rsid w:val="0056728C"/>
    <w:rsid w:val="00571AAC"/>
    <w:rsid w:val="00572845"/>
    <w:rsid w:val="0057290A"/>
    <w:rsid w:val="00573576"/>
    <w:rsid w:val="00574990"/>
    <w:rsid w:val="00576008"/>
    <w:rsid w:val="005804E0"/>
    <w:rsid w:val="00580F61"/>
    <w:rsid w:val="0058258A"/>
    <w:rsid w:val="00583AC2"/>
    <w:rsid w:val="00585682"/>
    <w:rsid w:val="005858F8"/>
    <w:rsid w:val="005901C5"/>
    <w:rsid w:val="005906B1"/>
    <w:rsid w:val="00590F35"/>
    <w:rsid w:val="00591543"/>
    <w:rsid w:val="00592824"/>
    <w:rsid w:val="00594BEE"/>
    <w:rsid w:val="0059533E"/>
    <w:rsid w:val="00595972"/>
    <w:rsid w:val="00596A1A"/>
    <w:rsid w:val="0059758C"/>
    <w:rsid w:val="00597743"/>
    <w:rsid w:val="005A093E"/>
    <w:rsid w:val="005A3814"/>
    <w:rsid w:val="005A3C17"/>
    <w:rsid w:val="005A4745"/>
    <w:rsid w:val="005A4934"/>
    <w:rsid w:val="005B0133"/>
    <w:rsid w:val="005B2B04"/>
    <w:rsid w:val="005B2EBE"/>
    <w:rsid w:val="005B3A4C"/>
    <w:rsid w:val="005B6432"/>
    <w:rsid w:val="005C0655"/>
    <w:rsid w:val="005C299C"/>
    <w:rsid w:val="005C46A0"/>
    <w:rsid w:val="005C5563"/>
    <w:rsid w:val="005C65D4"/>
    <w:rsid w:val="005C79E6"/>
    <w:rsid w:val="005D05FB"/>
    <w:rsid w:val="005D14B3"/>
    <w:rsid w:val="005D4C94"/>
    <w:rsid w:val="005D66E2"/>
    <w:rsid w:val="005E28F1"/>
    <w:rsid w:val="005E4EAB"/>
    <w:rsid w:val="005E58C2"/>
    <w:rsid w:val="005E7D4F"/>
    <w:rsid w:val="005E7E71"/>
    <w:rsid w:val="005E7F85"/>
    <w:rsid w:val="005F3213"/>
    <w:rsid w:val="005F4690"/>
    <w:rsid w:val="005F5109"/>
    <w:rsid w:val="005F74F6"/>
    <w:rsid w:val="0060001E"/>
    <w:rsid w:val="00600818"/>
    <w:rsid w:val="00600C83"/>
    <w:rsid w:val="00600F64"/>
    <w:rsid w:val="006021FD"/>
    <w:rsid w:val="00603B9B"/>
    <w:rsid w:val="0060459F"/>
    <w:rsid w:val="00605957"/>
    <w:rsid w:val="00607196"/>
    <w:rsid w:val="00610CD1"/>
    <w:rsid w:val="006112A6"/>
    <w:rsid w:val="00611598"/>
    <w:rsid w:val="0061309A"/>
    <w:rsid w:val="00613D1E"/>
    <w:rsid w:val="0061421B"/>
    <w:rsid w:val="00614643"/>
    <w:rsid w:val="0061498A"/>
    <w:rsid w:val="00615114"/>
    <w:rsid w:val="00616313"/>
    <w:rsid w:val="006176D9"/>
    <w:rsid w:val="00620829"/>
    <w:rsid w:val="00622345"/>
    <w:rsid w:val="0062250B"/>
    <w:rsid w:val="00623D30"/>
    <w:rsid w:val="00624136"/>
    <w:rsid w:val="006253A8"/>
    <w:rsid w:val="00627275"/>
    <w:rsid w:val="00630046"/>
    <w:rsid w:val="00630887"/>
    <w:rsid w:val="00631FAB"/>
    <w:rsid w:val="006341D7"/>
    <w:rsid w:val="00634362"/>
    <w:rsid w:val="00637C85"/>
    <w:rsid w:val="00637F5F"/>
    <w:rsid w:val="00641159"/>
    <w:rsid w:val="0064120F"/>
    <w:rsid w:val="00641EE7"/>
    <w:rsid w:val="006431AE"/>
    <w:rsid w:val="00643200"/>
    <w:rsid w:val="00643342"/>
    <w:rsid w:val="00643FB2"/>
    <w:rsid w:val="0064484E"/>
    <w:rsid w:val="00644C9C"/>
    <w:rsid w:val="00646494"/>
    <w:rsid w:val="006466BD"/>
    <w:rsid w:val="00652B65"/>
    <w:rsid w:val="00653293"/>
    <w:rsid w:val="006541F9"/>
    <w:rsid w:val="00654D70"/>
    <w:rsid w:val="0065536C"/>
    <w:rsid w:val="006606FE"/>
    <w:rsid w:val="006617AB"/>
    <w:rsid w:val="00665589"/>
    <w:rsid w:val="00667890"/>
    <w:rsid w:val="00672F4A"/>
    <w:rsid w:val="006730B9"/>
    <w:rsid w:val="00674318"/>
    <w:rsid w:val="00674924"/>
    <w:rsid w:val="0067564B"/>
    <w:rsid w:val="0067592C"/>
    <w:rsid w:val="00675DCC"/>
    <w:rsid w:val="00676128"/>
    <w:rsid w:val="00676793"/>
    <w:rsid w:val="00680845"/>
    <w:rsid w:val="00682DD6"/>
    <w:rsid w:val="0068459E"/>
    <w:rsid w:val="006845B9"/>
    <w:rsid w:val="00687013"/>
    <w:rsid w:val="00690E75"/>
    <w:rsid w:val="006919CE"/>
    <w:rsid w:val="006923A8"/>
    <w:rsid w:val="00693B3A"/>
    <w:rsid w:val="00694CC8"/>
    <w:rsid w:val="00695613"/>
    <w:rsid w:val="00695CB7"/>
    <w:rsid w:val="00696113"/>
    <w:rsid w:val="0069641A"/>
    <w:rsid w:val="006A07A7"/>
    <w:rsid w:val="006A1E7D"/>
    <w:rsid w:val="006A270A"/>
    <w:rsid w:val="006A53CA"/>
    <w:rsid w:val="006A5C43"/>
    <w:rsid w:val="006B0D6B"/>
    <w:rsid w:val="006B18BF"/>
    <w:rsid w:val="006B19BE"/>
    <w:rsid w:val="006B2009"/>
    <w:rsid w:val="006B5403"/>
    <w:rsid w:val="006B6958"/>
    <w:rsid w:val="006B6B2C"/>
    <w:rsid w:val="006C0408"/>
    <w:rsid w:val="006C1B3A"/>
    <w:rsid w:val="006C2CBB"/>
    <w:rsid w:val="006C2EB7"/>
    <w:rsid w:val="006C3231"/>
    <w:rsid w:val="006C33EE"/>
    <w:rsid w:val="006C39D9"/>
    <w:rsid w:val="006C3B52"/>
    <w:rsid w:val="006C5C5A"/>
    <w:rsid w:val="006C5DDF"/>
    <w:rsid w:val="006C5F7B"/>
    <w:rsid w:val="006C71EA"/>
    <w:rsid w:val="006C72D1"/>
    <w:rsid w:val="006D01E1"/>
    <w:rsid w:val="006D120F"/>
    <w:rsid w:val="006D2617"/>
    <w:rsid w:val="006D5187"/>
    <w:rsid w:val="006D5770"/>
    <w:rsid w:val="006D5B19"/>
    <w:rsid w:val="006D7317"/>
    <w:rsid w:val="006E0453"/>
    <w:rsid w:val="006E0BB6"/>
    <w:rsid w:val="006E197D"/>
    <w:rsid w:val="006E3485"/>
    <w:rsid w:val="006E4B04"/>
    <w:rsid w:val="006E5626"/>
    <w:rsid w:val="006F461E"/>
    <w:rsid w:val="006F4D3B"/>
    <w:rsid w:val="006F5B14"/>
    <w:rsid w:val="006F5CBF"/>
    <w:rsid w:val="006F5FA8"/>
    <w:rsid w:val="006F6809"/>
    <w:rsid w:val="006F6BFC"/>
    <w:rsid w:val="0070086C"/>
    <w:rsid w:val="007013B4"/>
    <w:rsid w:val="0070218A"/>
    <w:rsid w:val="00702E9A"/>
    <w:rsid w:val="007042E5"/>
    <w:rsid w:val="00705632"/>
    <w:rsid w:val="00705697"/>
    <w:rsid w:val="007065E2"/>
    <w:rsid w:val="00706718"/>
    <w:rsid w:val="007121D1"/>
    <w:rsid w:val="00712977"/>
    <w:rsid w:val="00713296"/>
    <w:rsid w:val="0071382E"/>
    <w:rsid w:val="0071400D"/>
    <w:rsid w:val="00714042"/>
    <w:rsid w:val="0071548B"/>
    <w:rsid w:val="0071710A"/>
    <w:rsid w:val="00720C89"/>
    <w:rsid w:val="007218CF"/>
    <w:rsid w:val="00721BEA"/>
    <w:rsid w:val="00721CAC"/>
    <w:rsid w:val="00721DA6"/>
    <w:rsid w:val="00722685"/>
    <w:rsid w:val="007235EB"/>
    <w:rsid w:val="0072496E"/>
    <w:rsid w:val="00724EDA"/>
    <w:rsid w:val="00725A3F"/>
    <w:rsid w:val="00725AEB"/>
    <w:rsid w:val="007302DC"/>
    <w:rsid w:val="00730BF5"/>
    <w:rsid w:val="00730C5A"/>
    <w:rsid w:val="00733BB4"/>
    <w:rsid w:val="007341E1"/>
    <w:rsid w:val="00735B8E"/>
    <w:rsid w:val="00736029"/>
    <w:rsid w:val="0073621C"/>
    <w:rsid w:val="00736D52"/>
    <w:rsid w:val="00740088"/>
    <w:rsid w:val="0074177A"/>
    <w:rsid w:val="00741C5E"/>
    <w:rsid w:val="00742283"/>
    <w:rsid w:val="00742D53"/>
    <w:rsid w:val="00742FD0"/>
    <w:rsid w:val="00743359"/>
    <w:rsid w:val="00743B6E"/>
    <w:rsid w:val="0074401F"/>
    <w:rsid w:val="007465C9"/>
    <w:rsid w:val="00746A6A"/>
    <w:rsid w:val="00746E39"/>
    <w:rsid w:val="00747626"/>
    <w:rsid w:val="00747665"/>
    <w:rsid w:val="00747737"/>
    <w:rsid w:val="00752904"/>
    <w:rsid w:val="0075330B"/>
    <w:rsid w:val="0075441E"/>
    <w:rsid w:val="007553AC"/>
    <w:rsid w:val="0075796C"/>
    <w:rsid w:val="00760CD2"/>
    <w:rsid w:val="00762DAF"/>
    <w:rsid w:val="00763006"/>
    <w:rsid w:val="007631D1"/>
    <w:rsid w:val="00763391"/>
    <w:rsid w:val="00764136"/>
    <w:rsid w:val="00765FF0"/>
    <w:rsid w:val="007676D7"/>
    <w:rsid w:val="00772813"/>
    <w:rsid w:val="00775626"/>
    <w:rsid w:val="00775811"/>
    <w:rsid w:val="007765B8"/>
    <w:rsid w:val="00776DAC"/>
    <w:rsid w:val="00780303"/>
    <w:rsid w:val="0078139B"/>
    <w:rsid w:val="00781649"/>
    <w:rsid w:val="00782D25"/>
    <w:rsid w:val="0078452D"/>
    <w:rsid w:val="00785364"/>
    <w:rsid w:val="007879C1"/>
    <w:rsid w:val="007910F9"/>
    <w:rsid w:val="00791DCB"/>
    <w:rsid w:val="00792176"/>
    <w:rsid w:val="00793362"/>
    <w:rsid w:val="00793C3A"/>
    <w:rsid w:val="00796B53"/>
    <w:rsid w:val="007A05A1"/>
    <w:rsid w:val="007A1A44"/>
    <w:rsid w:val="007A2DAE"/>
    <w:rsid w:val="007A2DBA"/>
    <w:rsid w:val="007A2DF4"/>
    <w:rsid w:val="007A6B6D"/>
    <w:rsid w:val="007B1C38"/>
    <w:rsid w:val="007B27BB"/>
    <w:rsid w:val="007B388E"/>
    <w:rsid w:val="007B3EDC"/>
    <w:rsid w:val="007B4000"/>
    <w:rsid w:val="007B58ED"/>
    <w:rsid w:val="007B668C"/>
    <w:rsid w:val="007C0DA2"/>
    <w:rsid w:val="007C122E"/>
    <w:rsid w:val="007C2AC6"/>
    <w:rsid w:val="007C2B39"/>
    <w:rsid w:val="007C3520"/>
    <w:rsid w:val="007C3C42"/>
    <w:rsid w:val="007C42D2"/>
    <w:rsid w:val="007C4939"/>
    <w:rsid w:val="007C5AD6"/>
    <w:rsid w:val="007C5EFF"/>
    <w:rsid w:val="007C7DCA"/>
    <w:rsid w:val="007D2F88"/>
    <w:rsid w:val="007D3C91"/>
    <w:rsid w:val="007D4299"/>
    <w:rsid w:val="007D4979"/>
    <w:rsid w:val="007D4B56"/>
    <w:rsid w:val="007E0C7C"/>
    <w:rsid w:val="007E23DB"/>
    <w:rsid w:val="007E2C6F"/>
    <w:rsid w:val="007E3174"/>
    <w:rsid w:val="007E3A21"/>
    <w:rsid w:val="007E3BD9"/>
    <w:rsid w:val="007E515D"/>
    <w:rsid w:val="007F0009"/>
    <w:rsid w:val="007F1B42"/>
    <w:rsid w:val="007F28A3"/>
    <w:rsid w:val="007F5572"/>
    <w:rsid w:val="007F64B1"/>
    <w:rsid w:val="007F6D42"/>
    <w:rsid w:val="007F79F6"/>
    <w:rsid w:val="007F79FD"/>
    <w:rsid w:val="008001C0"/>
    <w:rsid w:val="008020D3"/>
    <w:rsid w:val="00802E63"/>
    <w:rsid w:val="0080421C"/>
    <w:rsid w:val="008054CC"/>
    <w:rsid w:val="008056E3"/>
    <w:rsid w:val="00805F9F"/>
    <w:rsid w:val="008122C8"/>
    <w:rsid w:val="00820067"/>
    <w:rsid w:val="008206D0"/>
    <w:rsid w:val="00820E54"/>
    <w:rsid w:val="008213D6"/>
    <w:rsid w:val="0082163F"/>
    <w:rsid w:val="008217BF"/>
    <w:rsid w:val="00821B56"/>
    <w:rsid w:val="00823188"/>
    <w:rsid w:val="0082663B"/>
    <w:rsid w:val="0082680B"/>
    <w:rsid w:val="00826CD3"/>
    <w:rsid w:val="00827698"/>
    <w:rsid w:val="008310C8"/>
    <w:rsid w:val="00832C55"/>
    <w:rsid w:val="00833014"/>
    <w:rsid w:val="00833275"/>
    <w:rsid w:val="00833AF9"/>
    <w:rsid w:val="008349BE"/>
    <w:rsid w:val="008353F9"/>
    <w:rsid w:val="00835D8A"/>
    <w:rsid w:val="00837121"/>
    <w:rsid w:val="00837862"/>
    <w:rsid w:val="00840838"/>
    <w:rsid w:val="008411EE"/>
    <w:rsid w:val="00845613"/>
    <w:rsid w:val="00845EEC"/>
    <w:rsid w:val="00846704"/>
    <w:rsid w:val="0084673F"/>
    <w:rsid w:val="00847271"/>
    <w:rsid w:val="008526E6"/>
    <w:rsid w:val="00852806"/>
    <w:rsid w:val="00853E6E"/>
    <w:rsid w:val="008547E9"/>
    <w:rsid w:val="00856B3E"/>
    <w:rsid w:val="00857E99"/>
    <w:rsid w:val="008615FD"/>
    <w:rsid w:val="00862E1A"/>
    <w:rsid w:val="008649B1"/>
    <w:rsid w:val="008649F5"/>
    <w:rsid w:val="00864E00"/>
    <w:rsid w:val="00865956"/>
    <w:rsid w:val="0086601F"/>
    <w:rsid w:val="008676D1"/>
    <w:rsid w:val="008700E9"/>
    <w:rsid w:val="0087089C"/>
    <w:rsid w:val="0087093A"/>
    <w:rsid w:val="008715E9"/>
    <w:rsid w:val="00871C1B"/>
    <w:rsid w:val="0087210B"/>
    <w:rsid w:val="008731ED"/>
    <w:rsid w:val="008733FF"/>
    <w:rsid w:val="00874A0F"/>
    <w:rsid w:val="00877067"/>
    <w:rsid w:val="00877A2A"/>
    <w:rsid w:val="00880A1B"/>
    <w:rsid w:val="00881333"/>
    <w:rsid w:val="0088325A"/>
    <w:rsid w:val="00884D1C"/>
    <w:rsid w:val="0088711F"/>
    <w:rsid w:val="00887810"/>
    <w:rsid w:val="0089210B"/>
    <w:rsid w:val="00892956"/>
    <w:rsid w:val="00893603"/>
    <w:rsid w:val="008942B6"/>
    <w:rsid w:val="00895151"/>
    <w:rsid w:val="00897AF2"/>
    <w:rsid w:val="008B0FC7"/>
    <w:rsid w:val="008B141C"/>
    <w:rsid w:val="008B181D"/>
    <w:rsid w:val="008B46F2"/>
    <w:rsid w:val="008B6369"/>
    <w:rsid w:val="008B660A"/>
    <w:rsid w:val="008C005C"/>
    <w:rsid w:val="008C13A0"/>
    <w:rsid w:val="008C2093"/>
    <w:rsid w:val="008C3EE8"/>
    <w:rsid w:val="008C459B"/>
    <w:rsid w:val="008C48C5"/>
    <w:rsid w:val="008C5D87"/>
    <w:rsid w:val="008C6066"/>
    <w:rsid w:val="008D0089"/>
    <w:rsid w:val="008D02DA"/>
    <w:rsid w:val="008D1778"/>
    <w:rsid w:val="008D1BB3"/>
    <w:rsid w:val="008D1EB2"/>
    <w:rsid w:val="008D2B7A"/>
    <w:rsid w:val="008D5171"/>
    <w:rsid w:val="008D5DE9"/>
    <w:rsid w:val="008D753F"/>
    <w:rsid w:val="008E0BE2"/>
    <w:rsid w:val="008E1808"/>
    <w:rsid w:val="008E2B87"/>
    <w:rsid w:val="008E3571"/>
    <w:rsid w:val="008E4804"/>
    <w:rsid w:val="008E6E1E"/>
    <w:rsid w:val="008F0386"/>
    <w:rsid w:val="008F088B"/>
    <w:rsid w:val="008F14F2"/>
    <w:rsid w:val="008F2A06"/>
    <w:rsid w:val="008F38C0"/>
    <w:rsid w:val="008F6E72"/>
    <w:rsid w:val="0090023E"/>
    <w:rsid w:val="0090130D"/>
    <w:rsid w:val="0090152E"/>
    <w:rsid w:val="009040BD"/>
    <w:rsid w:val="00904570"/>
    <w:rsid w:val="00905D9B"/>
    <w:rsid w:val="00906BD2"/>
    <w:rsid w:val="00907842"/>
    <w:rsid w:val="00907E41"/>
    <w:rsid w:val="009111AD"/>
    <w:rsid w:val="00911402"/>
    <w:rsid w:val="0091147D"/>
    <w:rsid w:val="009116C7"/>
    <w:rsid w:val="00911822"/>
    <w:rsid w:val="00911DCD"/>
    <w:rsid w:val="00912260"/>
    <w:rsid w:val="009137B1"/>
    <w:rsid w:val="00913CDB"/>
    <w:rsid w:val="00916912"/>
    <w:rsid w:val="00917DC5"/>
    <w:rsid w:val="00923596"/>
    <w:rsid w:val="0092363B"/>
    <w:rsid w:val="009236F0"/>
    <w:rsid w:val="00924273"/>
    <w:rsid w:val="00924F51"/>
    <w:rsid w:val="00926473"/>
    <w:rsid w:val="00926896"/>
    <w:rsid w:val="00926F08"/>
    <w:rsid w:val="00927361"/>
    <w:rsid w:val="00927923"/>
    <w:rsid w:val="00931D66"/>
    <w:rsid w:val="00933C28"/>
    <w:rsid w:val="0093766E"/>
    <w:rsid w:val="00940ABC"/>
    <w:rsid w:val="00941293"/>
    <w:rsid w:val="00941DFC"/>
    <w:rsid w:val="00941E11"/>
    <w:rsid w:val="0094238B"/>
    <w:rsid w:val="00942C6E"/>
    <w:rsid w:val="0094336D"/>
    <w:rsid w:val="00947AF0"/>
    <w:rsid w:val="0095688C"/>
    <w:rsid w:val="00957D1B"/>
    <w:rsid w:val="009601A8"/>
    <w:rsid w:val="0096149C"/>
    <w:rsid w:val="009626CB"/>
    <w:rsid w:val="00964486"/>
    <w:rsid w:val="00966F3B"/>
    <w:rsid w:val="0096712B"/>
    <w:rsid w:val="0097147C"/>
    <w:rsid w:val="00971F84"/>
    <w:rsid w:val="009720D0"/>
    <w:rsid w:val="009733C0"/>
    <w:rsid w:val="00974695"/>
    <w:rsid w:val="00974DFA"/>
    <w:rsid w:val="009775C7"/>
    <w:rsid w:val="009808B6"/>
    <w:rsid w:val="00983075"/>
    <w:rsid w:val="00984652"/>
    <w:rsid w:val="009846D5"/>
    <w:rsid w:val="00984FE7"/>
    <w:rsid w:val="00985589"/>
    <w:rsid w:val="0098765E"/>
    <w:rsid w:val="0098768C"/>
    <w:rsid w:val="0099273C"/>
    <w:rsid w:val="009948DC"/>
    <w:rsid w:val="009966DE"/>
    <w:rsid w:val="00997126"/>
    <w:rsid w:val="009971E6"/>
    <w:rsid w:val="009A1D83"/>
    <w:rsid w:val="009A2039"/>
    <w:rsid w:val="009A3628"/>
    <w:rsid w:val="009A3801"/>
    <w:rsid w:val="009A3EC8"/>
    <w:rsid w:val="009A48C6"/>
    <w:rsid w:val="009A4932"/>
    <w:rsid w:val="009A5144"/>
    <w:rsid w:val="009A7A1B"/>
    <w:rsid w:val="009B1629"/>
    <w:rsid w:val="009B2D45"/>
    <w:rsid w:val="009B338A"/>
    <w:rsid w:val="009B3440"/>
    <w:rsid w:val="009B35A0"/>
    <w:rsid w:val="009B5679"/>
    <w:rsid w:val="009B60E6"/>
    <w:rsid w:val="009B6762"/>
    <w:rsid w:val="009B7215"/>
    <w:rsid w:val="009C052D"/>
    <w:rsid w:val="009C5D37"/>
    <w:rsid w:val="009C637B"/>
    <w:rsid w:val="009C6F71"/>
    <w:rsid w:val="009C73CB"/>
    <w:rsid w:val="009C774F"/>
    <w:rsid w:val="009D0BC9"/>
    <w:rsid w:val="009D1D00"/>
    <w:rsid w:val="009D2FF6"/>
    <w:rsid w:val="009D3331"/>
    <w:rsid w:val="009D4549"/>
    <w:rsid w:val="009D7706"/>
    <w:rsid w:val="009D7738"/>
    <w:rsid w:val="009D77B2"/>
    <w:rsid w:val="009E12DA"/>
    <w:rsid w:val="009E1426"/>
    <w:rsid w:val="009E2320"/>
    <w:rsid w:val="009E28DC"/>
    <w:rsid w:val="009E2AC0"/>
    <w:rsid w:val="009E3F22"/>
    <w:rsid w:val="009E47C6"/>
    <w:rsid w:val="009E54AC"/>
    <w:rsid w:val="009E56D6"/>
    <w:rsid w:val="009E69F7"/>
    <w:rsid w:val="009F1B67"/>
    <w:rsid w:val="009F2507"/>
    <w:rsid w:val="009F494D"/>
    <w:rsid w:val="009F7BB9"/>
    <w:rsid w:val="009F7EC7"/>
    <w:rsid w:val="00A01D69"/>
    <w:rsid w:val="00A053E4"/>
    <w:rsid w:val="00A05D29"/>
    <w:rsid w:val="00A06710"/>
    <w:rsid w:val="00A06BBC"/>
    <w:rsid w:val="00A103BB"/>
    <w:rsid w:val="00A10701"/>
    <w:rsid w:val="00A11B3D"/>
    <w:rsid w:val="00A153F4"/>
    <w:rsid w:val="00A163C5"/>
    <w:rsid w:val="00A16951"/>
    <w:rsid w:val="00A16F21"/>
    <w:rsid w:val="00A20194"/>
    <w:rsid w:val="00A20D9E"/>
    <w:rsid w:val="00A20DC2"/>
    <w:rsid w:val="00A21B8B"/>
    <w:rsid w:val="00A21FD3"/>
    <w:rsid w:val="00A22422"/>
    <w:rsid w:val="00A22934"/>
    <w:rsid w:val="00A251C3"/>
    <w:rsid w:val="00A256BC"/>
    <w:rsid w:val="00A2570E"/>
    <w:rsid w:val="00A25F6A"/>
    <w:rsid w:val="00A27D0E"/>
    <w:rsid w:val="00A3014B"/>
    <w:rsid w:val="00A31074"/>
    <w:rsid w:val="00A31CA9"/>
    <w:rsid w:val="00A350B2"/>
    <w:rsid w:val="00A35779"/>
    <w:rsid w:val="00A3577D"/>
    <w:rsid w:val="00A35B2C"/>
    <w:rsid w:val="00A40353"/>
    <w:rsid w:val="00A40391"/>
    <w:rsid w:val="00A403C4"/>
    <w:rsid w:val="00A411F7"/>
    <w:rsid w:val="00A414BA"/>
    <w:rsid w:val="00A4293F"/>
    <w:rsid w:val="00A429FF"/>
    <w:rsid w:val="00A42E4C"/>
    <w:rsid w:val="00A43372"/>
    <w:rsid w:val="00A443D1"/>
    <w:rsid w:val="00A44A78"/>
    <w:rsid w:val="00A45841"/>
    <w:rsid w:val="00A4595B"/>
    <w:rsid w:val="00A46CF8"/>
    <w:rsid w:val="00A46E5C"/>
    <w:rsid w:val="00A47C8F"/>
    <w:rsid w:val="00A5067F"/>
    <w:rsid w:val="00A51BAB"/>
    <w:rsid w:val="00A521CD"/>
    <w:rsid w:val="00A53B3A"/>
    <w:rsid w:val="00A54112"/>
    <w:rsid w:val="00A55C4C"/>
    <w:rsid w:val="00A560D6"/>
    <w:rsid w:val="00A60BBA"/>
    <w:rsid w:val="00A62012"/>
    <w:rsid w:val="00A6453E"/>
    <w:rsid w:val="00A6557E"/>
    <w:rsid w:val="00A7002D"/>
    <w:rsid w:val="00A705FD"/>
    <w:rsid w:val="00A75766"/>
    <w:rsid w:val="00A7596D"/>
    <w:rsid w:val="00A77A2F"/>
    <w:rsid w:val="00A77D29"/>
    <w:rsid w:val="00A804FA"/>
    <w:rsid w:val="00A81156"/>
    <w:rsid w:val="00A81B29"/>
    <w:rsid w:val="00A82D93"/>
    <w:rsid w:val="00A83695"/>
    <w:rsid w:val="00A838DA"/>
    <w:rsid w:val="00A87ABB"/>
    <w:rsid w:val="00A90339"/>
    <w:rsid w:val="00A907C2"/>
    <w:rsid w:val="00A909D5"/>
    <w:rsid w:val="00A91064"/>
    <w:rsid w:val="00A91FAC"/>
    <w:rsid w:val="00A96D42"/>
    <w:rsid w:val="00A974CE"/>
    <w:rsid w:val="00A97A13"/>
    <w:rsid w:val="00AA0CEA"/>
    <w:rsid w:val="00AA2918"/>
    <w:rsid w:val="00AA2D73"/>
    <w:rsid w:val="00AA3B33"/>
    <w:rsid w:val="00AA5C4E"/>
    <w:rsid w:val="00AA719B"/>
    <w:rsid w:val="00AB138A"/>
    <w:rsid w:val="00AB303F"/>
    <w:rsid w:val="00AB4B7C"/>
    <w:rsid w:val="00AB4C42"/>
    <w:rsid w:val="00AB675D"/>
    <w:rsid w:val="00AC0D4D"/>
    <w:rsid w:val="00AC1EED"/>
    <w:rsid w:val="00AC2F4D"/>
    <w:rsid w:val="00AC46C3"/>
    <w:rsid w:val="00AC4C99"/>
    <w:rsid w:val="00AC4E6F"/>
    <w:rsid w:val="00AC53AE"/>
    <w:rsid w:val="00AC57E6"/>
    <w:rsid w:val="00AC5E10"/>
    <w:rsid w:val="00AC633F"/>
    <w:rsid w:val="00AD0D23"/>
    <w:rsid w:val="00AD3911"/>
    <w:rsid w:val="00AD71D4"/>
    <w:rsid w:val="00AE10DF"/>
    <w:rsid w:val="00AE1756"/>
    <w:rsid w:val="00AE3E3A"/>
    <w:rsid w:val="00AE3FCD"/>
    <w:rsid w:val="00AE460F"/>
    <w:rsid w:val="00AE4FD3"/>
    <w:rsid w:val="00AE7606"/>
    <w:rsid w:val="00AF02B8"/>
    <w:rsid w:val="00AF12CA"/>
    <w:rsid w:val="00AF25AF"/>
    <w:rsid w:val="00AF34DF"/>
    <w:rsid w:val="00AF5507"/>
    <w:rsid w:val="00AF6563"/>
    <w:rsid w:val="00AF65C0"/>
    <w:rsid w:val="00B00734"/>
    <w:rsid w:val="00B021A3"/>
    <w:rsid w:val="00B0356F"/>
    <w:rsid w:val="00B036AD"/>
    <w:rsid w:val="00B06435"/>
    <w:rsid w:val="00B070E0"/>
    <w:rsid w:val="00B071E5"/>
    <w:rsid w:val="00B110FE"/>
    <w:rsid w:val="00B1131E"/>
    <w:rsid w:val="00B11F93"/>
    <w:rsid w:val="00B1218B"/>
    <w:rsid w:val="00B13E3E"/>
    <w:rsid w:val="00B1799A"/>
    <w:rsid w:val="00B20930"/>
    <w:rsid w:val="00B25A69"/>
    <w:rsid w:val="00B25A81"/>
    <w:rsid w:val="00B279CC"/>
    <w:rsid w:val="00B27A9F"/>
    <w:rsid w:val="00B309AC"/>
    <w:rsid w:val="00B31350"/>
    <w:rsid w:val="00B3397F"/>
    <w:rsid w:val="00B35370"/>
    <w:rsid w:val="00B3608B"/>
    <w:rsid w:val="00B368EB"/>
    <w:rsid w:val="00B41044"/>
    <w:rsid w:val="00B436BC"/>
    <w:rsid w:val="00B453E3"/>
    <w:rsid w:val="00B45C1A"/>
    <w:rsid w:val="00B46B56"/>
    <w:rsid w:val="00B503E9"/>
    <w:rsid w:val="00B514E4"/>
    <w:rsid w:val="00B53628"/>
    <w:rsid w:val="00B5370C"/>
    <w:rsid w:val="00B559CB"/>
    <w:rsid w:val="00B562AF"/>
    <w:rsid w:val="00B60805"/>
    <w:rsid w:val="00B6171B"/>
    <w:rsid w:val="00B6338E"/>
    <w:rsid w:val="00B63542"/>
    <w:rsid w:val="00B63607"/>
    <w:rsid w:val="00B644A5"/>
    <w:rsid w:val="00B64CCA"/>
    <w:rsid w:val="00B65357"/>
    <w:rsid w:val="00B66687"/>
    <w:rsid w:val="00B67D78"/>
    <w:rsid w:val="00B70090"/>
    <w:rsid w:val="00B70A04"/>
    <w:rsid w:val="00B71268"/>
    <w:rsid w:val="00B729E0"/>
    <w:rsid w:val="00B72F28"/>
    <w:rsid w:val="00B743F9"/>
    <w:rsid w:val="00B75015"/>
    <w:rsid w:val="00B7517F"/>
    <w:rsid w:val="00B751BD"/>
    <w:rsid w:val="00B77132"/>
    <w:rsid w:val="00B7724B"/>
    <w:rsid w:val="00B8080D"/>
    <w:rsid w:val="00B8081D"/>
    <w:rsid w:val="00B818A4"/>
    <w:rsid w:val="00B83955"/>
    <w:rsid w:val="00B84E8A"/>
    <w:rsid w:val="00B85BA5"/>
    <w:rsid w:val="00B86E95"/>
    <w:rsid w:val="00B8780C"/>
    <w:rsid w:val="00B8790D"/>
    <w:rsid w:val="00B9052E"/>
    <w:rsid w:val="00B922BE"/>
    <w:rsid w:val="00B95440"/>
    <w:rsid w:val="00BA049F"/>
    <w:rsid w:val="00BA10C6"/>
    <w:rsid w:val="00BA136A"/>
    <w:rsid w:val="00BA13B6"/>
    <w:rsid w:val="00BA2237"/>
    <w:rsid w:val="00BA3B28"/>
    <w:rsid w:val="00BA3DB1"/>
    <w:rsid w:val="00BA4FDE"/>
    <w:rsid w:val="00BA5F19"/>
    <w:rsid w:val="00BB2204"/>
    <w:rsid w:val="00BB2A6A"/>
    <w:rsid w:val="00BB4124"/>
    <w:rsid w:val="00BB4909"/>
    <w:rsid w:val="00BB4D63"/>
    <w:rsid w:val="00BB7BE7"/>
    <w:rsid w:val="00BC0502"/>
    <w:rsid w:val="00BC2A0C"/>
    <w:rsid w:val="00BC2C0D"/>
    <w:rsid w:val="00BC4CAB"/>
    <w:rsid w:val="00BC5C04"/>
    <w:rsid w:val="00BD1286"/>
    <w:rsid w:val="00BD15A8"/>
    <w:rsid w:val="00BD284E"/>
    <w:rsid w:val="00BD34FD"/>
    <w:rsid w:val="00BD3F5B"/>
    <w:rsid w:val="00BD759F"/>
    <w:rsid w:val="00BE1652"/>
    <w:rsid w:val="00BE1F0C"/>
    <w:rsid w:val="00BE222D"/>
    <w:rsid w:val="00BE282D"/>
    <w:rsid w:val="00BE2A27"/>
    <w:rsid w:val="00BE34AD"/>
    <w:rsid w:val="00BE4C63"/>
    <w:rsid w:val="00BE5543"/>
    <w:rsid w:val="00BE63C8"/>
    <w:rsid w:val="00BE6A09"/>
    <w:rsid w:val="00BF1477"/>
    <w:rsid w:val="00BF155C"/>
    <w:rsid w:val="00BF1F63"/>
    <w:rsid w:val="00BF2125"/>
    <w:rsid w:val="00BF3586"/>
    <w:rsid w:val="00BF3C2B"/>
    <w:rsid w:val="00BF448F"/>
    <w:rsid w:val="00BF4D94"/>
    <w:rsid w:val="00BF5D0B"/>
    <w:rsid w:val="00BF6FA3"/>
    <w:rsid w:val="00C02E7C"/>
    <w:rsid w:val="00C02F9B"/>
    <w:rsid w:val="00C0334F"/>
    <w:rsid w:val="00C0383A"/>
    <w:rsid w:val="00C03C49"/>
    <w:rsid w:val="00C0541A"/>
    <w:rsid w:val="00C06BD9"/>
    <w:rsid w:val="00C07403"/>
    <w:rsid w:val="00C10F40"/>
    <w:rsid w:val="00C12891"/>
    <w:rsid w:val="00C1617B"/>
    <w:rsid w:val="00C16331"/>
    <w:rsid w:val="00C16C7D"/>
    <w:rsid w:val="00C171D0"/>
    <w:rsid w:val="00C17214"/>
    <w:rsid w:val="00C20D54"/>
    <w:rsid w:val="00C22D7E"/>
    <w:rsid w:val="00C23256"/>
    <w:rsid w:val="00C232C5"/>
    <w:rsid w:val="00C2424B"/>
    <w:rsid w:val="00C24B8E"/>
    <w:rsid w:val="00C24C2D"/>
    <w:rsid w:val="00C267C2"/>
    <w:rsid w:val="00C268CF"/>
    <w:rsid w:val="00C26981"/>
    <w:rsid w:val="00C27D58"/>
    <w:rsid w:val="00C27F69"/>
    <w:rsid w:val="00C31CF3"/>
    <w:rsid w:val="00C33A47"/>
    <w:rsid w:val="00C37245"/>
    <w:rsid w:val="00C41118"/>
    <w:rsid w:val="00C4166C"/>
    <w:rsid w:val="00C4397F"/>
    <w:rsid w:val="00C44C50"/>
    <w:rsid w:val="00C459BD"/>
    <w:rsid w:val="00C51911"/>
    <w:rsid w:val="00C53648"/>
    <w:rsid w:val="00C53DF4"/>
    <w:rsid w:val="00C54AB3"/>
    <w:rsid w:val="00C54E10"/>
    <w:rsid w:val="00C55A86"/>
    <w:rsid w:val="00C561C3"/>
    <w:rsid w:val="00C57347"/>
    <w:rsid w:val="00C57409"/>
    <w:rsid w:val="00C60DDB"/>
    <w:rsid w:val="00C6132B"/>
    <w:rsid w:val="00C6189A"/>
    <w:rsid w:val="00C61CA6"/>
    <w:rsid w:val="00C626E6"/>
    <w:rsid w:val="00C63C27"/>
    <w:rsid w:val="00C64A2D"/>
    <w:rsid w:val="00C67FFC"/>
    <w:rsid w:val="00C720D3"/>
    <w:rsid w:val="00C73E40"/>
    <w:rsid w:val="00C7531C"/>
    <w:rsid w:val="00C830CF"/>
    <w:rsid w:val="00C849A6"/>
    <w:rsid w:val="00C90633"/>
    <w:rsid w:val="00C915A5"/>
    <w:rsid w:val="00C940F9"/>
    <w:rsid w:val="00C977E4"/>
    <w:rsid w:val="00CA0246"/>
    <w:rsid w:val="00CA14AE"/>
    <w:rsid w:val="00CA24E6"/>
    <w:rsid w:val="00CA3486"/>
    <w:rsid w:val="00CA7817"/>
    <w:rsid w:val="00CA7D7E"/>
    <w:rsid w:val="00CB2DB0"/>
    <w:rsid w:val="00CB49F3"/>
    <w:rsid w:val="00CB5236"/>
    <w:rsid w:val="00CB5329"/>
    <w:rsid w:val="00CB5B4B"/>
    <w:rsid w:val="00CB5EAF"/>
    <w:rsid w:val="00CB62CA"/>
    <w:rsid w:val="00CB630C"/>
    <w:rsid w:val="00CC12EC"/>
    <w:rsid w:val="00CC131C"/>
    <w:rsid w:val="00CC1E87"/>
    <w:rsid w:val="00CC1F53"/>
    <w:rsid w:val="00CC2375"/>
    <w:rsid w:val="00CC5EB3"/>
    <w:rsid w:val="00CC6949"/>
    <w:rsid w:val="00CD01B3"/>
    <w:rsid w:val="00CD1376"/>
    <w:rsid w:val="00CD1B31"/>
    <w:rsid w:val="00CD1C4F"/>
    <w:rsid w:val="00CD2BE2"/>
    <w:rsid w:val="00CD3488"/>
    <w:rsid w:val="00CD4006"/>
    <w:rsid w:val="00CD6EE5"/>
    <w:rsid w:val="00CD7C8E"/>
    <w:rsid w:val="00CE0269"/>
    <w:rsid w:val="00CE085B"/>
    <w:rsid w:val="00CE0E2D"/>
    <w:rsid w:val="00CE15C9"/>
    <w:rsid w:val="00CE2AA9"/>
    <w:rsid w:val="00CE2D1E"/>
    <w:rsid w:val="00CE2E8B"/>
    <w:rsid w:val="00CE3C88"/>
    <w:rsid w:val="00CE3DD3"/>
    <w:rsid w:val="00CE6584"/>
    <w:rsid w:val="00CF0AD3"/>
    <w:rsid w:val="00CF1BAD"/>
    <w:rsid w:val="00CF1E26"/>
    <w:rsid w:val="00CF4D22"/>
    <w:rsid w:val="00CF75EE"/>
    <w:rsid w:val="00D01FB4"/>
    <w:rsid w:val="00D0289D"/>
    <w:rsid w:val="00D02DA8"/>
    <w:rsid w:val="00D02F5A"/>
    <w:rsid w:val="00D03E86"/>
    <w:rsid w:val="00D05C05"/>
    <w:rsid w:val="00D06E75"/>
    <w:rsid w:val="00D1247D"/>
    <w:rsid w:val="00D14632"/>
    <w:rsid w:val="00D1694A"/>
    <w:rsid w:val="00D16AB5"/>
    <w:rsid w:val="00D17C4B"/>
    <w:rsid w:val="00D20BEA"/>
    <w:rsid w:val="00D21086"/>
    <w:rsid w:val="00D2178B"/>
    <w:rsid w:val="00D23CDB"/>
    <w:rsid w:val="00D23F6C"/>
    <w:rsid w:val="00D240D6"/>
    <w:rsid w:val="00D26364"/>
    <w:rsid w:val="00D26C58"/>
    <w:rsid w:val="00D27166"/>
    <w:rsid w:val="00D30788"/>
    <w:rsid w:val="00D30D25"/>
    <w:rsid w:val="00D31724"/>
    <w:rsid w:val="00D33C91"/>
    <w:rsid w:val="00D348F5"/>
    <w:rsid w:val="00D3498D"/>
    <w:rsid w:val="00D3525B"/>
    <w:rsid w:val="00D40362"/>
    <w:rsid w:val="00D40675"/>
    <w:rsid w:val="00D41612"/>
    <w:rsid w:val="00D419D9"/>
    <w:rsid w:val="00D41BD2"/>
    <w:rsid w:val="00D41C9A"/>
    <w:rsid w:val="00D421EF"/>
    <w:rsid w:val="00D42DDD"/>
    <w:rsid w:val="00D43317"/>
    <w:rsid w:val="00D4522C"/>
    <w:rsid w:val="00D46094"/>
    <w:rsid w:val="00D46102"/>
    <w:rsid w:val="00D474D4"/>
    <w:rsid w:val="00D47E83"/>
    <w:rsid w:val="00D50B9D"/>
    <w:rsid w:val="00D51774"/>
    <w:rsid w:val="00D51C4C"/>
    <w:rsid w:val="00D53F13"/>
    <w:rsid w:val="00D5446D"/>
    <w:rsid w:val="00D54F2A"/>
    <w:rsid w:val="00D56242"/>
    <w:rsid w:val="00D61D19"/>
    <w:rsid w:val="00D6311A"/>
    <w:rsid w:val="00D64556"/>
    <w:rsid w:val="00D64D1E"/>
    <w:rsid w:val="00D6667B"/>
    <w:rsid w:val="00D67CD6"/>
    <w:rsid w:val="00D7186B"/>
    <w:rsid w:val="00D725FE"/>
    <w:rsid w:val="00D72E5F"/>
    <w:rsid w:val="00D7536D"/>
    <w:rsid w:val="00D7561D"/>
    <w:rsid w:val="00D759AB"/>
    <w:rsid w:val="00D76009"/>
    <w:rsid w:val="00D76201"/>
    <w:rsid w:val="00D814FE"/>
    <w:rsid w:val="00D83E73"/>
    <w:rsid w:val="00D85028"/>
    <w:rsid w:val="00D851AB"/>
    <w:rsid w:val="00D9056C"/>
    <w:rsid w:val="00D910EB"/>
    <w:rsid w:val="00D9152F"/>
    <w:rsid w:val="00D9272E"/>
    <w:rsid w:val="00D941F7"/>
    <w:rsid w:val="00D95AF3"/>
    <w:rsid w:val="00D96F61"/>
    <w:rsid w:val="00D97E7F"/>
    <w:rsid w:val="00DA0BCB"/>
    <w:rsid w:val="00DA143E"/>
    <w:rsid w:val="00DA1AD4"/>
    <w:rsid w:val="00DA2400"/>
    <w:rsid w:val="00DA48B4"/>
    <w:rsid w:val="00DA4F9A"/>
    <w:rsid w:val="00DA549F"/>
    <w:rsid w:val="00DA5D71"/>
    <w:rsid w:val="00DA7182"/>
    <w:rsid w:val="00DA7504"/>
    <w:rsid w:val="00DB0153"/>
    <w:rsid w:val="00DB1453"/>
    <w:rsid w:val="00DB2562"/>
    <w:rsid w:val="00DB2EAF"/>
    <w:rsid w:val="00DB2EEB"/>
    <w:rsid w:val="00DB5893"/>
    <w:rsid w:val="00DB6718"/>
    <w:rsid w:val="00DB6C60"/>
    <w:rsid w:val="00DB77A8"/>
    <w:rsid w:val="00DC004C"/>
    <w:rsid w:val="00DC08C7"/>
    <w:rsid w:val="00DC1855"/>
    <w:rsid w:val="00DC7688"/>
    <w:rsid w:val="00DD666C"/>
    <w:rsid w:val="00DD787F"/>
    <w:rsid w:val="00DD7A94"/>
    <w:rsid w:val="00DE03A9"/>
    <w:rsid w:val="00DE17D4"/>
    <w:rsid w:val="00DE18D6"/>
    <w:rsid w:val="00DE29F5"/>
    <w:rsid w:val="00DE6A54"/>
    <w:rsid w:val="00DE7552"/>
    <w:rsid w:val="00DF0E12"/>
    <w:rsid w:val="00DF1A14"/>
    <w:rsid w:val="00DF26FC"/>
    <w:rsid w:val="00DF5255"/>
    <w:rsid w:val="00DF73BA"/>
    <w:rsid w:val="00DF777C"/>
    <w:rsid w:val="00E00007"/>
    <w:rsid w:val="00E0168D"/>
    <w:rsid w:val="00E01B99"/>
    <w:rsid w:val="00E02CBA"/>
    <w:rsid w:val="00E06BB4"/>
    <w:rsid w:val="00E06BFE"/>
    <w:rsid w:val="00E11322"/>
    <w:rsid w:val="00E12175"/>
    <w:rsid w:val="00E129D1"/>
    <w:rsid w:val="00E14D63"/>
    <w:rsid w:val="00E151D9"/>
    <w:rsid w:val="00E15358"/>
    <w:rsid w:val="00E16EB8"/>
    <w:rsid w:val="00E17858"/>
    <w:rsid w:val="00E20CF2"/>
    <w:rsid w:val="00E2365C"/>
    <w:rsid w:val="00E25191"/>
    <w:rsid w:val="00E25393"/>
    <w:rsid w:val="00E2703C"/>
    <w:rsid w:val="00E30AA8"/>
    <w:rsid w:val="00E30CA2"/>
    <w:rsid w:val="00E30FF0"/>
    <w:rsid w:val="00E321CE"/>
    <w:rsid w:val="00E33E5A"/>
    <w:rsid w:val="00E34F8B"/>
    <w:rsid w:val="00E35127"/>
    <w:rsid w:val="00E360C0"/>
    <w:rsid w:val="00E37147"/>
    <w:rsid w:val="00E37249"/>
    <w:rsid w:val="00E37E51"/>
    <w:rsid w:val="00E40248"/>
    <w:rsid w:val="00E40DC4"/>
    <w:rsid w:val="00E42364"/>
    <w:rsid w:val="00E428C6"/>
    <w:rsid w:val="00E43631"/>
    <w:rsid w:val="00E4464E"/>
    <w:rsid w:val="00E44C6F"/>
    <w:rsid w:val="00E4524F"/>
    <w:rsid w:val="00E46BCE"/>
    <w:rsid w:val="00E5014E"/>
    <w:rsid w:val="00E501C9"/>
    <w:rsid w:val="00E52435"/>
    <w:rsid w:val="00E52842"/>
    <w:rsid w:val="00E53011"/>
    <w:rsid w:val="00E53CD4"/>
    <w:rsid w:val="00E55DE2"/>
    <w:rsid w:val="00E57963"/>
    <w:rsid w:val="00E57B9D"/>
    <w:rsid w:val="00E627F1"/>
    <w:rsid w:val="00E63C5F"/>
    <w:rsid w:val="00E70922"/>
    <w:rsid w:val="00E718B7"/>
    <w:rsid w:val="00E724C2"/>
    <w:rsid w:val="00E72B8D"/>
    <w:rsid w:val="00E75099"/>
    <w:rsid w:val="00E750FC"/>
    <w:rsid w:val="00E7529C"/>
    <w:rsid w:val="00E758DA"/>
    <w:rsid w:val="00E77909"/>
    <w:rsid w:val="00E80891"/>
    <w:rsid w:val="00E81750"/>
    <w:rsid w:val="00E82B94"/>
    <w:rsid w:val="00E86468"/>
    <w:rsid w:val="00E86C55"/>
    <w:rsid w:val="00E86CAB"/>
    <w:rsid w:val="00E878DE"/>
    <w:rsid w:val="00E92AFD"/>
    <w:rsid w:val="00E9386F"/>
    <w:rsid w:val="00E93C46"/>
    <w:rsid w:val="00E93F2E"/>
    <w:rsid w:val="00E94492"/>
    <w:rsid w:val="00E94FC2"/>
    <w:rsid w:val="00E97CAD"/>
    <w:rsid w:val="00EA0151"/>
    <w:rsid w:val="00EA0716"/>
    <w:rsid w:val="00EA4200"/>
    <w:rsid w:val="00EA4CC9"/>
    <w:rsid w:val="00EA5E2A"/>
    <w:rsid w:val="00EA786F"/>
    <w:rsid w:val="00EB01C5"/>
    <w:rsid w:val="00EB18A2"/>
    <w:rsid w:val="00EB1E16"/>
    <w:rsid w:val="00EB33FC"/>
    <w:rsid w:val="00EB411B"/>
    <w:rsid w:val="00EB452E"/>
    <w:rsid w:val="00EB7B61"/>
    <w:rsid w:val="00EC09F4"/>
    <w:rsid w:val="00EC131F"/>
    <w:rsid w:val="00EC361D"/>
    <w:rsid w:val="00EC48B3"/>
    <w:rsid w:val="00EC5F18"/>
    <w:rsid w:val="00EC674E"/>
    <w:rsid w:val="00EC72EF"/>
    <w:rsid w:val="00EC7FE1"/>
    <w:rsid w:val="00ED0CFA"/>
    <w:rsid w:val="00ED1E93"/>
    <w:rsid w:val="00ED28A4"/>
    <w:rsid w:val="00ED3B9A"/>
    <w:rsid w:val="00ED44BB"/>
    <w:rsid w:val="00ED4557"/>
    <w:rsid w:val="00ED5E1A"/>
    <w:rsid w:val="00ED6609"/>
    <w:rsid w:val="00EE035D"/>
    <w:rsid w:val="00EE1576"/>
    <w:rsid w:val="00EE172E"/>
    <w:rsid w:val="00EE2D12"/>
    <w:rsid w:val="00EE322E"/>
    <w:rsid w:val="00EE34E7"/>
    <w:rsid w:val="00EE4242"/>
    <w:rsid w:val="00EE4552"/>
    <w:rsid w:val="00EE468F"/>
    <w:rsid w:val="00EE4C01"/>
    <w:rsid w:val="00EE5829"/>
    <w:rsid w:val="00EE5AD5"/>
    <w:rsid w:val="00EF4C60"/>
    <w:rsid w:val="00EF60F6"/>
    <w:rsid w:val="00EF659C"/>
    <w:rsid w:val="00EF6BAD"/>
    <w:rsid w:val="00F01B4F"/>
    <w:rsid w:val="00F01FEB"/>
    <w:rsid w:val="00F0249C"/>
    <w:rsid w:val="00F04A35"/>
    <w:rsid w:val="00F06AE7"/>
    <w:rsid w:val="00F10259"/>
    <w:rsid w:val="00F10B79"/>
    <w:rsid w:val="00F11044"/>
    <w:rsid w:val="00F1138F"/>
    <w:rsid w:val="00F13333"/>
    <w:rsid w:val="00F1358C"/>
    <w:rsid w:val="00F13A89"/>
    <w:rsid w:val="00F1483F"/>
    <w:rsid w:val="00F16102"/>
    <w:rsid w:val="00F163BC"/>
    <w:rsid w:val="00F17A3B"/>
    <w:rsid w:val="00F2048A"/>
    <w:rsid w:val="00F21220"/>
    <w:rsid w:val="00F232C4"/>
    <w:rsid w:val="00F2483B"/>
    <w:rsid w:val="00F24C4F"/>
    <w:rsid w:val="00F24CA6"/>
    <w:rsid w:val="00F31A7D"/>
    <w:rsid w:val="00F31CD6"/>
    <w:rsid w:val="00F32B1A"/>
    <w:rsid w:val="00F357D4"/>
    <w:rsid w:val="00F35AF6"/>
    <w:rsid w:val="00F374B1"/>
    <w:rsid w:val="00F44342"/>
    <w:rsid w:val="00F449C6"/>
    <w:rsid w:val="00F45E46"/>
    <w:rsid w:val="00F46E81"/>
    <w:rsid w:val="00F50307"/>
    <w:rsid w:val="00F54746"/>
    <w:rsid w:val="00F553E3"/>
    <w:rsid w:val="00F55BD3"/>
    <w:rsid w:val="00F600B9"/>
    <w:rsid w:val="00F642F9"/>
    <w:rsid w:val="00F72F32"/>
    <w:rsid w:val="00F74AB8"/>
    <w:rsid w:val="00F74B59"/>
    <w:rsid w:val="00F7615F"/>
    <w:rsid w:val="00F7655E"/>
    <w:rsid w:val="00F7700D"/>
    <w:rsid w:val="00F811E4"/>
    <w:rsid w:val="00F83B9A"/>
    <w:rsid w:val="00F847A6"/>
    <w:rsid w:val="00F85D3C"/>
    <w:rsid w:val="00F864F1"/>
    <w:rsid w:val="00F86B46"/>
    <w:rsid w:val="00F90013"/>
    <w:rsid w:val="00F901B3"/>
    <w:rsid w:val="00F9120D"/>
    <w:rsid w:val="00F923CA"/>
    <w:rsid w:val="00F9265D"/>
    <w:rsid w:val="00F92A9E"/>
    <w:rsid w:val="00F92DFA"/>
    <w:rsid w:val="00F92ED2"/>
    <w:rsid w:val="00F93C34"/>
    <w:rsid w:val="00F94319"/>
    <w:rsid w:val="00F9450B"/>
    <w:rsid w:val="00F9471B"/>
    <w:rsid w:val="00F94D5D"/>
    <w:rsid w:val="00F96B24"/>
    <w:rsid w:val="00F96F1C"/>
    <w:rsid w:val="00FA0096"/>
    <w:rsid w:val="00FA156B"/>
    <w:rsid w:val="00FA245B"/>
    <w:rsid w:val="00FA2F63"/>
    <w:rsid w:val="00FA39F6"/>
    <w:rsid w:val="00FA3E28"/>
    <w:rsid w:val="00FA5432"/>
    <w:rsid w:val="00FA6F0E"/>
    <w:rsid w:val="00FA6F4D"/>
    <w:rsid w:val="00FA7D33"/>
    <w:rsid w:val="00FB1D90"/>
    <w:rsid w:val="00FB279C"/>
    <w:rsid w:val="00FB4585"/>
    <w:rsid w:val="00FB5A31"/>
    <w:rsid w:val="00FB6400"/>
    <w:rsid w:val="00FB796C"/>
    <w:rsid w:val="00FB7CB9"/>
    <w:rsid w:val="00FC0FEE"/>
    <w:rsid w:val="00FC155A"/>
    <w:rsid w:val="00FC58E2"/>
    <w:rsid w:val="00FD0C2C"/>
    <w:rsid w:val="00FD0C50"/>
    <w:rsid w:val="00FD5DAA"/>
    <w:rsid w:val="00FD6254"/>
    <w:rsid w:val="00FD69DD"/>
    <w:rsid w:val="00FD69F0"/>
    <w:rsid w:val="00FE0561"/>
    <w:rsid w:val="00FE11E1"/>
    <w:rsid w:val="00FE3BAF"/>
    <w:rsid w:val="00FE41C0"/>
    <w:rsid w:val="00FE456E"/>
    <w:rsid w:val="00FE4B6C"/>
    <w:rsid w:val="00FE616A"/>
    <w:rsid w:val="00FF0441"/>
    <w:rsid w:val="00FF07BC"/>
    <w:rsid w:val="00FF0AAC"/>
    <w:rsid w:val="00FF2BF3"/>
    <w:rsid w:val="00FF3708"/>
    <w:rsid w:val="00FF516F"/>
    <w:rsid w:val="00FF756D"/>
    <w:rsid w:val="00FF7651"/>
    <w:rsid w:val="0437E514"/>
    <w:rsid w:val="0A9F961E"/>
    <w:rsid w:val="102469D2"/>
    <w:rsid w:val="1105613D"/>
    <w:rsid w:val="29B88CD4"/>
    <w:rsid w:val="2AB3ECAE"/>
    <w:rsid w:val="2B2ED24E"/>
    <w:rsid w:val="3486EB7F"/>
    <w:rsid w:val="40E3081E"/>
    <w:rsid w:val="47F8FAC1"/>
    <w:rsid w:val="4C87F67B"/>
    <w:rsid w:val="526B3862"/>
    <w:rsid w:val="5A968E67"/>
    <w:rsid w:val="63A1E339"/>
    <w:rsid w:val="6D8F0721"/>
    <w:rsid w:val="773C962E"/>
    <w:rsid w:val="7B1AC2C5"/>
    <w:rsid w:val="7F2DB100"/>
    <w:rsid w:val="7F5891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F48BFB"/>
  <w15:docId w15:val="{BFD862AC-F40A-43B0-877A-831661ED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595"/>
    <w:pPr>
      <w:jc w:val="both"/>
    </w:pPr>
  </w:style>
  <w:style w:type="paragraph" w:styleId="Heading1">
    <w:name w:val="heading 1"/>
    <w:basedOn w:val="Normal"/>
    <w:next w:val="Normal"/>
    <w:link w:val="Heading1Char"/>
    <w:autoRedefine/>
    <w:uiPriority w:val="9"/>
    <w:qFormat/>
    <w:rsid w:val="00131ED4"/>
    <w:pPr>
      <w:keepNext/>
      <w:keepLines/>
      <w:pBdr>
        <w:bottom w:val="single" w:sz="12" w:space="1" w:color="850505"/>
      </w:pBdr>
      <w:spacing w:before="200" w:after="200" w:line="360" w:lineRule="auto"/>
      <w:outlineLvl w:val="0"/>
    </w:pPr>
    <w:rPr>
      <w:rFonts w:asciiTheme="majorHAnsi" w:eastAsiaTheme="majorEastAsia" w:hAnsiTheme="majorHAnsi" w:cstheme="majorBidi"/>
      <w:color w:val="850505"/>
      <w:sz w:val="36"/>
      <w:szCs w:val="32"/>
    </w:rPr>
  </w:style>
  <w:style w:type="paragraph" w:styleId="Heading2">
    <w:name w:val="heading 2"/>
    <w:basedOn w:val="Heading3"/>
    <w:next w:val="Normal"/>
    <w:link w:val="Heading2Char"/>
    <w:uiPriority w:val="9"/>
    <w:unhideWhenUsed/>
    <w:qFormat/>
    <w:rsid w:val="00220D17"/>
    <w:pPr>
      <w:outlineLvl w:val="1"/>
    </w:pPr>
  </w:style>
  <w:style w:type="paragraph" w:styleId="Heading3">
    <w:name w:val="heading 3"/>
    <w:basedOn w:val="Normal"/>
    <w:next w:val="Normal"/>
    <w:link w:val="Heading3Char"/>
    <w:uiPriority w:val="9"/>
    <w:unhideWhenUsed/>
    <w:qFormat/>
    <w:rsid w:val="00220D17"/>
    <w:pPr>
      <w:keepNext/>
      <w:keepLines/>
      <w:spacing w:before="40" w:after="120"/>
      <w:outlineLvl w:val="2"/>
    </w:pPr>
    <w:rPr>
      <w:rFonts w:asciiTheme="majorHAnsi" w:eastAsiaTheme="majorEastAsia" w:hAnsiTheme="majorHAnsi" w:cstheme="majorBidi"/>
      <w:color w:val="850505"/>
      <w:sz w:val="28"/>
    </w:rPr>
  </w:style>
  <w:style w:type="paragraph" w:styleId="Heading4">
    <w:name w:val="heading 4"/>
    <w:basedOn w:val="Normal"/>
    <w:next w:val="Normal"/>
    <w:link w:val="Heading4Char"/>
    <w:uiPriority w:val="9"/>
    <w:unhideWhenUsed/>
    <w:qFormat/>
    <w:rsid w:val="00220D17"/>
    <w:pPr>
      <w:keepNext/>
      <w:keepLines/>
      <w:spacing w:before="40" w:after="120"/>
      <w:outlineLvl w:val="3"/>
    </w:pPr>
    <w:rPr>
      <w:rFonts w:asciiTheme="majorHAnsi" w:eastAsiaTheme="majorEastAsia" w:hAnsiTheme="majorHAnsi" w:cstheme="majorBidi"/>
      <w:i/>
      <w:iCs/>
      <w:color w:val="850505"/>
    </w:rPr>
  </w:style>
  <w:style w:type="paragraph" w:styleId="Heading5">
    <w:name w:val="heading 5"/>
    <w:basedOn w:val="Normal"/>
    <w:next w:val="Normal"/>
    <w:link w:val="Heading5Char"/>
    <w:uiPriority w:val="9"/>
    <w:unhideWhenUsed/>
    <w:qFormat/>
    <w:rsid w:val="00220D17"/>
    <w:pPr>
      <w:keepNext/>
      <w:keepLines/>
      <w:spacing w:before="40"/>
      <w:outlineLvl w:val="4"/>
    </w:pPr>
    <w:rPr>
      <w:rFonts w:asciiTheme="majorHAnsi" w:eastAsiaTheme="majorEastAsia" w:hAnsiTheme="majorHAnsi" w:cstheme="majorBidi"/>
      <w:color w:val="850505"/>
    </w:rPr>
  </w:style>
  <w:style w:type="paragraph" w:styleId="Heading6">
    <w:name w:val="heading 6"/>
    <w:basedOn w:val="Normal"/>
    <w:next w:val="Normal"/>
    <w:link w:val="Heading6Char"/>
    <w:uiPriority w:val="9"/>
    <w:semiHidden/>
    <w:unhideWhenUsed/>
    <w:qFormat/>
    <w:rsid w:val="00220D17"/>
    <w:pPr>
      <w:keepNext/>
      <w:keepLines/>
      <w:spacing w:before="40"/>
      <w:outlineLvl w:val="5"/>
    </w:pPr>
    <w:rPr>
      <w:rFonts w:asciiTheme="majorHAnsi" w:eastAsiaTheme="majorEastAsia" w:hAnsiTheme="majorHAnsi" w:cstheme="majorBidi"/>
      <w:color w:val="48134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3143"/>
    <w:rPr>
      <w:rFonts w:ascii="Arial" w:hAnsi="Arial"/>
    </w:rPr>
  </w:style>
  <w:style w:type="paragraph" w:styleId="Title">
    <w:name w:val="Title"/>
    <w:basedOn w:val="Normal"/>
    <w:next w:val="Normal"/>
    <w:link w:val="TitleChar"/>
    <w:uiPriority w:val="10"/>
    <w:qFormat/>
    <w:rsid w:val="006961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61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6113"/>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696113"/>
    <w:rPr>
      <w:rFonts w:eastAsiaTheme="minorEastAsia"/>
      <w:color w:val="5A5A5A" w:themeColor="text1" w:themeTint="A5"/>
      <w:spacing w:val="15"/>
    </w:rPr>
  </w:style>
  <w:style w:type="paragraph" w:styleId="NormalWeb">
    <w:name w:val="Normal (Web)"/>
    <w:basedOn w:val="Normal"/>
    <w:uiPriority w:val="99"/>
    <w:unhideWhenUsed/>
    <w:rsid w:val="009B6762"/>
    <w:pPr>
      <w:spacing w:before="100" w:beforeAutospacing="1" w:after="100" w:afterAutospacing="1"/>
    </w:pPr>
    <w:rPr>
      <w:rFonts w:eastAsia="Times New Roman" w:cs="Times New Roman"/>
      <w:sz w:val="22"/>
      <w:lang w:eastAsia="en-GB"/>
    </w:rPr>
  </w:style>
  <w:style w:type="character" w:customStyle="1" w:styleId="Heading1Char">
    <w:name w:val="Heading 1 Char"/>
    <w:basedOn w:val="DefaultParagraphFont"/>
    <w:link w:val="Heading1"/>
    <w:uiPriority w:val="9"/>
    <w:rsid w:val="00131ED4"/>
    <w:rPr>
      <w:rFonts w:asciiTheme="majorHAnsi" w:eastAsiaTheme="majorEastAsia" w:hAnsiTheme="majorHAnsi" w:cstheme="majorBidi"/>
      <w:color w:val="850505"/>
      <w:sz w:val="36"/>
      <w:szCs w:val="32"/>
    </w:rPr>
  </w:style>
  <w:style w:type="character" w:customStyle="1" w:styleId="Heading2Char">
    <w:name w:val="Heading 2 Char"/>
    <w:basedOn w:val="DefaultParagraphFont"/>
    <w:link w:val="Heading2"/>
    <w:uiPriority w:val="9"/>
    <w:rsid w:val="00220D17"/>
    <w:rPr>
      <w:rFonts w:asciiTheme="majorHAnsi" w:eastAsiaTheme="majorEastAsia" w:hAnsiTheme="majorHAnsi" w:cstheme="majorBidi"/>
      <w:color w:val="850505"/>
      <w:sz w:val="28"/>
    </w:rPr>
  </w:style>
  <w:style w:type="character" w:customStyle="1" w:styleId="Heading3Char">
    <w:name w:val="Heading 3 Char"/>
    <w:basedOn w:val="DefaultParagraphFont"/>
    <w:link w:val="Heading3"/>
    <w:uiPriority w:val="9"/>
    <w:rsid w:val="00220D17"/>
    <w:rPr>
      <w:rFonts w:asciiTheme="majorHAnsi" w:eastAsiaTheme="majorEastAsia" w:hAnsiTheme="majorHAnsi" w:cstheme="majorBidi"/>
      <w:color w:val="850505"/>
      <w:sz w:val="28"/>
    </w:rPr>
  </w:style>
  <w:style w:type="paragraph" w:styleId="Header">
    <w:name w:val="header"/>
    <w:basedOn w:val="Normal"/>
    <w:link w:val="HeaderChar"/>
    <w:uiPriority w:val="99"/>
    <w:unhideWhenUsed/>
    <w:rsid w:val="003E55BD"/>
    <w:pPr>
      <w:tabs>
        <w:tab w:val="center" w:pos="4513"/>
        <w:tab w:val="right" w:pos="9026"/>
      </w:tabs>
    </w:pPr>
  </w:style>
  <w:style w:type="character" w:customStyle="1" w:styleId="HeaderChar">
    <w:name w:val="Header Char"/>
    <w:basedOn w:val="DefaultParagraphFont"/>
    <w:link w:val="Header"/>
    <w:uiPriority w:val="99"/>
    <w:rsid w:val="003E55BD"/>
    <w:rPr>
      <w:rFonts w:ascii="Arial" w:hAnsi="Arial"/>
      <w:sz w:val="24"/>
    </w:rPr>
  </w:style>
  <w:style w:type="paragraph" w:styleId="Footer">
    <w:name w:val="footer"/>
    <w:basedOn w:val="Normal"/>
    <w:link w:val="FooterChar"/>
    <w:uiPriority w:val="99"/>
    <w:unhideWhenUsed/>
    <w:rsid w:val="003E55BD"/>
    <w:pPr>
      <w:tabs>
        <w:tab w:val="center" w:pos="4513"/>
        <w:tab w:val="right" w:pos="9026"/>
      </w:tabs>
    </w:pPr>
  </w:style>
  <w:style w:type="character" w:customStyle="1" w:styleId="FooterChar">
    <w:name w:val="Footer Char"/>
    <w:basedOn w:val="DefaultParagraphFont"/>
    <w:link w:val="Footer"/>
    <w:uiPriority w:val="99"/>
    <w:rsid w:val="003E55BD"/>
    <w:rPr>
      <w:rFonts w:ascii="Arial" w:hAnsi="Arial"/>
      <w:sz w:val="24"/>
    </w:rPr>
  </w:style>
  <w:style w:type="paragraph" w:styleId="Caption">
    <w:name w:val="caption"/>
    <w:basedOn w:val="Normal"/>
    <w:next w:val="Normal"/>
    <w:uiPriority w:val="35"/>
    <w:unhideWhenUsed/>
    <w:qFormat/>
    <w:rsid w:val="007D4979"/>
    <w:rPr>
      <w:i/>
      <w:iCs/>
      <w:color w:val="632E62" w:themeColor="text2"/>
      <w:sz w:val="18"/>
      <w:szCs w:val="18"/>
    </w:rPr>
  </w:style>
  <w:style w:type="paragraph" w:styleId="BalloonText">
    <w:name w:val="Balloon Text"/>
    <w:basedOn w:val="Normal"/>
    <w:link w:val="BalloonTextChar"/>
    <w:uiPriority w:val="99"/>
    <w:semiHidden/>
    <w:unhideWhenUsed/>
    <w:rsid w:val="00ED44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44BB"/>
    <w:rPr>
      <w:rFonts w:ascii="Lucida Grande" w:hAnsi="Lucida Grande" w:cs="Lucida Grande"/>
      <w:sz w:val="18"/>
      <w:szCs w:val="18"/>
    </w:rPr>
  </w:style>
  <w:style w:type="paragraph" w:styleId="FootnoteText">
    <w:name w:val="footnote text"/>
    <w:basedOn w:val="Normal"/>
    <w:link w:val="FootnoteTextChar"/>
    <w:uiPriority w:val="99"/>
    <w:unhideWhenUsed/>
    <w:rsid w:val="00AD3911"/>
    <w:rPr>
      <w:sz w:val="20"/>
      <w:szCs w:val="20"/>
    </w:rPr>
  </w:style>
  <w:style w:type="character" w:customStyle="1" w:styleId="FootnoteTextChar">
    <w:name w:val="Footnote Text Char"/>
    <w:basedOn w:val="DefaultParagraphFont"/>
    <w:link w:val="FootnoteText"/>
    <w:uiPriority w:val="99"/>
    <w:rsid w:val="00AD3911"/>
    <w:rPr>
      <w:rFonts w:ascii="Arial" w:hAnsi="Arial"/>
      <w:sz w:val="20"/>
      <w:szCs w:val="20"/>
    </w:rPr>
  </w:style>
  <w:style w:type="character" w:styleId="FootnoteReference">
    <w:name w:val="footnote reference"/>
    <w:basedOn w:val="DefaultParagraphFont"/>
    <w:uiPriority w:val="99"/>
    <w:semiHidden/>
    <w:unhideWhenUsed/>
    <w:rsid w:val="00AD3911"/>
    <w:rPr>
      <w:vertAlign w:val="superscript"/>
    </w:rPr>
  </w:style>
  <w:style w:type="character" w:styleId="Hyperlink">
    <w:name w:val="Hyperlink"/>
    <w:basedOn w:val="DefaultParagraphFont"/>
    <w:uiPriority w:val="99"/>
    <w:unhideWhenUsed/>
    <w:rsid w:val="00AD3911"/>
    <w:rPr>
      <w:color w:val="0066FF" w:themeColor="hyperlink"/>
      <w:u w:val="single"/>
    </w:rPr>
  </w:style>
  <w:style w:type="paragraph" w:styleId="ListParagraph">
    <w:name w:val="List Paragraph"/>
    <w:basedOn w:val="Normal"/>
    <w:uiPriority w:val="1"/>
    <w:qFormat/>
    <w:rsid w:val="00AD3911"/>
    <w:pPr>
      <w:ind w:left="720"/>
      <w:contextualSpacing/>
    </w:pPr>
  </w:style>
  <w:style w:type="character" w:customStyle="1" w:styleId="NoSpacingChar">
    <w:name w:val="No Spacing Char"/>
    <w:basedOn w:val="DefaultParagraphFont"/>
    <w:link w:val="NoSpacing"/>
    <w:uiPriority w:val="1"/>
    <w:locked/>
    <w:rsid w:val="00404128"/>
    <w:rPr>
      <w:rFonts w:ascii="Arial" w:hAnsi="Arial"/>
      <w:sz w:val="24"/>
    </w:rPr>
  </w:style>
  <w:style w:type="table" w:styleId="TableGrid">
    <w:name w:val="Table Grid"/>
    <w:basedOn w:val="TableNormal"/>
    <w:uiPriority w:val="59"/>
    <w:rsid w:val="00404128"/>
    <w:pPr>
      <w:spacing w:before="120"/>
      <w:jc w:val="both"/>
    </w:pPr>
    <w:rPr>
      <w:rFonts w:ascii="Arial Narrow" w:eastAsia="Times New Roman" w:hAnsi="Arial Narrow" w:cs="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220D17"/>
    <w:rPr>
      <w:rFonts w:asciiTheme="majorHAnsi" w:eastAsiaTheme="majorEastAsia" w:hAnsiTheme="majorHAnsi" w:cstheme="majorBidi"/>
      <w:i/>
      <w:iCs/>
      <w:color w:val="850505"/>
    </w:rPr>
  </w:style>
  <w:style w:type="character" w:styleId="CommentReference">
    <w:name w:val="annotation reference"/>
    <w:basedOn w:val="DefaultParagraphFont"/>
    <w:uiPriority w:val="99"/>
    <w:semiHidden/>
    <w:unhideWhenUsed/>
    <w:rsid w:val="00267BFE"/>
    <w:rPr>
      <w:sz w:val="16"/>
      <w:szCs w:val="16"/>
    </w:rPr>
  </w:style>
  <w:style w:type="paragraph" w:styleId="CommentText">
    <w:name w:val="annotation text"/>
    <w:basedOn w:val="Normal"/>
    <w:link w:val="CommentTextChar"/>
    <w:uiPriority w:val="99"/>
    <w:unhideWhenUsed/>
    <w:rsid w:val="00267BFE"/>
    <w:rPr>
      <w:sz w:val="20"/>
      <w:szCs w:val="20"/>
    </w:rPr>
  </w:style>
  <w:style w:type="character" w:customStyle="1" w:styleId="CommentTextChar">
    <w:name w:val="Comment Text Char"/>
    <w:basedOn w:val="DefaultParagraphFont"/>
    <w:link w:val="CommentText"/>
    <w:uiPriority w:val="99"/>
    <w:rsid w:val="00267B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67BFE"/>
    <w:rPr>
      <w:b/>
      <w:bCs/>
    </w:rPr>
  </w:style>
  <w:style w:type="character" w:customStyle="1" w:styleId="CommentSubjectChar">
    <w:name w:val="Comment Subject Char"/>
    <w:basedOn w:val="CommentTextChar"/>
    <w:link w:val="CommentSubject"/>
    <w:uiPriority w:val="99"/>
    <w:semiHidden/>
    <w:rsid w:val="00267BFE"/>
    <w:rPr>
      <w:rFonts w:ascii="Arial" w:hAnsi="Arial"/>
      <w:b/>
      <w:bCs/>
      <w:sz w:val="20"/>
      <w:szCs w:val="20"/>
    </w:rPr>
  </w:style>
  <w:style w:type="table" w:styleId="GridTable2-Accent6">
    <w:name w:val="Grid Table 2 Accent 6"/>
    <w:basedOn w:val="TableNormal"/>
    <w:uiPriority w:val="47"/>
    <w:rsid w:val="00A403C4"/>
    <w:tblPr>
      <w:tblStyleRowBandSize w:val="1"/>
      <w:tblStyleColBandSize w:val="1"/>
      <w:tblBorders>
        <w:top w:val="single" w:sz="2" w:space="0" w:color="9BB3E9" w:themeColor="accent6" w:themeTint="99"/>
        <w:bottom w:val="single" w:sz="2" w:space="0" w:color="9BB3E9" w:themeColor="accent6" w:themeTint="99"/>
        <w:insideH w:val="single" w:sz="2" w:space="0" w:color="9BB3E9" w:themeColor="accent6" w:themeTint="99"/>
        <w:insideV w:val="single" w:sz="2" w:space="0" w:color="9BB3E9" w:themeColor="accent6" w:themeTint="99"/>
      </w:tblBorders>
    </w:tblPr>
    <w:tblStylePr w:type="firstRow">
      <w:rPr>
        <w:b/>
        <w:bCs/>
      </w:rPr>
      <w:tblPr/>
      <w:tcPr>
        <w:tcBorders>
          <w:top w:val="nil"/>
          <w:bottom w:val="single" w:sz="12" w:space="0" w:color="9BB3E9" w:themeColor="accent6" w:themeTint="99"/>
          <w:insideH w:val="nil"/>
          <w:insideV w:val="nil"/>
        </w:tcBorders>
        <w:shd w:val="clear" w:color="auto" w:fill="FFFFFF" w:themeFill="background1"/>
      </w:tcPr>
    </w:tblStylePr>
    <w:tblStylePr w:type="lastRow">
      <w:rPr>
        <w:b/>
        <w:bCs/>
      </w:rPr>
      <w:tblPr/>
      <w:tcPr>
        <w:tcBorders>
          <w:top w:val="double" w:sz="2" w:space="0" w:color="9BB3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5F7" w:themeFill="accent6" w:themeFillTint="33"/>
      </w:tcPr>
    </w:tblStylePr>
    <w:tblStylePr w:type="band1Horz">
      <w:tblPr/>
      <w:tcPr>
        <w:shd w:val="clear" w:color="auto" w:fill="DDE5F7" w:themeFill="accent6" w:themeFillTint="33"/>
      </w:tcPr>
    </w:tblStylePr>
  </w:style>
  <w:style w:type="character" w:customStyle="1" w:styleId="Heading5Char">
    <w:name w:val="Heading 5 Char"/>
    <w:basedOn w:val="DefaultParagraphFont"/>
    <w:link w:val="Heading5"/>
    <w:uiPriority w:val="9"/>
    <w:rsid w:val="00220D17"/>
    <w:rPr>
      <w:rFonts w:asciiTheme="majorHAnsi" w:eastAsiaTheme="majorEastAsia" w:hAnsiTheme="majorHAnsi" w:cstheme="majorBidi"/>
      <w:color w:val="850505"/>
    </w:rPr>
  </w:style>
  <w:style w:type="paragraph" w:styleId="EndnoteText">
    <w:name w:val="endnote text"/>
    <w:basedOn w:val="Normal"/>
    <w:link w:val="EndnoteTextChar"/>
    <w:uiPriority w:val="99"/>
    <w:semiHidden/>
    <w:unhideWhenUsed/>
    <w:rsid w:val="00F85D3C"/>
    <w:rPr>
      <w:sz w:val="20"/>
      <w:szCs w:val="20"/>
    </w:rPr>
  </w:style>
  <w:style w:type="character" w:customStyle="1" w:styleId="EndnoteTextChar">
    <w:name w:val="Endnote Text Char"/>
    <w:basedOn w:val="DefaultParagraphFont"/>
    <w:link w:val="EndnoteText"/>
    <w:uiPriority w:val="99"/>
    <w:semiHidden/>
    <w:rsid w:val="00F85D3C"/>
    <w:rPr>
      <w:rFonts w:ascii="Arial" w:hAnsi="Arial"/>
      <w:sz w:val="20"/>
      <w:szCs w:val="20"/>
    </w:rPr>
  </w:style>
  <w:style w:type="character" w:styleId="EndnoteReference">
    <w:name w:val="endnote reference"/>
    <w:basedOn w:val="DefaultParagraphFont"/>
    <w:uiPriority w:val="99"/>
    <w:semiHidden/>
    <w:unhideWhenUsed/>
    <w:rsid w:val="00F85D3C"/>
    <w:rPr>
      <w:vertAlign w:val="superscript"/>
    </w:rPr>
  </w:style>
  <w:style w:type="paragraph" w:styleId="TOCHeading">
    <w:name w:val="TOC Heading"/>
    <w:basedOn w:val="Heading1"/>
    <w:next w:val="Normal"/>
    <w:uiPriority w:val="39"/>
    <w:unhideWhenUsed/>
    <w:qFormat/>
    <w:rsid w:val="003A5CB3"/>
    <w:pPr>
      <w:pBdr>
        <w:bottom w:val="none" w:sz="0" w:space="0" w:color="auto"/>
      </w:pBdr>
      <w:spacing w:before="240" w:line="259" w:lineRule="auto"/>
      <w:jc w:val="left"/>
      <w:outlineLvl w:val="9"/>
    </w:pPr>
    <w:rPr>
      <w:sz w:val="32"/>
      <w:lang w:val="en-US"/>
    </w:rPr>
  </w:style>
  <w:style w:type="paragraph" w:styleId="TOC1">
    <w:name w:val="toc 1"/>
    <w:basedOn w:val="Normal"/>
    <w:next w:val="Normal"/>
    <w:autoRedefine/>
    <w:uiPriority w:val="39"/>
    <w:unhideWhenUsed/>
    <w:rsid w:val="00DA1AD4"/>
    <w:pPr>
      <w:spacing w:after="100"/>
    </w:pPr>
  </w:style>
  <w:style w:type="paragraph" w:styleId="TOC2">
    <w:name w:val="toc 2"/>
    <w:basedOn w:val="Normal"/>
    <w:next w:val="Normal"/>
    <w:autoRedefine/>
    <w:uiPriority w:val="39"/>
    <w:unhideWhenUsed/>
    <w:rsid w:val="003A5CB3"/>
    <w:pPr>
      <w:spacing w:after="100"/>
      <w:ind w:left="240"/>
    </w:pPr>
  </w:style>
  <w:style w:type="paragraph" w:styleId="TOC3">
    <w:name w:val="toc 3"/>
    <w:basedOn w:val="Normal"/>
    <w:next w:val="Normal"/>
    <w:autoRedefine/>
    <w:uiPriority w:val="39"/>
    <w:unhideWhenUsed/>
    <w:rsid w:val="003A5CB3"/>
    <w:pPr>
      <w:spacing w:after="100"/>
      <w:ind w:left="480"/>
    </w:pPr>
  </w:style>
  <w:style w:type="paragraph" w:styleId="TOC4">
    <w:name w:val="toc 4"/>
    <w:basedOn w:val="Normal"/>
    <w:next w:val="Normal"/>
    <w:autoRedefine/>
    <w:uiPriority w:val="39"/>
    <w:unhideWhenUsed/>
    <w:rsid w:val="003A5CB3"/>
    <w:pPr>
      <w:spacing w:after="100" w:line="259" w:lineRule="auto"/>
      <w:ind w:left="660"/>
      <w:jc w:val="left"/>
    </w:pPr>
    <w:rPr>
      <w:rFonts w:eastAsiaTheme="minorEastAsia"/>
      <w:sz w:val="22"/>
      <w:lang w:eastAsia="en-GB"/>
    </w:rPr>
  </w:style>
  <w:style w:type="paragraph" w:styleId="TOC5">
    <w:name w:val="toc 5"/>
    <w:basedOn w:val="Normal"/>
    <w:next w:val="Normal"/>
    <w:autoRedefine/>
    <w:uiPriority w:val="39"/>
    <w:unhideWhenUsed/>
    <w:rsid w:val="003A5CB3"/>
    <w:pPr>
      <w:spacing w:after="100" w:line="259" w:lineRule="auto"/>
      <w:ind w:left="880"/>
      <w:jc w:val="left"/>
    </w:pPr>
    <w:rPr>
      <w:rFonts w:eastAsiaTheme="minorEastAsia"/>
      <w:sz w:val="22"/>
      <w:lang w:eastAsia="en-GB"/>
    </w:rPr>
  </w:style>
  <w:style w:type="paragraph" w:styleId="TOC6">
    <w:name w:val="toc 6"/>
    <w:basedOn w:val="Normal"/>
    <w:next w:val="Normal"/>
    <w:autoRedefine/>
    <w:uiPriority w:val="39"/>
    <w:unhideWhenUsed/>
    <w:rsid w:val="003A5CB3"/>
    <w:pPr>
      <w:spacing w:after="100" w:line="259" w:lineRule="auto"/>
      <w:ind w:left="1100"/>
      <w:jc w:val="left"/>
    </w:pPr>
    <w:rPr>
      <w:rFonts w:eastAsiaTheme="minorEastAsia"/>
      <w:sz w:val="22"/>
      <w:lang w:eastAsia="en-GB"/>
    </w:rPr>
  </w:style>
  <w:style w:type="paragraph" w:styleId="TOC7">
    <w:name w:val="toc 7"/>
    <w:basedOn w:val="Normal"/>
    <w:next w:val="Normal"/>
    <w:autoRedefine/>
    <w:uiPriority w:val="39"/>
    <w:unhideWhenUsed/>
    <w:rsid w:val="003A5CB3"/>
    <w:pPr>
      <w:spacing w:after="100" w:line="259" w:lineRule="auto"/>
      <w:ind w:left="1320"/>
      <w:jc w:val="left"/>
    </w:pPr>
    <w:rPr>
      <w:rFonts w:eastAsiaTheme="minorEastAsia"/>
      <w:sz w:val="22"/>
      <w:lang w:eastAsia="en-GB"/>
    </w:rPr>
  </w:style>
  <w:style w:type="paragraph" w:styleId="TOC8">
    <w:name w:val="toc 8"/>
    <w:basedOn w:val="Normal"/>
    <w:next w:val="Normal"/>
    <w:autoRedefine/>
    <w:uiPriority w:val="39"/>
    <w:unhideWhenUsed/>
    <w:rsid w:val="003A5CB3"/>
    <w:pPr>
      <w:spacing w:after="100" w:line="259" w:lineRule="auto"/>
      <w:ind w:left="1540"/>
      <w:jc w:val="left"/>
    </w:pPr>
    <w:rPr>
      <w:rFonts w:eastAsiaTheme="minorEastAsia"/>
      <w:sz w:val="22"/>
      <w:lang w:eastAsia="en-GB"/>
    </w:rPr>
  </w:style>
  <w:style w:type="paragraph" w:styleId="TOC9">
    <w:name w:val="toc 9"/>
    <w:basedOn w:val="Normal"/>
    <w:next w:val="Normal"/>
    <w:autoRedefine/>
    <w:uiPriority w:val="39"/>
    <w:unhideWhenUsed/>
    <w:rsid w:val="003A5CB3"/>
    <w:pPr>
      <w:spacing w:after="100" w:line="259" w:lineRule="auto"/>
      <w:ind w:left="1760"/>
      <w:jc w:val="left"/>
    </w:pPr>
    <w:rPr>
      <w:rFonts w:eastAsiaTheme="minorEastAsia"/>
      <w:sz w:val="22"/>
      <w:lang w:eastAsia="en-GB"/>
    </w:rPr>
  </w:style>
  <w:style w:type="character" w:styleId="FollowedHyperlink">
    <w:name w:val="FollowedHyperlink"/>
    <w:basedOn w:val="DefaultParagraphFont"/>
    <w:uiPriority w:val="99"/>
    <w:semiHidden/>
    <w:unhideWhenUsed/>
    <w:rsid w:val="006176D9"/>
    <w:rPr>
      <w:color w:val="666699" w:themeColor="followedHyperlink"/>
      <w:u w:val="single"/>
    </w:rPr>
  </w:style>
  <w:style w:type="paragraph" w:styleId="BodyText">
    <w:name w:val="Body Text"/>
    <w:basedOn w:val="Normal"/>
    <w:link w:val="BodyTextChar"/>
    <w:uiPriority w:val="1"/>
    <w:qFormat/>
    <w:rsid w:val="00864E00"/>
    <w:pPr>
      <w:widowControl w:val="0"/>
      <w:autoSpaceDE w:val="0"/>
      <w:autoSpaceDN w:val="0"/>
      <w:spacing w:after="200" w:line="360" w:lineRule="auto"/>
    </w:pPr>
    <w:rPr>
      <w:rFonts w:ascii="Arial" w:eastAsia="Arial" w:hAnsi="Arial" w:cs="Arial"/>
      <w:lang w:val="en-US"/>
    </w:rPr>
  </w:style>
  <w:style w:type="character" w:customStyle="1" w:styleId="BodyTextChar">
    <w:name w:val="Body Text Char"/>
    <w:basedOn w:val="DefaultParagraphFont"/>
    <w:link w:val="BodyText"/>
    <w:uiPriority w:val="1"/>
    <w:rsid w:val="00864E00"/>
    <w:rPr>
      <w:rFonts w:ascii="Arial" w:eastAsia="Arial" w:hAnsi="Arial" w:cs="Arial"/>
      <w:lang w:val="en-US"/>
    </w:rPr>
  </w:style>
  <w:style w:type="character" w:customStyle="1" w:styleId="UnresolvedMention1">
    <w:name w:val="Unresolved Mention1"/>
    <w:basedOn w:val="DefaultParagraphFont"/>
    <w:uiPriority w:val="99"/>
    <w:unhideWhenUsed/>
    <w:rsid w:val="007F64B1"/>
    <w:rPr>
      <w:color w:val="605E5C"/>
      <w:shd w:val="clear" w:color="auto" w:fill="E1DFDD"/>
    </w:rPr>
  </w:style>
  <w:style w:type="table" w:styleId="GridTable2-Accent1">
    <w:name w:val="Grid Table 2 Accent 1"/>
    <w:basedOn w:val="TableNormal"/>
    <w:uiPriority w:val="47"/>
    <w:rsid w:val="00712977"/>
    <w:tblPr>
      <w:tblStyleRowBandSize w:val="1"/>
      <w:tblStyleColBandSize w:val="1"/>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GridTable2-Accent2">
    <w:name w:val="Grid Table 2 Accent 2"/>
    <w:basedOn w:val="TableNormal"/>
    <w:uiPriority w:val="47"/>
    <w:rsid w:val="00712977"/>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6Colorful-Accent2">
    <w:name w:val="Grid Table 6 Colorful Accent 2"/>
    <w:basedOn w:val="TableNormal"/>
    <w:uiPriority w:val="51"/>
    <w:rsid w:val="00712977"/>
    <w:rPr>
      <w:color w:val="752EB0" w:themeColor="accent2" w:themeShade="BF"/>
    </w:r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Strong">
    <w:name w:val="Strong"/>
    <w:basedOn w:val="DefaultParagraphFont"/>
    <w:uiPriority w:val="22"/>
    <w:qFormat/>
    <w:rsid w:val="000B3B73"/>
    <w:rPr>
      <w:b/>
      <w:bCs/>
    </w:rPr>
  </w:style>
  <w:style w:type="character" w:styleId="Emphasis">
    <w:name w:val="Emphasis"/>
    <w:basedOn w:val="DefaultParagraphFont"/>
    <w:uiPriority w:val="20"/>
    <w:qFormat/>
    <w:rsid w:val="000B3B73"/>
    <w:rPr>
      <w:i/>
      <w:iCs/>
    </w:rPr>
  </w:style>
  <w:style w:type="character" w:customStyle="1" w:styleId="Heading6Char">
    <w:name w:val="Heading 6 Char"/>
    <w:basedOn w:val="DefaultParagraphFont"/>
    <w:link w:val="Heading6"/>
    <w:uiPriority w:val="9"/>
    <w:semiHidden/>
    <w:rsid w:val="00220D17"/>
    <w:rPr>
      <w:rFonts w:asciiTheme="majorHAnsi" w:eastAsiaTheme="majorEastAsia" w:hAnsiTheme="majorHAnsi" w:cstheme="majorBidi"/>
      <w:color w:val="481346" w:themeColor="accent1" w:themeShade="7F"/>
    </w:rPr>
  </w:style>
  <w:style w:type="paragraph" w:styleId="IntenseQuote">
    <w:name w:val="Intense Quote"/>
    <w:basedOn w:val="Normal"/>
    <w:next w:val="Normal"/>
    <w:link w:val="IntenseQuoteChar"/>
    <w:uiPriority w:val="30"/>
    <w:qFormat/>
    <w:rsid w:val="0011500A"/>
    <w:pPr>
      <w:pBdr>
        <w:top w:val="single" w:sz="4" w:space="10" w:color="850505"/>
        <w:bottom w:val="single" w:sz="4" w:space="10" w:color="850505"/>
      </w:pBdr>
      <w:spacing w:before="360" w:after="360"/>
      <w:ind w:left="864" w:right="864"/>
      <w:jc w:val="center"/>
    </w:pPr>
    <w:rPr>
      <w:i/>
      <w:iCs/>
      <w:color w:val="850505"/>
    </w:rPr>
  </w:style>
  <w:style w:type="character" w:customStyle="1" w:styleId="IntenseQuoteChar">
    <w:name w:val="Intense Quote Char"/>
    <w:basedOn w:val="DefaultParagraphFont"/>
    <w:link w:val="IntenseQuote"/>
    <w:uiPriority w:val="30"/>
    <w:rsid w:val="0011500A"/>
    <w:rPr>
      <w:i/>
      <w:iCs/>
      <w:color w:val="850505"/>
    </w:rPr>
  </w:style>
  <w:style w:type="character" w:customStyle="1" w:styleId="Mention1">
    <w:name w:val="Mention1"/>
    <w:basedOn w:val="DefaultParagraphFont"/>
    <w:uiPriority w:val="99"/>
    <w:unhideWhenUsed/>
    <w:rsid w:val="00721BEA"/>
    <w:rPr>
      <w:color w:val="2B579A"/>
      <w:shd w:val="clear" w:color="auto" w:fill="E1DFDD"/>
    </w:rPr>
  </w:style>
  <w:style w:type="character" w:styleId="UnresolvedMention">
    <w:name w:val="Unresolved Mention"/>
    <w:basedOn w:val="DefaultParagraphFont"/>
    <w:uiPriority w:val="99"/>
    <w:unhideWhenUsed/>
    <w:rsid w:val="000940DC"/>
    <w:rPr>
      <w:color w:val="605E5C"/>
      <w:shd w:val="clear" w:color="auto" w:fill="E1DFDD"/>
    </w:rPr>
  </w:style>
  <w:style w:type="paragraph" w:styleId="Revision">
    <w:name w:val="Revision"/>
    <w:hidden/>
    <w:uiPriority w:val="99"/>
    <w:semiHidden/>
    <w:rsid w:val="00AC4E6F"/>
  </w:style>
  <w:style w:type="character" w:styleId="Mention">
    <w:name w:val="Mention"/>
    <w:basedOn w:val="DefaultParagraphFont"/>
    <w:uiPriority w:val="99"/>
    <w:unhideWhenUsed/>
    <w:rsid w:val="00076D76"/>
    <w:rPr>
      <w:color w:val="2B579A"/>
      <w:shd w:val="clear" w:color="auto" w:fill="E1DFDD"/>
    </w:rPr>
  </w:style>
  <w:style w:type="paragraph" w:customStyle="1" w:styleId="paragraph">
    <w:name w:val="paragraph"/>
    <w:basedOn w:val="Normal"/>
    <w:rsid w:val="00924F51"/>
    <w:pPr>
      <w:spacing w:before="100" w:beforeAutospacing="1" w:after="100" w:afterAutospacing="1"/>
      <w:jc w:val="left"/>
    </w:pPr>
    <w:rPr>
      <w:rFonts w:ascii="Times New Roman" w:eastAsia="Times New Roman" w:hAnsi="Times New Roman" w:cs="Times New Roman"/>
      <w:lang w:eastAsia="en-GB"/>
    </w:rPr>
  </w:style>
  <w:style w:type="character" w:customStyle="1" w:styleId="normaltextrun">
    <w:name w:val="normaltextrun"/>
    <w:basedOn w:val="DefaultParagraphFont"/>
    <w:rsid w:val="00924F51"/>
  </w:style>
  <w:style w:type="character" w:customStyle="1" w:styleId="eop">
    <w:name w:val="eop"/>
    <w:basedOn w:val="DefaultParagraphFont"/>
    <w:rsid w:val="00924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355">
      <w:bodyDiv w:val="1"/>
      <w:marLeft w:val="0"/>
      <w:marRight w:val="0"/>
      <w:marTop w:val="0"/>
      <w:marBottom w:val="0"/>
      <w:divBdr>
        <w:top w:val="none" w:sz="0" w:space="0" w:color="auto"/>
        <w:left w:val="none" w:sz="0" w:space="0" w:color="auto"/>
        <w:bottom w:val="none" w:sz="0" w:space="0" w:color="auto"/>
        <w:right w:val="none" w:sz="0" w:space="0" w:color="auto"/>
      </w:divBdr>
    </w:div>
    <w:div w:id="149835823">
      <w:bodyDiv w:val="1"/>
      <w:marLeft w:val="0"/>
      <w:marRight w:val="0"/>
      <w:marTop w:val="0"/>
      <w:marBottom w:val="0"/>
      <w:divBdr>
        <w:top w:val="none" w:sz="0" w:space="0" w:color="auto"/>
        <w:left w:val="none" w:sz="0" w:space="0" w:color="auto"/>
        <w:bottom w:val="none" w:sz="0" w:space="0" w:color="auto"/>
        <w:right w:val="none" w:sz="0" w:space="0" w:color="auto"/>
      </w:divBdr>
    </w:div>
    <w:div w:id="185872510">
      <w:bodyDiv w:val="1"/>
      <w:marLeft w:val="0"/>
      <w:marRight w:val="0"/>
      <w:marTop w:val="0"/>
      <w:marBottom w:val="0"/>
      <w:divBdr>
        <w:top w:val="none" w:sz="0" w:space="0" w:color="auto"/>
        <w:left w:val="none" w:sz="0" w:space="0" w:color="auto"/>
        <w:bottom w:val="none" w:sz="0" w:space="0" w:color="auto"/>
        <w:right w:val="none" w:sz="0" w:space="0" w:color="auto"/>
      </w:divBdr>
    </w:div>
    <w:div w:id="237641520">
      <w:bodyDiv w:val="1"/>
      <w:marLeft w:val="0"/>
      <w:marRight w:val="0"/>
      <w:marTop w:val="0"/>
      <w:marBottom w:val="0"/>
      <w:divBdr>
        <w:top w:val="none" w:sz="0" w:space="0" w:color="auto"/>
        <w:left w:val="none" w:sz="0" w:space="0" w:color="auto"/>
        <w:bottom w:val="none" w:sz="0" w:space="0" w:color="auto"/>
        <w:right w:val="none" w:sz="0" w:space="0" w:color="auto"/>
      </w:divBdr>
    </w:div>
    <w:div w:id="387581403">
      <w:bodyDiv w:val="1"/>
      <w:marLeft w:val="0"/>
      <w:marRight w:val="0"/>
      <w:marTop w:val="0"/>
      <w:marBottom w:val="0"/>
      <w:divBdr>
        <w:top w:val="none" w:sz="0" w:space="0" w:color="auto"/>
        <w:left w:val="none" w:sz="0" w:space="0" w:color="auto"/>
        <w:bottom w:val="none" w:sz="0" w:space="0" w:color="auto"/>
        <w:right w:val="none" w:sz="0" w:space="0" w:color="auto"/>
      </w:divBdr>
      <w:divsChild>
        <w:div w:id="1944066694">
          <w:marLeft w:val="0"/>
          <w:marRight w:val="0"/>
          <w:marTop w:val="0"/>
          <w:marBottom w:val="0"/>
          <w:divBdr>
            <w:top w:val="none" w:sz="0" w:space="0" w:color="auto"/>
            <w:left w:val="none" w:sz="0" w:space="0" w:color="auto"/>
            <w:bottom w:val="none" w:sz="0" w:space="0" w:color="auto"/>
            <w:right w:val="none" w:sz="0" w:space="0" w:color="auto"/>
          </w:divBdr>
          <w:divsChild>
            <w:div w:id="832918373">
              <w:marLeft w:val="0"/>
              <w:marRight w:val="0"/>
              <w:marTop w:val="0"/>
              <w:marBottom w:val="0"/>
              <w:divBdr>
                <w:top w:val="none" w:sz="0" w:space="0" w:color="auto"/>
                <w:left w:val="none" w:sz="0" w:space="0" w:color="auto"/>
                <w:bottom w:val="none" w:sz="0" w:space="0" w:color="auto"/>
                <w:right w:val="none" w:sz="0" w:space="0" w:color="auto"/>
              </w:divBdr>
              <w:divsChild>
                <w:div w:id="1069033910">
                  <w:marLeft w:val="0"/>
                  <w:marRight w:val="0"/>
                  <w:marTop w:val="0"/>
                  <w:marBottom w:val="0"/>
                  <w:divBdr>
                    <w:top w:val="none" w:sz="0" w:space="0" w:color="auto"/>
                    <w:left w:val="none" w:sz="0" w:space="0" w:color="auto"/>
                    <w:bottom w:val="none" w:sz="0" w:space="0" w:color="auto"/>
                    <w:right w:val="none" w:sz="0" w:space="0" w:color="auto"/>
                  </w:divBdr>
                </w:div>
                <w:div w:id="1407149155">
                  <w:marLeft w:val="0"/>
                  <w:marRight w:val="0"/>
                  <w:marTop w:val="0"/>
                  <w:marBottom w:val="0"/>
                  <w:divBdr>
                    <w:top w:val="single" w:sz="6" w:space="31" w:color="E5BDC4"/>
                    <w:left w:val="single" w:sz="6" w:space="31" w:color="E5BDC4"/>
                    <w:bottom w:val="single" w:sz="6" w:space="31" w:color="E5BDC4"/>
                    <w:right w:val="single" w:sz="6" w:space="31" w:color="E5BDC4"/>
                  </w:divBdr>
                </w:div>
              </w:divsChild>
            </w:div>
          </w:divsChild>
        </w:div>
        <w:div w:id="2040547425">
          <w:marLeft w:val="0"/>
          <w:marRight w:val="0"/>
          <w:marTop w:val="0"/>
          <w:marBottom w:val="0"/>
          <w:divBdr>
            <w:top w:val="none" w:sz="0" w:space="0" w:color="auto"/>
            <w:left w:val="none" w:sz="0" w:space="0" w:color="auto"/>
            <w:bottom w:val="none" w:sz="0" w:space="0" w:color="auto"/>
            <w:right w:val="none" w:sz="0" w:space="0" w:color="auto"/>
          </w:divBdr>
        </w:div>
      </w:divsChild>
    </w:div>
    <w:div w:id="561327499">
      <w:bodyDiv w:val="1"/>
      <w:marLeft w:val="0"/>
      <w:marRight w:val="0"/>
      <w:marTop w:val="0"/>
      <w:marBottom w:val="0"/>
      <w:divBdr>
        <w:top w:val="none" w:sz="0" w:space="0" w:color="auto"/>
        <w:left w:val="none" w:sz="0" w:space="0" w:color="auto"/>
        <w:bottom w:val="none" w:sz="0" w:space="0" w:color="auto"/>
        <w:right w:val="none" w:sz="0" w:space="0" w:color="auto"/>
      </w:divBdr>
    </w:div>
    <w:div w:id="622885746">
      <w:bodyDiv w:val="1"/>
      <w:marLeft w:val="0"/>
      <w:marRight w:val="0"/>
      <w:marTop w:val="0"/>
      <w:marBottom w:val="0"/>
      <w:divBdr>
        <w:top w:val="none" w:sz="0" w:space="0" w:color="auto"/>
        <w:left w:val="none" w:sz="0" w:space="0" w:color="auto"/>
        <w:bottom w:val="none" w:sz="0" w:space="0" w:color="auto"/>
        <w:right w:val="none" w:sz="0" w:space="0" w:color="auto"/>
      </w:divBdr>
    </w:div>
    <w:div w:id="775907586">
      <w:bodyDiv w:val="1"/>
      <w:marLeft w:val="0"/>
      <w:marRight w:val="0"/>
      <w:marTop w:val="0"/>
      <w:marBottom w:val="0"/>
      <w:divBdr>
        <w:top w:val="none" w:sz="0" w:space="0" w:color="auto"/>
        <w:left w:val="none" w:sz="0" w:space="0" w:color="auto"/>
        <w:bottom w:val="none" w:sz="0" w:space="0" w:color="auto"/>
        <w:right w:val="none" w:sz="0" w:space="0" w:color="auto"/>
      </w:divBdr>
    </w:div>
    <w:div w:id="822816856">
      <w:bodyDiv w:val="1"/>
      <w:marLeft w:val="0"/>
      <w:marRight w:val="0"/>
      <w:marTop w:val="0"/>
      <w:marBottom w:val="0"/>
      <w:divBdr>
        <w:top w:val="none" w:sz="0" w:space="0" w:color="auto"/>
        <w:left w:val="none" w:sz="0" w:space="0" w:color="auto"/>
        <w:bottom w:val="none" w:sz="0" w:space="0" w:color="auto"/>
        <w:right w:val="none" w:sz="0" w:space="0" w:color="auto"/>
      </w:divBdr>
    </w:div>
    <w:div w:id="883097853">
      <w:bodyDiv w:val="1"/>
      <w:marLeft w:val="0"/>
      <w:marRight w:val="0"/>
      <w:marTop w:val="0"/>
      <w:marBottom w:val="0"/>
      <w:divBdr>
        <w:top w:val="none" w:sz="0" w:space="0" w:color="auto"/>
        <w:left w:val="none" w:sz="0" w:space="0" w:color="auto"/>
        <w:bottom w:val="none" w:sz="0" w:space="0" w:color="auto"/>
        <w:right w:val="none" w:sz="0" w:space="0" w:color="auto"/>
      </w:divBdr>
    </w:div>
    <w:div w:id="885994024">
      <w:bodyDiv w:val="1"/>
      <w:marLeft w:val="0"/>
      <w:marRight w:val="0"/>
      <w:marTop w:val="0"/>
      <w:marBottom w:val="0"/>
      <w:divBdr>
        <w:top w:val="none" w:sz="0" w:space="0" w:color="auto"/>
        <w:left w:val="none" w:sz="0" w:space="0" w:color="auto"/>
        <w:bottom w:val="none" w:sz="0" w:space="0" w:color="auto"/>
        <w:right w:val="none" w:sz="0" w:space="0" w:color="auto"/>
      </w:divBdr>
      <w:divsChild>
        <w:div w:id="757799215">
          <w:marLeft w:val="0"/>
          <w:marRight w:val="0"/>
          <w:marTop w:val="0"/>
          <w:marBottom w:val="0"/>
          <w:divBdr>
            <w:top w:val="none" w:sz="0" w:space="0" w:color="auto"/>
            <w:left w:val="none" w:sz="0" w:space="0" w:color="auto"/>
            <w:bottom w:val="none" w:sz="0" w:space="0" w:color="auto"/>
            <w:right w:val="none" w:sz="0" w:space="0" w:color="auto"/>
          </w:divBdr>
          <w:divsChild>
            <w:div w:id="736434506">
              <w:marLeft w:val="0"/>
              <w:marRight w:val="0"/>
              <w:marTop w:val="0"/>
              <w:marBottom w:val="0"/>
              <w:divBdr>
                <w:top w:val="none" w:sz="0" w:space="0" w:color="auto"/>
                <w:left w:val="none" w:sz="0" w:space="0" w:color="auto"/>
                <w:bottom w:val="none" w:sz="0" w:space="0" w:color="auto"/>
                <w:right w:val="none" w:sz="0" w:space="0" w:color="auto"/>
              </w:divBdr>
              <w:divsChild>
                <w:div w:id="471825438">
                  <w:marLeft w:val="0"/>
                  <w:marRight w:val="0"/>
                  <w:marTop w:val="0"/>
                  <w:marBottom w:val="0"/>
                  <w:divBdr>
                    <w:top w:val="single" w:sz="6" w:space="31" w:color="E5BDC4"/>
                    <w:left w:val="single" w:sz="6" w:space="31" w:color="E5BDC4"/>
                    <w:bottom w:val="single" w:sz="6" w:space="31" w:color="E5BDC4"/>
                    <w:right w:val="single" w:sz="6" w:space="31" w:color="E5BDC4"/>
                  </w:divBdr>
                </w:div>
                <w:div w:id="104976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4271">
          <w:marLeft w:val="0"/>
          <w:marRight w:val="0"/>
          <w:marTop w:val="0"/>
          <w:marBottom w:val="0"/>
          <w:divBdr>
            <w:top w:val="none" w:sz="0" w:space="0" w:color="auto"/>
            <w:left w:val="none" w:sz="0" w:space="0" w:color="auto"/>
            <w:bottom w:val="none" w:sz="0" w:space="0" w:color="auto"/>
            <w:right w:val="none" w:sz="0" w:space="0" w:color="auto"/>
          </w:divBdr>
        </w:div>
      </w:divsChild>
    </w:div>
    <w:div w:id="1082676335">
      <w:bodyDiv w:val="1"/>
      <w:marLeft w:val="0"/>
      <w:marRight w:val="0"/>
      <w:marTop w:val="0"/>
      <w:marBottom w:val="0"/>
      <w:divBdr>
        <w:top w:val="none" w:sz="0" w:space="0" w:color="auto"/>
        <w:left w:val="none" w:sz="0" w:space="0" w:color="auto"/>
        <w:bottom w:val="none" w:sz="0" w:space="0" w:color="auto"/>
        <w:right w:val="none" w:sz="0" w:space="0" w:color="auto"/>
      </w:divBdr>
    </w:div>
    <w:div w:id="1085222967">
      <w:bodyDiv w:val="1"/>
      <w:marLeft w:val="0"/>
      <w:marRight w:val="0"/>
      <w:marTop w:val="0"/>
      <w:marBottom w:val="0"/>
      <w:divBdr>
        <w:top w:val="none" w:sz="0" w:space="0" w:color="auto"/>
        <w:left w:val="none" w:sz="0" w:space="0" w:color="auto"/>
        <w:bottom w:val="none" w:sz="0" w:space="0" w:color="auto"/>
        <w:right w:val="none" w:sz="0" w:space="0" w:color="auto"/>
      </w:divBdr>
    </w:div>
    <w:div w:id="1124933127">
      <w:bodyDiv w:val="1"/>
      <w:marLeft w:val="0"/>
      <w:marRight w:val="0"/>
      <w:marTop w:val="0"/>
      <w:marBottom w:val="0"/>
      <w:divBdr>
        <w:top w:val="none" w:sz="0" w:space="0" w:color="auto"/>
        <w:left w:val="none" w:sz="0" w:space="0" w:color="auto"/>
        <w:bottom w:val="none" w:sz="0" w:space="0" w:color="auto"/>
        <w:right w:val="none" w:sz="0" w:space="0" w:color="auto"/>
      </w:divBdr>
      <w:divsChild>
        <w:div w:id="1411198751">
          <w:marLeft w:val="0"/>
          <w:marRight w:val="0"/>
          <w:marTop w:val="0"/>
          <w:marBottom w:val="0"/>
          <w:divBdr>
            <w:top w:val="none" w:sz="0" w:space="0" w:color="auto"/>
            <w:left w:val="none" w:sz="0" w:space="0" w:color="auto"/>
            <w:bottom w:val="none" w:sz="0" w:space="0" w:color="auto"/>
            <w:right w:val="none" w:sz="0" w:space="0" w:color="auto"/>
          </w:divBdr>
          <w:divsChild>
            <w:div w:id="616256230">
              <w:marLeft w:val="0"/>
              <w:marRight w:val="0"/>
              <w:marTop w:val="0"/>
              <w:marBottom w:val="0"/>
              <w:divBdr>
                <w:top w:val="none" w:sz="0" w:space="0" w:color="auto"/>
                <w:left w:val="none" w:sz="0" w:space="0" w:color="auto"/>
                <w:bottom w:val="none" w:sz="0" w:space="0" w:color="auto"/>
                <w:right w:val="none" w:sz="0" w:space="0" w:color="auto"/>
              </w:divBdr>
              <w:divsChild>
                <w:div w:id="187002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6404">
      <w:bodyDiv w:val="1"/>
      <w:marLeft w:val="0"/>
      <w:marRight w:val="0"/>
      <w:marTop w:val="0"/>
      <w:marBottom w:val="0"/>
      <w:divBdr>
        <w:top w:val="none" w:sz="0" w:space="0" w:color="auto"/>
        <w:left w:val="none" w:sz="0" w:space="0" w:color="auto"/>
        <w:bottom w:val="none" w:sz="0" w:space="0" w:color="auto"/>
        <w:right w:val="none" w:sz="0" w:space="0" w:color="auto"/>
      </w:divBdr>
    </w:div>
    <w:div w:id="1453397582">
      <w:bodyDiv w:val="1"/>
      <w:marLeft w:val="0"/>
      <w:marRight w:val="0"/>
      <w:marTop w:val="0"/>
      <w:marBottom w:val="0"/>
      <w:divBdr>
        <w:top w:val="none" w:sz="0" w:space="0" w:color="auto"/>
        <w:left w:val="none" w:sz="0" w:space="0" w:color="auto"/>
        <w:bottom w:val="none" w:sz="0" w:space="0" w:color="auto"/>
        <w:right w:val="none" w:sz="0" w:space="0" w:color="auto"/>
      </w:divBdr>
    </w:div>
    <w:div w:id="1473055984">
      <w:bodyDiv w:val="1"/>
      <w:marLeft w:val="0"/>
      <w:marRight w:val="0"/>
      <w:marTop w:val="0"/>
      <w:marBottom w:val="0"/>
      <w:divBdr>
        <w:top w:val="none" w:sz="0" w:space="0" w:color="auto"/>
        <w:left w:val="none" w:sz="0" w:space="0" w:color="auto"/>
        <w:bottom w:val="none" w:sz="0" w:space="0" w:color="auto"/>
        <w:right w:val="none" w:sz="0" w:space="0" w:color="auto"/>
      </w:divBdr>
    </w:div>
    <w:div w:id="1502622798">
      <w:bodyDiv w:val="1"/>
      <w:marLeft w:val="0"/>
      <w:marRight w:val="0"/>
      <w:marTop w:val="0"/>
      <w:marBottom w:val="0"/>
      <w:divBdr>
        <w:top w:val="none" w:sz="0" w:space="0" w:color="auto"/>
        <w:left w:val="none" w:sz="0" w:space="0" w:color="auto"/>
        <w:bottom w:val="none" w:sz="0" w:space="0" w:color="auto"/>
        <w:right w:val="none" w:sz="0" w:space="0" w:color="auto"/>
      </w:divBdr>
    </w:div>
    <w:div w:id="1647591595">
      <w:bodyDiv w:val="1"/>
      <w:marLeft w:val="0"/>
      <w:marRight w:val="0"/>
      <w:marTop w:val="0"/>
      <w:marBottom w:val="0"/>
      <w:divBdr>
        <w:top w:val="none" w:sz="0" w:space="0" w:color="auto"/>
        <w:left w:val="none" w:sz="0" w:space="0" w:color="auto"/>
        <w:bottom w:val="none" w:sz="0" w:space="0" w:color="auto"/>
        <w:right w:val="none" w:sz="0" w:space="0" w:color="auto"/>
      </w:divBdr>
    </w:div>
    <w:div w:id="1698045255">
      <w:bodyDiv w:val="1"/>
      <w:marLeft w:val="0"/>
      <w:marRight w:val="0"/>
      <w:marTop w:val="0"/>
      <w:marBottom w:val="0"/>
      <w:divBdr>
        <w:top w:val="none" w:sz="0" w:space="0" w:color="auto"/>
        <w:left w:val="none" w:sz="0" w:space="0" w:color="auto"/>
        <w:bottom w:val="none" w:sz="0" w:space="0" w:color="auto"/>
        <w:right w:val="none" w:sz="0" w:space="0" w:color="auto"/>
      </w:divBdr>
    </w:div>
    <w:div w:id="1706323429">
      <w:bodyDiv w:val="1"/>
      <w:marLeft w:val="0"/>
      <w:marRight w:val="0"/>
      <w:marTop w:val="0"/>
      <w:marBottom w:val="0"/>
      <w:divBdr>
        <w:top w:val="none" w:sz="0" w:space="0" w:color="auto"/>
        <w:left w:val="none" w:sz="0" w:space="0" w:color="auto"/>
        <w:bottom w:val="none" w:sz="0" w:space="0" w:color="auto"/>
        <w:right w:val="none" w:sz="0" w:space="0" w:color="auto"/>
      </w:divBdr>
    </w:div>
    <w:div w:id="1714697843">
      <w:bodyDiv w:val="1"/>
      <w:marLeft w:val="0"/>
      <w:marRight w:val="0"/>
      <w:marTop w:val="0"/>
      <w:marBottom w:val="0"/>
      <w:divBdr>
        <w:top w:val="none" w:sz="0" w:space="0" w:color="auto"/>
        <w:left w:val="none" w:sz="0" w:space="0" w:color="auto"/>
        <w:bottom w:val="none" w:sz="0" w:space="0" w:color="auto"/>
        <w:right w:val="none" w:sz="0" w:space="0" w:color="auto"/>
      </w:divBdr>
    </w:div>
    <w:div w:id="1722166416">
      <w:bodyDiv w:val="1"/>
      <w:marLeft w:val="0"/>
      <w:marRight w:val="0"/>
      <w:marTop w:val="0"/>
      <w:marBottom w:val="0"/>
      <w:divBdr>
        <w:top w:val="none" w:sz="0" w:space="0" w:color="auto"/>
        <w:left w:val="none" w:sz="0" w:space="0" w:color="auto"/>
        <w:bottom w:val="none" w:sz="0" w:space="0" w:color="auto"/>
        <w:right w:val="none" w:sz="0" w:space="0" w:color="auto"/>
      </w:divBdr>
    </w:div>
    <w:div w:id="1988244588">
      <w:bodyDiv w:val="1"/>
      <w:marLeft w:val="0"/>
      <w:marRight w:val="0"/>
      <w:marTop w:val="0"/>
      <w:marBottom w:val="0"/>
      <w:divBdr>
        <w:top w:val="none" w:sz="0" w:space="0" w:color="auto"/>
        <w:left w:val="none" w:sz="0" w:space="0" w:color="auto"/>
        <w:bottom w:val="none" w:sz="0" w:space="0" w:color="auto"/>
        <w:right w:val="none" w:sz="0" w:space="0" w:color="auto"/>
      </w:divBdr>
    </w:div>
    <w:div w:id="2050255386">
      <w:bodyDiv w:val="1"/>
      <w:marLeft w:val="0"/>
      <w:marRight w:val="0"/>
      <w:marTop w:val="0"/>
      <w:marBottom w:val="0"/>
      <w:divBdr>
        <w:top w:val="none" w:sz="0" w:space="0" w:color="auto"/>
        <w:left w:val="none" w:sz="0" w:space="0" w:color="auto"/>
        <w:bottom w:val="none" w:sz="0" w:space="0" w:color="auto"/>
        <w:right w:val="none" w:sz="0" w:space="0" w:color="auto"/>
      </w:divBdr>
      <w:divsChild>
        <w:div w:id="328291928">
          <w:marLeft w:val="0"/>
          <w:marRight w:val="0"/>
          <w:marTop w:val="0"/>
          <w:marBottom w:val="0"/>
          <w:divBdr>
            <w:top w:val="none" w:sz="0" w:space="0" w:color="auto"/>
            <w:left w:val="none" w:sz="0" w:space="0" w:color="auto"/>
            <w:bottom w:val="none" w:sz="0" w:space="0" w:color="auto"/>
            <w:right w:val="none" w:sz="0" w:space="0" w:color="auto"/>
          </w:divBdr>
        </w:div>
        <w:div w:id="572273160">
          <w:marLeft w:val="0"/>
          <w:marRight w:val="0"/>
          <w:marTop w:val="0"/>
          <w:marBottom w:val="0"/>
          <w:divBdr>
            <w:top w:val="none" w:sz="0" w:space="0" w:color="auto"/>
            <w:left w:val="none" w:sz="0" w:space="0" w:color="auto"/>
            <w:bottom w:val="none" w:sz="0" w:space="0" w:color="auto"/>
            <w:right w:val="none" w:sz="0" w:space="0" w:color="auto"/>
          </w:divBdr>
        </w:div>
      </w:divsChild>
    </w:div>
    <w:div w:id="2053654454">
      <w:bodyDiv w:val="1"/>
      <w:marLeft w:val="0"/>
      <w:marRight w:val="0"/>
      <w:marTop w:val="0"/>
      <w:marBottom w:val="0"/>
      <w:divBdr>
        <w:top w:val="none" w:sz="0" w:space="0" w:color="auto"/>
        <w:left w:val="none" w:sz="0" w:space="0" w:color="auto"/>
        <w:bottom w:val="none" w:sz="0" w:space="0" w:color="auto"/>
        <w:right w:val="none" w:sz="0" w:space="0" w:color="auto"/>
      </w:divBdr>
    </w:div>
    <w:div w:id="2129658857">
      <w:bodyDiv w:val="1"/>
      <w:marLeft w:val="0"/>
      <w:marRight w:val="0"/>
      <w:marTop w:val="0"/>
      <w:marBottom w:val="0"/>
      <w:divBdr>
        <w:top w:val="none" w:sz="0" w:space="0" w:color="auto"/>
        <w:left w:val="none" w:sz="0" w:space="0" w:color="auto"/>
        <w:bottom w:val="none" w:sz="0" w:space="0" w:color="auto"/>
        <w:right w:val="none" w:sz="0" w:space="0" w:color="auto"/>
      </w:divBdr>
      <w:divsChild>
        <w:div w:id="185869074">
          <w:marLeft w:val="0"/>
          <w:marRight w:val="0"/>
          <w:marTop w:val="0"/>
          <w:marBottom w:val="0"/>
          <w:divBdr>
            <w:top w:val="none" w:sz="0" w:space="0" w:color="auto"/>
            <w:left w:val="none" w:sz="0" w:space="0" w:color="auto"/>
            <w:bottom w:val="none" w:sz="0" w:space="0" w:color="auto"/>
            <w:right w:val="none" w:sz="0" w:space="0" w:color="auto"/>
          </w:divBdr>
        </w:div>
        <w:div w:id="2034837830">
          <w:marLeft w:val="0"/>
          <w:marRight w:val="0"/>
          <w:marTop w:val="0"/>
          <w:marBottom w:val="0"/>
          <w:divBdr>
            <w:top w:val="none" w:sz="0" w:space="0" w:color="auto"/>
            <w:left w:val="none" w:sz="0" w:space="0" w:color="auto"/>
            <w:bottom w:val="none" w:sz="0" w:space="0" w:color="auto"/>
            <w:right w:val="none" w:sz="0" w:space="0" w:color="auto"/>
          </w:divBdr>
        </w:div>
      </w:divsChild>
    </w:div>
    <w:div w:id="213648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microsoft.com/office/2007/relationships/diagramDrawing" Target="diagrams/drawing1.xml"/><Relationship Id="rId42" Type="http://schemas.openxmlformats.org/officeDocument/2006/relationships/hyperlink" Target="mailto:GraduateSchool@edgehill.ac.uk" TargetMode="External"/><Relationship Id="rId47" Type="http://schemas.openxmlformats.org/officeDocument/2006/relationships/hyperlink" Target="mailto:GraduateSchool@edgehill.ac.uk" TargetMode="External"/><Relationship Id="rId63" Type="http://schemas.openxmlformats.org/officeDocument/2006/relationships/hyperlink" Target="mailto:brayl@edgehill.ac.uk" TargetMode="External"/><Relationship Id="rId68" Type="http://schemas.openxmlformats.org/officeDocument/2006/relationships/hyperlink" Target="mailto:Greigm@edgehill.ac.uk" TargetMode="External"/><Relationship Id="rId84" Type="http://schemas.openxmlformats.org/officeDocument/2006/relationships/theme" Target="theme/theme1.xml"/><Relationship Id="rId16" Type="http://schemas.openxmlformats.org/officeDocument/2006/relationships/hyperlink" Target="http://eshare.edgehill.ac.uk/id/eprint/15860" TargetMode="External"/><Relationship Id="rId11" Type="http://schemas.openxmlformats.org/officeDocument/2006/relationships/image" Target="media/image1.png"/><Relationship Id="rId32" Type="http://schemas.openxmlformats.org/officeDocument/2006/relationships/hyperlink" Target="https://www.edgehill.ac.uk/departments/support/studentservices/let-us-know/referral-form/" TargetMode="External"/><Relationship Id="rId37" Type="http://schemas.openxmlformats.org/officeDocument/2006/relationships/hyperlink" Target="mailto:suengagement@edgehill.ac.uk" TargetMode="External"/><Relationship Id="rId53" Type="http://schemas.openxmlformats.org/officeDocument/2006/relationships/hyperlink" Target="mailto:GraduateSchoolExaminations@edgehill.ac.uk" TargetMode="External"/><Relationship Id="rId58" Type="http://schemas.openxmlformats.org/officeDocument/2006/relationships/hyperlink" Target="mailto:lewisc@edgehill.ac.uk" TargetMode="External"/><Relationship Id="rId74" Type="http://schemas.openxmlformats.org/officeDocument/2006/relationships/hyperlink" Target="http://www.vitae.ac.uk/rdf" TargetMode="External"/><Relationship Id="rId79" Type="http://schemas.openxmlformats.org/officeDocument/2006/relationships/hyperlink" Target="about:blank" TargetMode="External"/><Relationship Id="rId5" Type="http://schemas.openxmlformats.org/officeDocument/2006/relationships/numbering" Target="numbering.xml"/><Relationship Id="rId61" Type="http://schemas.openxmlformats.org/officeDocument/2006/relationships/hyperlink" Target="mailto:Browna@edgehill.ac.uk" TargetMode="External"/><Relationship Id="rId82" Type="http://schemas.openxmlformats.org/officeDocument/2006/relationships/hyperlink" Target="about:blank" TargetMode="External"/><Relationship Id="rId19" Type="http://schemas.openxmlformats.org/officeDocument/2006/relationships/diagramQuickStyle" Target="diagrams/quickStyle1.xml"/><Relationship Id="rId14" Type="http://schemas.openxmlformats.org/officeDocument/2006/relationships/hyperlink" Target="mailto:GraduateSchoolExaminations@edgehill.ac.uk" TargetMode="External"/><Relationship Id="rId22" Type="http://schemas.openxmlformats.org/officeDocument/2006/relationships/hyperlink" Target="about:blank" TargetMode="Externa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header" Target="header2.xml"/><Relationship Id="rId43" Type="http://schemas.openxmlformats.org/officeDocument/2006/relationships/hyperlink" Target="mailto:GraduateSchool@edgehill.ac.uk" TargetMode="External"/><Relationship Id="rId48" Type="http://schemas.openxmlformats.org/officeDocument/2006/relationships/hyperlink" Target="mailto:GraduateSchool@edgehill.ac.uk" TargetMode="External"/><Relationship Id="rId56" Type="http://schemas.openxmlformats.org/officeDocument/2006/relationships/hyperlink" Target="mailto:Paresh.Wankhade@edgehill.ac.uk" TargetMode="External"/><Relationship Id="rId64" Type="http://schemas.openxmlformats.org/officeDocument/2006/relationships/hyperlink" Target="mailto:andrew.millie@edgehill.ac.uk" TargetMode="External"/><Relationship Id="rId69" Type="http://schemas.openxmlformats.org/officeDocument/2006/relationships/hyperlink" Target="mailto:gemma.hardy@edgehill.ac.uk" TargetMode="External"/><Relationship Id="rId77" Type="http://schemas.openxmlformats.org/officeDocument/2006/relationships/hyperlink" Target="https://www.ref.ac.uk/about/" TargetMode="External"/><Relationship Id="rId8" Type="http://schemas.openxmlformats.org/officeDocument/2006/relationships/webSettings" Target="webSettings.xml"/><Relationship Id="rId51" Type="http://schemas.openxmlformats.org/officeDocument/2006/relationships/hyperlink" Target="https://www.facebook.com/groups/edgehillpgrgroup/" TargetMode="External"/><Relationship Id="rId72" Type="http://schemas.openxmlformats.org/officeDocument/2006/relationships/hyperlink" Target="mailto:burnsm@edgehill.ac.uk" TargetMode="External"/><Relationship Id="rId80"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2.xml"/><Relationship Id="rId33" Type="http://schemas.openxmlformats.org/officeDocument/2006/relationships/hyperlink" Target="about:blank" TargetMode="External"/><Relationship Id="rId38" Type="http://schemas.openxmlformats.org/officeDocument/2006/relationships/hyperlink" Target="https://learningedge.edgehill.ac.uk/webapps/blackboard/content/listContentEditable.jsp?content_id=_3502079_1&amp;course_id=_270202_1" TargetMode="External"/><Relationship Id="rId46" Type="http://schemas.openxmlformats.org/officeDocument/2006/relationships/hyperlink" Target="mailto:GraduateSchool@edgehill.ac.uk" TargetMode="External"/><Relationship Id="rId59" Type="http://schemas.openxmlformats.org/officeDocument/2006/relationships/hyperlink" Target="mailto:Farrellf@edgehill.ac.uk" TargetMode="External"/><Relationship Id="rId67" Type="http://schemas.openxmlformats.org/officeDocument/2006/relationships/hyperlink" Target="mailto:Browna@edgehill.ac.uk" TargetMode="External"/><Relationship Id="rId20" Type="http://schemas.openxmlformats.org/officeDocument/2006/relationships/diagramColors" Target="diagrams/colors1.xml"/><Relationship Id="rId41" Type="http://schemas.openxmlformats.org/officeDocument/2006/relationships/hyperlink" Target="mailto:GraduateSchool@edgehill.ac.uk" TargetMode="External"/><Relationship Id="rId54" Type="http://schemas.openxmlformats.org/officeDocument/2006/relationships/hyperlink" Target="mailto:Jayne.Charnock@edgehill.ac.uk" TargetMode="External"/><Relationship Id="rId62" Type="http://schemas.openxmlformats.org/officeDocument/2006/relationships/hyperlink" Target="mailto:Joaquin%20Cortes%20%3cJoaquin.Cortes@edgehill.ac.uk%3e" TargetMode="External"/><Relationship Id="rId70" Type="http://schemas.openxmlformats.org/officeDocument/2006/relationships/hyperlink" Target="mailto:joanne.blood@edgehill.ac.uk" TargetMode="External"/><Relationship Id="rId75" Type="http://schemas.openxmlformats.org/officeDocument/2006/relationships/hyperlink" Target="http://eshare.edgehill.ac.uk/14627/24/Guidance%20-%20Interruption_extension%20-%20RO-GRA-11G%20.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eader" Target="header1.xml"/><Relationship Id="rId28" Type="http://schemas.openxmlformats.org/officeDocument/2006/relationships/image" Target="media/image6.jpg"/><Relationship Id="rId36" Type="http://schemas.openxmlformats.org/officeDocument/2006/relationships/image" Target="media/image9.jpg"/><Relationship Id="rId49" Type="http://schemas.openxmlformats.org/officeDocument/2006/relationships/hyperlink" Target="mailto:Paresh.Wankhade@edgehill.ac.uk" TargetMode="External"/><Relationship Id="rId57" Type="http://schemas.openxmlformats.org/officeDocument/2006/relationships/hyperlink" Target="mailto:Pereirae@edgehill.ac.uk" TargetMode="External"/><Relationship Id="rId10" Type="http://schemas.openxmlformats.org/officeDocument/2006/relationships/endnotes" Target="endnotes.xml"/><Relationship Id="rId31" Type="http://schemas.openxmlformats.org/officeDocument/2006/relationships/hyperlink" Target="mailto:PGRwellbeing@edgehill.ac.uk" TargetMode="External"/><Relationship Id="rId44" Type="http://schemas.openxmlformats.org/officeDocument/2006/relationships/hyperlink" Target="mailto:GraduateSchool@edgehill.ac.uk" TargetMode="External"/><Relationship Id="rId52" Type="http://schemas.openxmlformats.org/officeDocument/2006/relationships/hyperlink" Target="mailto:tuitionfees@edgehill.ac.uk" TargetMode="External"/><Relationship Id="rId60" Type="http://schemas.openxmlformats.org/officeDocument/2006/relationships/hyperlink" Target="mailto:Wrightp@edgehill.ac.uk" TargetMode="External"/><Relationship Id="rId65" Type="http://schemas.openxmlformats.org/officeDocument/2006/relationships/hyperlink" Target="mailto:Newallhe@edgehill.ac.uk" TargetMode="External"/><Relationship Id="rId73" Type="http://schemas.openxmlformats.org/officeDocument/2006/relationships/hyperlink" Target="mailto:longe@edgehill.ac.uk" TargetMode="External"/><Relationship Id="rId78" Type="http://schemas.openxmlformats.org/officeDocument/2006/relationships/hyperlink" Target="about:blank" TargetMode="External"/><Relationship Id="rId81"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about:blank" TargetMode="External"/><Relationship Id="rId18" Type="http://schemas.openxmlformats.org/officeDocument/2006/relationships/diagramLayout" Target="diagrams/layout1.xml"/><Relationship Id="rId39" Type="http://schemas.openxmlformats.org/officeDocument/2006/relationships/hyperlink" Target="https://learningedge.edgehill.ac.uk/ultra/organizations/_236673_1/cl/outline" TargetMode="External"/><Relationship Id="rId34" Type="http://schemas.openxmlformats.org/officeDocument/2006/relationships/hyperlink" Target="about:blank" TargetMode="External"/><Relationship Id="rId50" Type="http://schemas.openxmlformats.org/officeDocument/2006/relationships/hyperlink" Target="mailto:Carol.Robinson@edgehill.ac.uk" TargetMode="External"/><Relationship Id="rId55" Type="http://schemas.openxmlformats.org/officeDocument/2006/relationships/hyperlink" Target="mailto:Harperc@edgehill.ac.uk" TargetMode="External"/><Relationship Id="rId76" Type="http://schemas.openxmlformats.org/officeDocument/2006/relationships/hyperlink" Target="http://eshare.edgehill.ac.uk/14627/24/Guidance%20-%20Interruption_extension%20-%20RO-GRA-11G%20.pdf" TargetMode="External"/><Relationship Id="rId7" Type="http://schemas.openxmlformats.org/officeDocument/2006/relationships/settings" Target="settings.xml"/><Relationship Id="rId71" Type="http://schemas.openxmlformats.org/officeDocument/2006/relationships/hyperlink" Target="mailto:Keanee@edgehill.ac.uk" TargetMode="External"/><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footer" Target="footer1.xml"/><Relationship Id="rId40" Type="http://schemas.openxmlformats.org/officeDocument/2006/relationships/hyperlink" Target="http://eshare.edgehill.ac.uk/15194/" TargetMode="External"/><Relationship Id="rId45" Type="http://schemas.openxmlformats.org/officeDocument/2006/relationships/hyperlink" Target="mailto:GraduateSchool@edgehill.ac.uk" TargetMode="External"/><Relationship Id="rId66" Type="http://schemas.openxmlformats.org/officeDocument/2006/relationships/hyperlink" Target="mailto:Dorothy.Tse@edgehill.ac.uk"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eshare.edgehill.ac.uk/id/document/47602" TargetMode="External"/><Relationship Id="rId21" Type="http://schemas.openxmlformats.org/officeDocument/2006/relationships/hyperlink" Target="https://www.edgehill.ac.uk/research/things-to-consider/" TargetMode="External"/><Relationship Id="rId42" Type="http://schemas.openxmlformats.org/officeDocument/2006/relationships/hyperlink" Target="https://repository.edgehill.ac.uk/" TargetMode="External"/><Relationship Id="rId47" Type="http://schemas.openxmlformats.org/officeDocument/2006/relationships/hyperlink" Target="https://www.edgehill.ac.uk/documents/complaints-procedure/" TargetMode="External"/><Relationship Id="rId63" Type="http://schemas.openxmlformats.org/officeDocument/2006/relationships/hyperlink" Target="mailto:inclusionteam@edgehill.ac.uk" TargetMode="External"/><Relationship Id="rId68" Type="http://schemas.openxmlformats.org/officeDocument/2006/relationships/hyperlink" Target="http://www.edgehillsu.org.uk/" TargetMode="External"/><Relationship Id="rId16" Type="http://schemas.openxmlformats.org/officeDocument/2006/relationships/hyperlink" Target="https://www.vitae.ac.uk/events" TargetMode="External"/><Relationship Id="rId11" Type="http://schemas.openxmlformats.org/officeDocument/2006/relationships/hyperlink" Target="http://eshare.edgehill.ac.uk/14165" TargetMode="External"/><Relationship Id="rId32" Type="http://schemas.openxmlformats.org/officeDocument/2006/relationships/hyperlink" Target="https://go.edgehill.ac.uk/download/attachments/14909460/Governance%20-%20Research%20Risk%20Assessment%20Guidance%20-%20RO-GOV-06%20-%20Updated%20Aug%2020.docx?version=1&amp;modificationDate=1645191637000&amp;api=v2" TargetMode="External"/><Relationship Id="rId37" Type="http://schemas.openxmlformats.org/officeDocument/2006/relationships/hyperlink" Target="https://www.edgehill.ac.uk/document/research-data-management-policy/" TargetMode="External"/><Relationship Id="rId53" Type="http://schemas.openxmlformats.org/officeDocument/2006/relationships/hyperlink" Target="https://www.edgehill.ac.uk/departments/support/studentservices/" TargetMode="External"/><Relationship Id="rId58" Type="http://schemas.openxmlformats.org/officeDocument/2006/relationships/hyperlink" Target="https://www.edgehill.ac.uk/departments/support/studentservices/let-us-know/referral-form/" TargetMode="External"/><Relationship Id="rId74" Type="http://schemas.openxmlformats.org/officeDocument/2006/relationships/hyperlink" Target="https://www.edgehill.ac.uk/departments/support/ig/" TargetMode="External"/><Relationship Id="rId79" Type="http://schemas.openxmlformats.org/officeDocument/2006/relationships/hyperlink" Target="https://www.edgehill.ac.uk/scholarships/" TargetMode="External"/><Relationship Id="rId5" Type="http://schemas.openxmlformats.org/officeDocument/2006/relationships/hyperlink" Target="https://www.edgehill.ac.uk/service/student-record/" TargetMode="External"/><Relationship Id="rId61" Type="http://schemas.openxmlformats.org/officeDocument/2006/relationships/hyperlink" Target="https://web.ntw.nhs.uk/selfhelp/" TargetMode="External"/><Relationship Id="rId19" Type="http://schemas.openxmlformats.org/officeDocument/2006/relationships/hyperlink" Target="https://ukdataservice.ac.uk/training-events/" TargetMode="External"/><Relationship Id="rId14" Type="http://schemas.openxmlformats.org/officeDocument/2006/relationships/hyperlink" Target="https://www.qaa.ac.uk/quality-code" TargetMode="External"/><Relationship Id="rId22" Type="http://schemas.openxmlformats.org/officeDocument/2006/relationships/hyperlink" Target="https://www.edgehill.ac.uk/service/haplo/" TargetMode="External"/><Relationship Id="rId27" Type="http://schemas.openxmlformats.org/officeDocument/2006/relationships/hyperlink" Target="https://www.hra.nhs.uk/approvals-amendments/managing-your-approval/ending-your-project/" TargetMode="External"/><Relationship Id="rId30" Type="http://schemas.openxmlformats.org/officeDocument/2006/relationships/hyperlink" Target="https://view.officeapps.live.com/op/view.aspx?src=http%3A%2F%2Feshare.edgehill.ac.uk%2F16213%2F1%2FNagoya-Protocol-Checklist-for-Researchers%2520Accessible.docx&amp;wdOrigin=BROWSELINK" TargetMode="External"/><Relationship Id="rId35" Type="http://schemas.openxmlformats.org/officeDocument/2006/relationships/hyperlink" Target="https://www.edgehill.ac.uk/research/things-to-consider/" TargetMode="External"/><Relationship Id="rId43" Type="http://schemas.openxmlformats.org/officeDocument/2006/relationships/hyperlink" Target="https://www.edgehill.ac.uk/documents/intellectual-property-policy/" TargetMode="External"/><Relationship Id="rId48" Type="http://schemas.openxmlformats.org/officeDocument/2006/relationships/hyperlink" Target="about:blank" TargetMode="External"/><Relationship Id="rId56" Type="http://schemas.openxmlformats.org/officeDocument/2006/relationships/hyperlink" Target="https://www.edgehill.ac.uk/international/" TargetMode="External"/><Relationship Id="rId64" Type="http://schemas.openxmlformats.org/officeDocument/2006/relationships/hyperlink" Target="https://www.edgehill.ac.uk/departments/support/studentservices/inclusive/" TargetMode="External"/><Relationship Id="rId69" Type="http://schemas.openxmlformats.org/officeDocument/2006/relationships/hyperlink" Target="http://eshare.edgehill.ac.uk/14627/" TargetMode="External"/><Relationship Id="rId77" Type="http://schemas.openxmlformats.org/officeDocument/2006/relationships/hyperlink" Target="https://www.edgehill.ac.uk/study/fees-and-funding/postgraduate-students-2022" TargetMode="External"/><Relationship Id="rId8" Type="http://schemas.openxmlformats.org/officeDocument/2006/relationships/hyperlink" Target="https://www.edgehill.ac.uk/documents/health-safety-and-environmental-policy/" TargetMode="External"/><Relationship Id="rId51" Type="http://schemas.openxmlformats.org/officeDocument/2006/relationships/hyperlink" Target="https://www.facebook.com/groups/edgehillpgrgroup/" TargetMode="External"/><Relationship Id="rId72" Type="http://schemas.openxmlformats.org/officeDocument/2006/relationships/hyperlink" Target="https://www.edgehill.ac.uk/services/printing/" TargetMode="External"/><Relationship Id="rId80" Type="http://schemas.openxmlformats.org/officeDocument/2006/relationships/hyperlink" Target="https://www.edgehill.ac.uk/departments/support/studentservices/moneyadvice/student-support-fund/" TargetMode="External"/><Relationship Id="rId3" Type="http://schemas.openxmlformats.org/officeDocument/2006/relationships/hyperlink" Target="https://www.edgehill.ac.uk/documents/research-degree-regulations/" TargetMode="External"/><Relationship Id="rId12" Type="http://schemas.openxmlformats.org/officeDocument/2006/relationships/hyperlink" Target="http://eshare.edgehill.ac.uk/9105/" TargetMode="External"/><Relationship Id="rId17" Type="http://schemas.openxmlformats.org/officeDocument/2006/relationships/hyperlink" Target="http://www.ncrm.ac.uk/" TargetMode="External"/><Relationship Id="rId25" Type="http://schemas.openxmlformats.org/officeDocument/2006/relationships/hyperlink" Target="https://www.hra.nhs.uk/planning-and-improving-research/research-planning/student-research/" TargetMode="External"/><Relationship Id="rId33" Type="http://schemas.openxmlformats.org/officeDocument/2006/relationships/hyperlink" Target="https://www.edgehill.ac.uk/departments/support/ls/research/managing-data/" TargetMode="External"/><Relationship Id="rId38" Type="http://schemas.openxmlformats.org/officeDocument/2006/relationships/hyperlink" Target="http://eshare.edgehill.ac.uk/15194/" TargetMode="External"/><Relationship Id="rId46" Type="http://schemas.openxmlformats.org/officeDocument/2006/relationships/hyperlink" Target="https://www.edgehill.ac.uk/departments/support/studentservices/wellbeing/" TargetMode="External"/><Relationship Id="rId59" Type="http://schemas.openxmlformats.org/officeDocument/2006/relationships/hyperlink" Target="https://www.edgehill.ac.uk/studentservices/letusknow/someone-needs-help-now/" TargetMode="External"/><Relationship Id="rId67" Type="http://schemas.openxmlformats.org/officeDocument/2006/relationships/hyperlink" Target="https://www.facebook.com/groups/edgehillpgrgroup/" TargetMode="External"/><Relationship Id="rId20" Type="http://schemas.openxmlformats.org/officeDocument/2006/relationships/hyperlink" Target="https://www.edgehill.ac.uk/document/code-of-practice-for-the-conduct-of-research/" TargetMode="External"/><Relationship Id="rId41" Type="http://schemas.openxmlformats.org/officeDocument/2006/relationships/hyperlink" Target="http://eshare.edgehill.ac.uk/12120/" TargetMode="External"/><Relationship Id="rId54" Type="http://schemas.openxmlformats.org/officeDocument/2006/relationships/hyperlink" Target="https://www.edgehill.ac.uk/international/" TargetMode="External"/><Relationship Id="rId62" Type="http://schemas.openxmlformats.org/officeDocument/2006/relationships/hyperlink" Target="https://togetherall.com/en-gb/" TargetMode="External"/><Relationship Id="rId70" Type="http://schemas.openxmlformats.org/officeDocument/2006/relationships/hyperlink" Target="http://eshare.edgehill.ac.uk/14627/" TargetMode="External"/><Relationship Id="rId75" Type="http://schemas.openxmlformats.org/officeDocument/2006/relationships/hyperlink" Target="https://www.edgehill.ac.uk/study/fees-and-funding/" TargetMode="External"/><Relationship Id="rId1" Type="http://schemas.openxmlformats.org/officeDocument/2006/relationships/hyperlink" Target="about:blank" TargetMode="External"/><Relationship Id="rId6" Type="http://schemas.openxmlformats.org/officeDocument/2006/relationships/hyperlink" Target="https://www.edgehill.ac.uk/service/haplo/%20" TargetMode="External"/><Relationship Id="rId15" Type="http://schemas.openxmlformats.org/officeDocument/2006/relationships/hyperlink" Target="http://www.vitae.ac.uk/rdf" TargetMode="External"/><Relationship Id="rId23" Type="http://schemas.openxmlformats.org/officeDocument/2006/relationships/hyperlink" Target="https://www.edgehill.ac.uk/document/research-ethics-policy/" TargetMode="External"/><Relationship Id="rId28" Type="http://schemas.openxmlformats.org/officeDocument/2006/relationships/hyperlink" Target="https://www.edgehill.ac.uk/document/human-tissue-quality-manual/" TargetMode="External"/><Relationship Id="rId36" Type="http://schemas.openxmlformats.org/officeDocument/2006/relationships/hyperlink" Target="https://go.edgehill.ac.uk/display/compliance" TargetMode="External"/><Relationship Id="rId49" Type="http://schemas.openxmlformats.org/officeDocument/2006/relationships/hyperlink" Target="http://eshare.edgehill.ac.uk/9099/" TargetMode="External"/><Relationship Id="rId57" Type="http://schemas.openxmlformats.org/officeDocument/2006/relationships/hyperlink" Target="https://www.edgehill.ac.uk/departments/support/studentservices/wellbeing/" TargetMode="External"/><Relationship Id="rId10" Type="http://schemas.openxmlformats.org/officeDocument/2006/relationships/hyperlink" Target="https://www.edgehill.ac.uk/documents/research-degree-regulations/" TargetMode="External"/><Relationship Id="rId31" Type="http://schemas.openxmlformats.org/officeDocument/2006/relationships/hyperlink" Target="https://www.edgehill.ac.uk/document/policy-on-researching-and-handling-sensitive-material/" TargetMode="External"/><Relationship Id="rId44" Type="http://schemas.openxmlformats.org/officeDocument/2006/relationships/hyperlink" Target="https://www.edgehill.ac.uk/documents/research-degree-regulations/" TargetMode="External"/><Relationship Id="rId52" Type="http://schemas.openxmlformats.org/officeDocument/2006/relationships/hyperlink" Target="https://www.edgehillsu.org.uk/" TargetMode="External"/><Relationship Id="rId60" Type="http://schemas.openxmlformats.org/officeDocument/2006/relationships/hyperlink" Target="https://liverpool-light.org.uk/" TargetMode="External"/><Relationship Id="rId65" Type="http://schemas.openxmlformats.org/officeDocument/2006/relationships/hyperlink" Target="mailto:spld@edgehill.ac.uk" TargetMode="External"/><Relationship Id="rId73" Type="http://schemas.openxmlformats.org/officeDocument/2006/relationships/hyperlink" Target="https://edgehill.cloud.panopto.eu/Panopto/Pages/Viewer.aspx?id=45bd64c1-b742-4ff0-83a8-ac2b009de9a7" TargetMode="External"/><Relationship Id="rId78" Type="http://schemas.openxmlformats.org/officeDocument/2006/relationships/hyperlink" Target="https://www.findaphd.com/funding/guides/uk-phd-loans-scheme.aspx" TargetMode="External"/><Relationship Id="rId81" Type="http://schemas.openxmlformats.org/officeDocument/2006/relationships/hyperlink" Target="http://eshare.edgehill.ac.uk/id/eprint/14650" TargetMode="External"/><Relationship Id="rId4" Type="http://schemas.openxmlformats.org/officeDocument/2006/relationships/hyperlink" Target="https://learningedge.edgehill.ac.uk/webapps/blackboard/content/listContentEditable.jsp?content_id=_3502079_1&amp;course_id=_270202_1" TargetMode="External"/><Relationship Id="rId9" Type="http://schemas.openxmlformats.org/officeDocument/2006/relationships/hyperlink" Target="https://www.edgehill.ac.uk/documents/intellectual-property-policy/" TargetMode="External"/><Relationship Id="rId13" Type="http://schemas.openxmlformats.org/officeDocument/2006/relationships/hyperlink" Target="https://www.qaa.ac.uk/en/quality-code/advice-and-guidance/research-degrees" TargetMode="External"/><Relationship Id="rId18" Type="http://schemas.openxmlformats.org/officeDocument/2006/relationships/hyperlink" Target="http://www.cmist.manchester.ac.uk/about/" TargetMode="External"/><Relationship Id="rId39" Type="http://schemas.openxmlformats.org/officeDocument/2006/relationships/hyperlink" Target="http://eshare.edgehill.ac.uk/11640/" TargetMode="External"/><Relationship Id="rId34" Type="http://schemas.openxmlformats.org/officeDocument/2006/relationships/hyperlink" Target="https://www.edgehill.ac.uk/services/figshare/" TargetMode="External"/><Relationship Id="rId50" Type="http://schemas.openxmlformats.org/officeDocument/2006/relationships/hyperlink" Target="https://www.edgehill.ac.uk/documents/academic-regulations-2018-19-appendix-16-fitness-to-study-procedures-2018-19/" TargetMode="External"/><Relationship Id="rId55" Type="http://schemas.openxmlformats.org/officeDocument/2006/relationships/hyperlink" Target="https://www.edgehill.ac.uk/international/" TargetMode="External"/><Relationship Id="rId76" Type="http://schemas.openxmlformats.org/officeDocument/2006/relationships/hyperlink" Target="https://www.gov.uk/postgraduate-loan" TargetMode="External"/><Relationship Id="rId7" Type="http://schemas.openxmlformats.org/officeDocument/2006/relationships/hyperlink" Target="https://www.edgehill.ac.uk/documents/research-degree-regulations/" TargetMode="External"/><Relationship Id="rId71" Type="http://schemas.openxmlformats.org/officeDocument/2006/relationships/hyperlink" Target="https://www.edgehill.ac.uk/documents/acceptable-use-policy/" TargetMode="External"/><Relationship Id="rId2" Type="http://schemas.openxmlformats.org/officeDocument/2006/relationships/hyperlink" Target="https://www.vitae.ac.uk/policy/concordat" TargetMode="External"/><Relationship Id="rId29" Type="http://schemas.openxmlformats.org/officeDocument/2006/relationships/hyperlink" Target="https://view.officeapps.live.com/op/view.aspx?src=http%3A%2F%2Feshare.edgehill.ac.uk%2F16213%2F2%2FNagoya-Protocol-Guidance%2520Accessible.docx&amp;wdOrigin=BROWSELINK" TargetMode="External"/><Relationship Id="rId24" Type="http://schemas.openxmlformats.org/officeDocument/2006/relationships/hyperlink" Target="https://www.hra.nhs.uk/approvals-amendments/what-approvals-do-i-need/" TargetMode="External"/><Relationship Id="rId40" Type="http://schemas.openxmlformats.org/officeDocument/2006/relationships/hyperlink" Target="http://eshare.edgehill.ac.uk/12121/" TargetMode="External"/><Relationship Id="rId45" Type="http://schemas.openxmlformats.org/officeDocument/2006/relationships/hyperlink" Target="https://www.edgehill.ac.uk/document/academic-regulations-2022-23" TargetMode="External"/><Relationship Id="rId66" Type="http://schemas.openxmlformats.org/officeDocument/2006/relationships/hyperlink" Target="http://www.ehu.ac.uk/spl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E64178-4E61-4C11-9A5D-628E76F6D567}"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en-GB"/>
        </a:p>
      </dgm:t>
    </dgm:pt>
    <dgm:pt modelId="{28CFD790-84C6-4D4D-8D46-373E23CD7A1F}">
      <dgm:prSet phldrT="[Text]"/>
      <dgm:spPr/>
      <dgm:t>
        <a:bodyPr/>
        <a:lstStyle/>
        <a:p>
          <a:pPr algn="ctr"/>
          <a:r>
            <a:rPr lang="en-GB"/>
            <a:t>URESC</a:t>
          </a:r>
        </a:p>
      </dgm:t>
    </dgm:pt>
    <dgm:pt modelId="{AC203B99-B459-40A7-9050-476E36621FB4}" type="parTrans" cxnId="{F717C384-C373-4543-829B-52E3636BA877}">
      <dgm:prSet/>
      <dgm:spPr/>
      <dgm:t>
        <a:bodyPr/>
        <a:lstStyle/>
        <a:p>
          <a:pPr algn="ctr"/>
          <a:endParaRPr lang="en-GB"/>
        </a:p>
      </dgm:t>
    </dgm:pt>
    <dgm:pt modelId="{74E77100-B039-441D-9C1F-714A42065856}" type="sibTrans" cxnId="{F717C384-C373-4543-829B-52E3636BA877}">
      <dgm:prSet/>
      <dgm:spPr/>
      <dgm:t>
        <a:bodyPr/>
        <a:lstStyle/>
        <a:p>
          <a:pPr algn="ctr"/>
          <a:endParaRPr lang="en-GB"/>
        </a:p>
      </dgm:t>
    </dgm:pt>
    <dgm:pt modelId="{4752A357-D916-4A88-916F-5859AB921BF0}">
      <dgm:prSet phldrT="[Text]" custT="1"/>
      <dgm:spPr/>
      <dgm:t>
        <a:bodyPr/>
        <a:lstStyle/>
        <a:p>
          <a:pPr algn="ctr"/>
          <a:r>
            <a:rPr lang="en-GB" sz="1200"/>
            <a:t>Education REC (EREC)</a:t>
          </a:r>
        </a:p>
      </dgm:t>
    </dgm:pt>
    <dgm:pt modelId="{2D51DBEC-C489-451E-9F90-0AEC691D4BE7}" type="parTrans" cxnId="{827E78CA-4B1E-4B01-B790-991560DA6D16}">
      <dgm:prSet/>
      <dgm:spPr>
        <a:ln>
          <a:solidFill>
            <a:srgbClr val="92278F"/>
          </a:solidFill>
        </a:ln>
      </dgm:spPr>
      <dgm:t>
        <a:bodyPr/>
        <a:lstStyle/>
        <a:p>
          <a:pPr algn="ctr"/>
          <a:endParaRPr lang="en-GB"/>
        </a:p>
      </dgm:t>
    </dgm:pt>
    <dgm:pt modelId="{B2AEB4FB-23E1-445C-9782-B458AB2E5E99}" type="sibTrans" cxnId="{827E78CA-4B1E-4B01-B790-991560DA6D16}">
      <dgm:prSet/>
      <dgm:spPr/>
      <dgm:t>
        <a:bodyPr/>
        <a:lstStyle/>
        <a:p>
          <a:pPr algn="ctr"/>
          <a:endParaRPr lang="en-GB"/>
        </a:p>
      </dgm:t>
    </dgm:pt>
    <dgm:pt modelId="{7DF8EF2B-58F9-4815-ABD4-CE090BB6BC46}">
      <dgm:prSet phldrT="[Text]" custT="1"/>
      <dgm:spPr>
        <a:solidFill>
          <a:srgbClr val="92278F"/>
        </a:solidFill>
      </dgm:spPr>
      <dgm:t>
        <a:bodyPr/>
        <a:lstStyle/>
        <a:p>
          <a:pPr algn="ctr"/>
          <a:r>
            <a:rPr lang="en-GB" sz="1200"/>
            <a:t>Health REC (HREC) </a:t>
          </a:r>
          <a:r>
            <a:rPr lang="en-GB" sz="1100"/>
            <a:t>Inc. all NHS related work</a:t>
          </a:r>
        </a:p>
      </dgm:t>
    </dgm:pt>
    <dgm:pt modelId="{2E9852A6-2235-438A-A9E1-5E027E6D32FD}" type="parTrans" cxnId="{D036BA40-03C6-49AC-B399-F099D3157F16}">
      <dgm:prSet/>
      <dgm:spPr>
        <a:ln>
          <a:solidFill>
            <a:srgbClr val="92278F"/>
          </a:solidFill>
        </a:ln>
      </dgm:spPr>
      <dgm:t>
        <a:bodyPr/>
        <a:lstStyle/>
        <a:p>
          <a:pPr algn="ctr"/>
          <a:endParaRPr lang="en-GB"/>
        </a:p>
      </dgm:t>
    </dgm:pt>
    <dgm:pt modelId="{040D4B29-02B2-4EB4-BC87-9D867A8CE077}" type="sibTrans" cxnId="{D036BA40-03C6-49AC-B399-F099D3157F16}">
      <dgm:prSet/>
      <dgm:spPr/>
      <dgm:t>
        <a:bodyPr/>
        <a:lstStyle/>
        <a:p>
          <a:pPr algn="ctr"/>
          <a:endParaRPr lang="en-GB"/>
        </a:p>
      </dgm:t>
    </dgm:pt>
    <dgm:pt modelId="{03CEA220-360A-4124-BC27-B6854DC1638D}">
      <dgm:prSet phldrT="[Text]" custT="1"/>
      <dgm:spPr/>
      <dgm:t>
        <a:bodyPr/>
        <a:lstStyle/>
        <a:p>
          <a:pPr algn="ctr"/>
          <a:r>
            <a:rPr lang="en-GB" sz="1200"/>
            <a:t>Science REC (ScREC) </a:t>
          </a:r>
          <a:r>
            <a:rPr lang="en-GB" sz="1100"/>
            <a:t>Inc. all work under HTA licence</a:t>
          </a:r>
        </a:p>
      </dgm:t>
    </dgm:pt>
    <dgm:pt modelId="{F25195A7-DF6A-4D47-9D4F-87D7C8B76ED5}" type="parTrans" cxnId="{BDF50242-85C4-404A-BBC9-EC82F77EB5EC}">
      <dgm:prSet/>
      <dgm:spPr>
        <a:ln>
          <a:solidFill>
            <a:srgbClr val="92278F"/>
          </a:solidFill>
        </a:ln>
      </dgm:spPr>
      <dgm:t>
        <a:bodyPr/>
        <a:lstStyle/>
        <a:p>
          <a:pPr algn="ctr"/>
          <a:endParaRPr lang="en-GB"/>
        </a:p>
      </dgm:t>
    </dgm:pt>
    <dgm:pt modelId="{DE9A0AC0-AD24-444E-BB8D-73BFB5F91C20}" type="sibTrans" cxnId="{BDF50242-85C4-404A-BBC9-EC82F77EB5EC}">
      <dgm:prSet/>
      <dgm:spPr/>
      <dgm:t>
        <a:bodyPr/>
        <a:lstStyle/>
        <a:p>
          <a:pPr algn="ctr"/>
          <a:endParaRPr lang="en-GB"/>
        </a:p>
      </dgm:t>
    </dgm:pt>
    <dgm:pt modelId="{0782DE13-C931-4E12-BDC6-24305B0EEB1D}">
      <dgm:prSet custT="1"/>
      <dgm:spPr/>
      <dgm:t>
        <a:bodyPr/>
        <a:lstStyle/>
        <a:p>
          <a:pPr algn="ctr"/>
          <a:r>
            <a:rPr lang="en-GB" sz="1200"/>
            <a:t>Social Sciences REC (SSREC)</a:t>
          </a:r>
        </a:p>
      </dgm:t>
    </dgm:pt>
    <dgm:pt modelId="{7694DEB8-76E9-4F8C-8944-1923701A335C}" type="parTrans" cxnId="{1C2A55B2-3DE3-452F-8F85-4C258ABC8FF1}">
      <dgm:prSet/>
      <dgm:spPr>
        <a:ln>
          <a:solidFill>
            <a:srgbClr val="92278F"/>
          </a:solidFill>
        </a:ln>
      </dgm:spPr>
      <dgm:t>
        <a:bodyPr/>
        <a:lstStyle/>
        <a:p>
          <a:pPr algn="ctr"/>
          <a:endParaRPr lang="en-GB"/>
        </a:p>
      </dgm:t>
    </dgm:pt>
    <dgm:pt modelId="{02DA3D16-0449-4A2C-A766-806F5EBAFD3E}" type="sibTrans" cxnId="{1C2A55B2-3DE3-452F-8F85-4C258ABC8FF1}">
      <dgm:prSet/>
      <dgm:spPr/>
      <dgm:t>
        <a:bodyPr/>
        <a:lstStyle/>
        <a:p>
          <a:pPr algn="ctr"/>
          <a:endParaRPr lang="en-GB"/>
        </a:p>
      </dgm:t>
    </dgm:pt>
    <dgm:pt modelId="{72FDC7AB-4F29-4E83-9AB8-52D11EECACEE}">
      <dgm:prSet custT="1"/>
      <dgm:spPr/>
      <dgm:t>
        <a:bodyPr/>
        <a:lstStyle/>
        <a:p>
          <a:pPr algn="ctr"/>
          <a:r>
            <a:rPr lang="en-GB" sz="1200"/>
            <a:t>Arts &amp; Humanities REC (AHREC)</a:t>
          </a:r>
        </a:p>
      </dgm:t>
    </dgm:pt>
    <dgm:pt modelId="{4F37CC4D-469F-425C-BCC9-3CC236F7137A}" type="parTrans" cxnId="{C8DAACE7-91B0-48E4-BE89-4BDA0E0B329F}">
      <dgm:prSet/>
      <dgm:spPr>
        <a:ln>
          <a:solidFill>
            <a:schemeClr val="accent1"/>
          </a:solidFill>
          <a:headEnd type="triangle"/>
        </a:ln>
      </dgm:spPr>
      <dgm:t>
        <a:bodyPr/>
        <a:lstStyle/>
        <a:p>
          <a:pPr algn="ctr"/>
          <a:endParaRPr lang="en-GB"/>
        </a:p>
      </dgm:t>
    </dgm:pt>
    <dgm:pt modelId="{5BD99E21-0395-41F8-A510-F85A7029014D}" type="sibTrans" cxnId="{C8DAACE7-91B0-48E4-BE89-4BDA0E0B329F}">
      <dgm:prSet/>
      <dgm:spPr/>
      <dgm:t>
        <a:bodyPr/>
        <a:lstStyle/>
        <a:p>
          <a:pPr algn="ctr"/>
          <a:endParaRPr lang="en-GB"/>
        </a:p>
      </dgm:t>
    </dgm:pt>
    <dgm:pt modelId="{3C62DF36-B431-4621-AF5A-C7C12796B475}" type="pres">
      <dgm:prSet presAssocID="{AFE64178-4E61-4C11-9A5D-628E76F6D567}" presName="hierChild1" presStyleCnt="0">
        <dgm:presLayoutVars>
          <dgm:orgChart val="1"/>
          <dgm:chPref val="1"/>
          <dgm:dir val="rev"/>
          <dgm:animOne val="branch"/>
          <dgm:animLvl val="lvl"/>
          <dgm:resizeHandles/>
        </dgm:presLayoutVars>
      </dgm:prSet>
      <dgm:spPr/>
    </dgm:pt>
    <dgm:pt modelId="{03E44075-6621-4B19-8FAD-BC1F34036ACA}" type="pres">
      <dgm:prSet presAssocID="{28CFD790-84C6-4D4D-8D46-373E23CD7A1F}" presName="hierRoot1" presStyleCnt="0">
        <dgm:presLayoutVars>
          <dgm:hierBranch val="init"/>
        </dgm:presLayoutVars>
      </dgm:prSet>
      <dgm:spPr/>
    </dgm:pt>
    <dgm:pt modelId="{B2675E26-C62F-454B-8627-23106697E965}" type="pres">
      <dgm:prSet presAssocID="{28CFD790-84C6-4D4D-8D46-373E23CD7A1F}" presName="rootComposite1" presStyleCnt="0"/>
      <dgm:spPr/>
    </dgm:pt>
    <dgm:pt modelId="{25895EC8-BA8E-43BE-8B7D-F8C2DCF51629}" type="pres">
      <dgm:prSet presAssocID="{28CFD790-84C6-4D4D-8D46-373E23CD7A1F}" presName="rootText1" presStyleLbl="node0" presStyleIdx="0" presStyleCnt="1">
        <dgm:presLayoutVars>
          <dgm:chPref val="3"/>
        </dgm:presLayoutVars>
      </dgm:prSet>
      <dgm:spPr/>
    </dgm:pt>
    <dgm:pt modelId="{60AE506C-606D-4194-9DDD-E7D31B633495}" type="pres">
      <dgm:prSet presAssocID="{28CFD790-84C6-4D4D-8D46-373E23CD7A1F}" presName="rootConnector1" presStyleLbl="node1" presStyleIdx="0" presStyleCnt="0"/>
      <dgm:spPr/>
    </dgm:pt>
    <dgm:pt modelId="{FECAA824-68BB-4EB6-ABAB-48D0264C7CDC}" type="pres">
      <dgm:prSet presAssocID="{28CFD790-84C6-4D4D-8D46-373E23CD7A1F}" presName="hierChild2" presStyleCnt="0"/>
      <dgm:spPr/>
    </dgm:pt>
    <dgm:pt modelId="{800A18CE-E658-4EF2-A8AB-3D08F33ADDE7}" type="pres">
      <dgm:prSet presAssocID="{4F37CC4D-469F-425C-BCC9-3CC236F7137A}" presName="Name66" presStyleLbl="parChTrans1D2" presStyleIdx="0" presStyleCnt="5"/>
      <dgm:spPr/>
    </dgm:pt>
    <dgm:pt modelId="{0E40E19A-3D18-4B01-9F78-9324E31EB771}" type="pres">
      <dgm:prSet presAssocID="{72FDC7AB-4F29-4E83-9AB8-52D11EECACEE}" presName="hierRoot2" presStyleCnt="0">
        <dgm:presLayoutVars>
          <dgm:hierBranch val="init"/>
        </dgm:presLayoutVars>
      </dgm:prSet>
      <dgm:spPr/>
    </dgm:pt>
    <dgm:pt modelId="{FA972B3A-B809-4738-87CE-290C59AA6E57}" type="pres">
      <dgm:prSet presAssocID="{72FDC7AB-4F29-4E83-9AB8-52D11EECACEE}" presName="rootComposite" presStyleCnt="0"/>
      <dgm:spPr/>
    </dgm:pt>
    <dgm:pt modelId="{FDFB27A9-AFAD-4CFD-AD7A-6298D62C5708}" type="pres">
      <dgm:prSet presAssocID="{72FDC7AB-4F29-4E83-9AB8-52D11EECACEE}" presName="rootText" presStyleLbl="node2" presStyleIdx="0" presStyleCnt="5">
        <dgm:presLayoutVars>
          <dgm:chPref val="3"/>
        </dgm:presLayoutVars>
      </dgm:prSet>
      <dgm:spPr/>
    </dgm:pt>
    <dgm:pt modelId="{11402EFF-863B-4E70-9C79-00038C91DE5C}" type="pres">
      <dgm:prSet presAssocID="{72FDC7AB-4F29-4E83-9AB8-52D11EECACEE}" presName="rootConnector" presStyleLbl="node2" presStyleIdx="0" presStyleCnt="5"/>
      <dgm:spPr/>
    </dgm:pt>
    <dgm:pt modelId="{1EF1D4AD-EA93-4FB7-AA2E-5EEDEE5C613C}" type="pres">
      <dgm:prSet presAssocID="{72FDC7AB-4F29-4E83-9AB8-52D11EECACEE}" presName="hierChild4" presStyleCnt="0"/>
      <dgm:spPr/>
    </dgm:pt>
    <dgm:pt modelId="{9CB3EEEC-ED0B-4721-A77B-2243EEC8B25B}" type="pres">
      <dgm:prSet presAssocID="{72FDC7AB-4F29-4E83-9AB8-52D11EECACEE}" presName="hierChild5" presStyleCnt="0"/>
      <dgm:spPr/>
    </dgm:pt>
    <dgm:pt modelId="{FD83A6BC-B154-4DB8-9724-D20534C206A4}" type="pres">
      <dgm:prSet presAssocID="{7694DEB8-76E9-4F8C-8944-1923701A335C}" presName="Name66" presStyleLbl="parChTrans1D2" presStyleIdx="1" presStyleCnt="5"/>
      <dgm:spPr/>
    </dgm:pt>
    <dgm:pt modelId="{52CC3E62-75B0-46B7-A3E2-EA0B39017C3E}" type="pres">
      <dgm:prSet presAssocID="{0782DE13-C931-4E12-BDC6-24305B0EEB1D}" presName="hierRoot2" presStyleCnt="0">
        <dgm:presLayoutVars>
          <dgm:hierBranch val="init"/>
        </dgm:presLayoutVars>
      </dgm:prSet>
      <dgm:spPr/>
    </dgm:pt>
    <dgm:pt modelId="{5FFB8071-2F0C-4EC8-8B2A-F217B2835C86}" type="pres">
      <dgm:prSet presAssocID="{0782DE13-C931-4E12-BDC6-24305B0EEB1D}" presName="rootComposite" presStyleCnt="0"/>
      <dgm:spPr/>
    </dgm:pt>
    <dgm:pt modelId="{C60F2ABF-28C3-46A3-B12F-364944412C44}" type="pres">
      <dgm:prSet presAssocID="{0782DE13-C931-4E12-BDC6-24305B0EEB1D}" presName="rootText" presStyleLbl="node2" presStyleIdx="1" presStyleCnt="5">
        <dgm:presLayoutVars>
          <dgm:chPref val="3"/>
        </dgm:presLayoutVars>
      </dgm:prSet>
      <dgm:spPr/>
    </dgm:pt>
    <dgm:pt modelId="{A8C12451-E11C-415A-9F6A-98E1ADFC6A31}" type="pres">
      <dgm:prSet presAssocID="{0782DE13-C931-4E12-BDC6-24305B0EEB1D}" presName="rootConnector" presStyleLbl="node2" presStyleIdx="1" presStyleCnt="5"/>
      <dgm:spPr/>
    </dgm:pt>
    <dgm:pt modelId="{B0BB928C-A2A3-4893-AA64-897C4B13F63D}" type="pres">
      <dgm:prSet presAssocID="{0782DE13-C931-4E12-BDC6-24305B0EEB1D}" presName="hierChild4" presStyleCnt="0"/>
      <dgm:spPr/>
    </dgm:pt>
    <dgm:pt modelId="{53903E77-5332-4F63-8D86-2548B103E1D0}" type="pres">
      <dgm:prSet presAssocID="{0782DE13-C931-4E12-BDC6-24305B0EEB1D}" presName="hierChild5" presStyleCnt="0"/>
      <dgm:spPr/>
    </dgm:pt>
    <dgm:pt modelId="{09B6801A-F382-4905-9DB9-1315AB1585A3}" type="pres">
      <dgm:prSet presAssocID="{2D51DBEC-C489-451E-9F90-0AEC691D4BE7}" presName="Name66" presStyleLbl="parChTrans1D2" presStyleIdx="2" presStyleCnt="5"/>
      <dgm:spPr/>
    </dgm:pt>
    <dgm:pt modelId="{49777B15-91D3-4CBC-9F24-D7D181EAAF6C}" type="pres">
      <dgm:prSet presAssocID="{4752A357-D916-4A88-916F-5859AB921BF0}" presName="hierRoot2" presStyleCnt="0">
        <dgm:presLayoutVars>
          <dgm:hierBranch/>
        </dgm:presLayoutVars>
      </dgm:prSet>
      <dgm:spPr/>
    </dgm:pt>
    <dgm:pt modelId="{24D9F1E9-AB02-48D6-8CB5-B4C4BAA9D9E1}" type="pres">
      <dgm:prSet presAssocID="{4752A357-D916-4A88-916F-5859AB921BF0}" presName="rootComposite" presStyleCnt="0"/>
      <dgm:spPr/>
    </dgm:pt>
    <dgm:pt modelId="{ED4EC196-1A78-41E2-903A-03AB1AD6CCD7}" type="pres">
      <dgm:prSet presAssocID="{4752A357-D916-4A88-916F-5859AB921BF0}" presName="rootText" presStyleLbl="node2" presStyleIdx="2" presStyleCnt="5">
        <dgm:presLayoutVars>
          <dgm:chPref val="3"/>
        </dgm:presLayoutVars>
      </dgm:prSet>
      <dgm:spPr/>
    </dgm:pt>
    <dgm:pt modelId="{FC001492-841D-494E-BEC7-0DCBEFDAD696}" type="pres">
      <dgm:prSet presAssocID="{4752A357-D916-4A88-916F-5859AB921BF0}" presName="rootConnector" presStyleLbl="node2" presStyleIdx="2" presStyleCnt="5"/>
      <dgm:spPr/>
    </dgm:pt>
    <dgm:pt modelId="{8DF61D5C-0F4A-447E-AECA-F6D0FAA91D9D}" type="pres">
      <dgm:prSet presAssocID="{4752A357-D916-4A88-916F-5859AB921BF0}" presName="hierChild4" presStyleCnt="0"/>
      <dgm:spPr/>
    </dgm:pt>
    <dgm:pt modelId="{44F40C49-CA50-4C38-9404-336035E5B417}" type="pres">
      <dgm:prSet presAssocID="{4752A357-D916-4A88-916F-5859AB921BF0}" presName="hierChild5" presStyleCnt="0"/>
      <dgm:spPr/>
    </dgm:pt>
    <dgm:pt modelId="{6E1A7B25-3F19-4DC1-9264-5C129566C2BE}" type="pres">
      <dgm:prSet presAssocID="{2E9852A6-2235-438A-A9E1-5E027E6D32FD}" presName="Name66" presStyleLbl="parChTrans1D2" presStyleIdx="3" presStyleCnt="5"/>
      <dgm:spPr/>
    </dgm:pt>
    <dgm:pt modelId="{9E8F8AB2-8001-4D9A-9570-C1B0067E5095}" type="pres">
      <dgm:prSet presAssocID="{7DF8EF2B-58F9-4815-ABD4-CE090BB6BC46}" presName="hierRoot2" presStyleCnt="0">
        <dgm:presLayoutVars>
          <dgm:hierBranch val="init"/>
        </dgm:presLayoutVars>
      </dgm:prSet>
      <dgm:spPr/>
    </dgm:pt>
    <dgm:pt modelId="{7BC53376-7864-4F7F-97E2-3AFFDABEFFAB}" type="pres">
      <dgm:prSet presAssocID="{7DF8EF2B-58F9-4815-ABD4-CE090BB6BC46}" presName="rootComposite" presStyleCnt="0"/>
      <dgm:spPr/>
    </dgm:pt>
    <dgm:pt modelId="{561A7997-7F45-4BF7-A852-AC97CA9958C6}" type="pres">
      <dgm:prSet presAssocID="{7DF8EF2B-58F9-4815-ABD4-CE090BB6BC46}" presName="rootText" presStyleLbl="node2" presStyleIdx="3" presStyleCnt="5" custScaleY="125416">
        <dgm:presLayoutVars>
          <dgm:chPref val="3"/>
        </dgm:presLayoutVars>
      </dgm:prSet>
      <dgm:spPr/>
    </dgm:pt>
    <dgm:pt modelId="{D602B587-AAA6-4A7F-BDD3-5A5FBCAA8347}" type="pres">
      <dgm:prSet presAssocID="{7DF8EF2B-58F9-4815-ABD4-CE090BB6BC46}" presName="rootConnector" presStyleLbl="node2" presStyleIdx="3" presStyleCnt="5"/>
      <dgm:spPr/>
    </dgm:pt>
    <dgm:pt modelId="{77E44958-522D-4BCB-90D1-FDCE31AB36E5}" type="pres">
      <dgm:prSet presAssocID="{7DF8EF2B-58F9-4815-ABD4-CE090BB6BC46}" presName="hierChild4" presStyleCnt="0"/>
      <dgm:spPr/>
    </dgm:pt>
    <dgm:pt modelId="{12924EF8-2C83-47B8-9B25-9ADE8178DA80}" type="pres">
      <dgm:prSet presAssocID="{7DF8EF2B-58F9-4815-ABD4-CE090BB6BC46}" presName="hierChild5" presStyleCnt="0"/>
      <dgm:spPr/>
    </dgm:pt>
    <dgm:pt modelId="{350149BA-AEAC-44C7-8B7D-4158CA69F366}" type="pres">
      <dgm:prSet presAssocID="{F25195A7-DF6A-4D47-9D4F-87D7C8B76ED5}" presName="Name66" presStyleLbl="parChTrans1D2" presStyleIdx="4" presStyleCnt="5"/>
      <dgm:spPr/>
    </dgm:pt>
    <dgm:pt modelId="{FBC92B40-8E8F-491C-8036-AAA8388A7580}" type="pres">
      <dgm:prSet presAssocID="{03CEA220-360A-4124-BC27-B6854DC1638D}" presName="hierRoot2" presStyleCnt="0">
        <dgm:presLayoutVars>
          <dgm:hierBranch val="init"/>
        </dgm:presLayoutVars>
      </dgm:prSet>
      <dgm:spPr/>
    </dgm:pt>
    <dgm:pt modelId="{CEE843C5-E2AB-4E97-BC97-30941491B195}" type="pres">
      <dgm:prSet presAssocID="{03CEA220-360A-4124-BC27-B6854DC1638D}" presName="rootComposite" presStyleCnt="0"/>
      <dgm:spPr/>
    </dgm:pt>
    <dgm:pt modelId="{4FEDFD92-30D9-4F5D-9E26-44D67B078F04}" type="pres">
      <dgm:prSet presAssocID="{03CEA220-360A-4124-BC27-B6854DC1638D}" presName="rootText" presStyleLbl="node2" presStyleIdx="4" presStyleCnt="5" custScaleY="130707">
        <dgm:presLayoutVars>
          <dgm:chPref val="3"/>
        </dgm:presLayoutVars>
      </dgm:prSet>
      <dgm:spPr/>
    </dgm:pt>
    <dgm:pt modelId="{6D8CFAB4-C947-425E-BC1D-AEB31D597AE3}" type="pres">
      <dgm:prSet presAssocID="{03CEA220-360A-4124-BC27-B6854DC1638D}" presName="rootConnector" presStyleLbl="node2" presStyleIdx="4" presStyleCnt="5"/>
      <dgm:spPr/>
    </dgm:pt>
    <dgm:pt modelId="{0139BBD2-0535-4E55-8ED9-BDEE76E7BB4D}" type="pres">
      <dgm:prSet presAssocID="{03CEA220-360A-4124-BC27-B6854DC1638D}" presName="hierChild4" presStyleCnt="0"/>
      <dgm:spPr/>
    </dgm:pt>
    <dgm:pt modelId="{4F4C9F1E-7F47-44D7-BCFC-7D658168114F}" type="pres">
      <dgm:prSet presAssocID="{03CEA220-360A-4124-BC27-B6854DC1638D}" presName="hierChild5" presStyleCnt="0"/>
      <dgm:spPr/>
    </dgm:pt>
    <dgm:pt modelId="{E4224E7D-37B2-4D1B-921E-7DBEFD72B6D1}" type="pres">
      <dgm:prSet presAssocID="{28CFD790-84C6-4D4D-8D46-373E23CD7A1F}" presName="hierChild3" presStyleCnt="0"/>
      <dgm:spPr/>
    </dgm:pt>
  </dgm:ptLst>
  <dgm:cxnLst>
    <dgm:cxn modelId="{08FE1000-8770-4532-A96F-DF82BA28B5C0}" type="presOf" srcId="{28CFD790-84C6-4D4D-8D46-373E23CD7A1F}" destId="{25895EC8-BA8E-43BE-8B7D-F8C2DCF51629}" srcOrd="0" destOrd="0" presId="urn:microsoft.com/office/officeart/2009/3/layout/HorizontalOrganizationChart"/>
    <dgm:cxn modelId="{DC42A800-54E9-4B7B-BA30-F262D9B4BE01}" type="presOf" srcId="{4752A357-D916-4A88-916F-5859AB921BF0}" destId="{ED4EC196-1A78-41E2-903A-03AB1AD6CCD7}" srcOrd="0" destOrd="0" presId="urn:microsoft.com/office/officeart/2009/3/layout/HorizontalOrganizationChart"/>
    <dgm:cxn modelId="{3190A433-8952-4D64-AC4C-CF9F9FB1815E}" type="presOf" srcId="{F25195A7-DF6A-4D47-9D4F-87D7C8B76ED5}" destId="{350149BA-AEAC-44C7-8B7D-4158CA69F366}" srcOrd="0" destOrd="0" presId="urn:microsoft.com/office/officeart/2009/3/layout/HorizontalOrganizationChart"/>
    <dgm:cxn modelId="{D036BA40-03C6-49AC-B399-F099D3157F16}" srcId="{28CFD790-84C6-4D4D-8D46-373E23CD7A1F}" destId="{7DF8EF2B-58F9-4815-ABD4-CE090BB6BC46}" srcOrd="3" destOrd="0" parTransId="{2E9852A6-2235-438A-A9E1-5E027E6D32FD}" sibTransId="{040D4B29-02B2-4EB4-BC87-9D867A8CE077}"/>
    <dgm:cxn modelId="{2520815B-B251-40CC-8DAB-FBE174E010E0}" type="presOf" srcId="{28CFD790-84C6-4D4D-8D46-373E23CD7A1F}" destId="{60AE506C-606D-4194-9DDD-E7D31B633495}" srcOrd="1" destOrd="0" presId="urn:microsoft.com/office/officeart/2009/3/layout/HorizontalOrganizationChart"/>
    <dgm:cxn modelId="{BDF50242-85C4-404A-BBC9-EC82F77EB5EC}" srcId="{28CFD790-84C6-4D4D-8D46-373E23CD7A1F}" destId="{03CEA220-360A-4124-BC27-B6854DC1638D}" srcOrd="4" destOrd="0" parTransId="{F25195A7-DF6A-4D47-9D4F-87D7C8B76ED5}" sibTransId="{DE9A0AC0-AD24-444E-BB8D-73BFB5F91C20}"/>
    <dgm:cxn modelId="{0E1B8842-4908-4C8E-80DD-C72ADBE8B856}" type="presOf" srcId="{0782DE13-C931-4E12-BDC6-24305B0EEB1D}" destId="{C60F2ABF-28C3-46A3-B12F-364944412C44}" srcOrd="0" destOrd="0" presId="urn:microsoft.com/office/officeart/2009/3/layout/HorizontalOrganizationChart"/>
    <dgm:cxn modelId="{9425224E-4933-4DCD-AE08-DC2D1B61DF21}" type="presOf" srcId="{4F37CC4D-469F-425C-BCC9-3CC236F7137A}" destId="{800A18CE-E658-4EF2-A8AB-3D08F33ADDE7}" srcOrd="0" destOrd="0" presId="urn:microsoft.com/office/officeart/2009/3/layout/HorizontalOrganizationChart"/>
    <dgm:cxn modelId="{BEF65652-07EB-4C59-8E13-68D70B0D73AB}" type="presOf" srcId="{2E9852A6-2235-438A-A9E1-5E027E6D32FD}" destId="{6E1A7B25-3F19-4DC1-9264-5C129566C2BE}" srcOrd="0" destOrd="0" presId="urn:microsoft.com/office/officeart/2009/3/layout/HorizontalOrganizationChart"/>
    <dgm:cxn modelId="{F717C384-C373-4543-829B-52E3636BA877}" srcId="{AFE64178-4E61-4C11-9A5D-628E76F6D567}" destId="{28CFD790-84C6-4D4D-8D46-373E23CD7A1F}" srcOrd="0" destOrd="0" parTransId="{AC203B99-B459-40A7-9050-476E36621FB4}" sibTransId="{74E77100-B039-441D-9C1F-714A42065856}"/>
    <dgm:cxn modelId="{D4A3DA9C-D120-4359-9ADC-A3DC236F235F}" type="presOf" srcId="{03CEA220-360A-4124-BC27-B6854DC1638D}" destId="{6D8CFAB4-C947-425E-BC1D-AEB31D597AE3}" srcOrd="1" destOrd="0" presId="urn:microsoft.com/office/officeart/2009/3/layout/HorizontalOrganizationChart"/>
    <dgm:cxn modelId="{4FA2389E-C945-4EDF-A541-849307A44444}" type="presOf" srcId="{7694DEB8-76E9-4F8C-8944-1923701A335C}" destId="{FD83A6BC-B154-4DB8-9724-D20534C206A4}" srcOrd="0" destOrd="0" presId="urn:microsoft.com/office/officeart/2009/3/layout/HorizontalOrganizationChart"/>
    <dgm:cxn modelId="{B198D8A8-4441-43B9-81A4-2A0A222247DC}" type="presOf" srcId="{72FDC7AB-4F29-4E83-9AB8-52D11EECACEE}" destId="{11402EFF-863B-4E70-9C79-00038C91DE5C}" srcOrd="1" destOrd="0" presId="urn:microsoft.com/office/officeart/2009/3/layout/HorizontalOrganizationChart"/>
    <dgm:cxn modelId="{F0065CB1-448C-4685-B170-7FD583112F19}" type="presOf" srcId="{0782DE13-C931-4E12-BDC6-24305B0EEB1D}" destId="{A8C12451-E11C-415A-9F6A-98E1ADFC6A31}" srcOrd="1" destOrd="0" presId="urn:microsoft.com/office/officeart/2009/3/layout/HorizontalOrganizationChart"/>
    <dgm:cxn modelId="{1C2A55B2-3DE3-452F-8F85-4C258ABC8FF1}" srcId="{28CFD790-84C6-4D4D-8D46-373E23CD7A1F}" destId="{0782DE13-C931-4E12-BDC6-24305B0EEB1D}" srcOrd="1" destOrd="0" parTransId="{7694DEB8-76E9-4F8C-8944-1923701A335C}" sibTransId="{02DA3D16-0449-4A2C-A766-806F5EBAFD3E}"/>
    <dgm:cxn modelId="{5606F0B4-B7A9-441F-8211-12F653101A4A}" type="presOf" srcId="{72FDC7AB-4F29-4E83-9AB8-52D11EECACEE}" destId="{FDFB27A9-AFAD-4CFD-AD7A-6298D62C5708}" srcOrd="0" destOrd="0" presId="urn:microsoft.com/office/officeart/2009/3/layout/HorizontalOrganizationChart"/>
    <dgm:cxn modelId="{827E78CA-4B1E-4B01-B790-991560DA6D16}" srcId="{28CFD790-84C6-4D4D-8D46-373E23CD7A1F}" destId="{4752A357-D916-4A88-916F-5859AB921BF0}" srcOrd="2" destOrd="0" parTransId="{2D51DBEC-C489-451E-9F90-0AEC691D4BE7}" sibTransId="{B2AEB4FB-23E1-445C-9782-B458AB2E5E99}"/>
    <dgm:cxn modelId="{D947F8CA-12C3-4789-A556-9FF00A04DC5E}" type="presOf" srcId="{7DF8EF2B-58F9-4815-ABD4-CE090BB6BC46}" destId="{D602B587-AAA6-4A7F-BDD3-5A5FBCAA8347}" srcOrd="1" destOrd="0" presId="urn:microsoft.com/office/officeart/2009/3/layout/HorizontalOrganizationChart"/>
    <dgm:cxn modelId="{85C952DB-4F90-4E12-9A45-F4E031A81780}" type="presOf" srcId="{2D51DBEC-C489-451E-9F90-0AEC691D4BE7}" destId="{09B6801A-F382-4905-9DB9-1315AB1585A3}" srcOrd="0" destOrd="0" presId="urn:microsoft.com/office/officeart/2009/3/layout/HorizontalOrganizationChart"/>
    <dgm:cxn modelId="{B36339DD-F779-46C4-B40E-7FA8F8F0030B}" type="presOf" srcId="{03CEA220-360A-4124-BC27-B6854DC1638D}" destId="{4FEDFD92-30D9-4F5D-9E26-44D67B078F04}" srcOrd="0" destOrd="0" presId="urn:microsoft.com/office/officeart/2009/3/layout/HorizontalOrganizationChart"/>
    <dgm:cxn modelId="{4A26E8DD-63F6-41DE-98A9-5FCC0EC82FA6}" type="presOf" srcId="{4752A357-D916-4A88-916F-5859AB921BF0}" destId="{FC001492-841D-494E-BEC7-0DCBEFDAD696}" srcOrd="1" destOrd="0" presId="urn:microsoft.com/office/officeart/2009/3/layout/HorizontalOrganizationChart"/>
    <dgm:cxn modelId="{C8DAACE7-91B0-48E4-BE89-4BDA0E0B329F}" srcId="{28CFD790-84C6-4D4D-8D46-373E23CD7A1F}" destId="{72FDC7AB-4F29-4E83-9AB8-52D11EECACEE}" srcOrd="0" destOrd="0" parTransId="{4F37CC4D-469F-425C-BCC9-3CC236F7137A}" sibTransId="{5BD99E21-0395-41F8-A510-F85A7029014D}"/>
    <dgm:cxn modelId="{490135EC-AAF1-482C-87B1-6DD2CC2BE642}" type="presOf" srcId="{AFE64178-4E61-4C11-9A5D-628E76F6D567}" destId="{3C62DF36-B431-4621-AF5A-C7C12796B475}" srcOrd="0" destOrd="0" presId="urn:microsoft.com/office/officeart/2009/3/layout/HorizontalOrganizationChart"/>
    <dgm:cxn modelId="{828A27EE-FC8E-4670-94B5-ED18ED1C2452}" type="presOf" srcId="{7DF8EF2B-58F9-4815-ABD4-CE090BB6BC46}" destId="{561A7997-7F45-4BF7-A852-AC97CA9958C6}" srcOrd="0" destOrd="0" presId="urn:microsoft.com/office/officeart/2009/3/layout/HorizontalOrganizationChart"/>
    <dgm:cxn modelId="{F84D322A-9F3E-4C98-AB6A-DB772F7A3F4A}" type="presParOf" srcId="{3C62DF36-B431-4621-AF5A-C7C12796B475}" destId="{03E44075-6621-4B19-8FAD-BC1F34036ACA}" srcOrd="0" destOrd="0" presId="urn:microsoft.com/office/officeart/2009/3/layout/HorizontalOrganizationChart"/>
    <dgm:cxn modelId="{7D757A9C-A144-42F0-8342-D92DBC48CE7B}" type="presParOf" srcId="{03E44075-6621-4B19-8FAD-BC1F34036ACA}" destId="{B2675E26-C62F-454B-8627-23106697E965}" srcOrd="0" destOrd="0" presId="urn:microsoft.com/office/officeart/2009/3/layout/HorizontalOrganizationChart"/>
    <dgm:cxn modelId="{B99D0D2F-FF11-4E31-910C-943CA0E74442}" type="presParOf" srcId="{B2675E26-C62F-454B-8627-23106697E965}" destId="{25895EC8-BA8E-43BE-8B7D-F8C2DCF51629}" srcOrd="0" destOrd="0" presId="urn:microsoft.com/office/officeart/2009/3/layout/HorizontalOrganizationChart"/>
    <dgm:cxn modelId="{7711781A-19F2-4CF1-B0C9-07119CB745A6}" type="presParOf" srcId="{B2675E26-C62F-454B-8627-23106697E965}" destId="{60AE506C-606D-4194-9DDD-E7D31B633495}" srcOrd="1" destOrd="0" presId="urn:microsoft.com/office/officeart/2009/3/layout/HorizontalOrganizationChart"/>
    <dgm:cxn modelId="{9C06938C-AA04-4A5C-B9F5-E6C89F218607}" type="presParOf" srcId="{03E44075-6621-4B19-8FAD-BC1F34036ACA}" destId="{FECAA824-68BB-4EB6-ABAB-48D0264C7CDC}" srcOrd="1" destOrd="0" presId="urn:microsoft.com/office/officeart/2009/3/layout/HorizontalOrganizationChart"/>
    <dgm:cxn modelId="{26A24E63-5687-4C33-96A6-843AD8583DB7}" type="presParOf" srcId="{FECAA824-68BB-4EB6-ABAB-48D0264C7CDC}" destId="{800A18CE-E658-4EF2-A8AB-3D08F33ADDE7}" srcOrd="0" destOrd="0" presId="urn:microsoft.com/office/officeart/2009/3/layout/HorizontalOrganizationChart"/>
    <dgm:cxn modelId="{DD3321C3-5E8B-4A2A-AE41-4D7AD8D6913B}" type="presParOf" srcId="{FECAA824-68BB-4EB6-ABAB-48D0264C7CDC}" destId="{0E40E19A-3D18-4B01-9F78-9324E31EB771}" srcOrd="1" destOrd="0" presId="urn:microsoft.com/office/officeart/2009/3/layout/HorizontalOrganizationChart"/>
    <dgm:cxn modelId="{29B514DE-1B5D-4D40-A817-43DC306B4BBF}" type="presParOf" srcId="{0E40E19A-3D18-4B01-9F78-9324E31EB771}" destId="{FA972B3A-B809-4738-87CE-290C59AA6E57}" srcOrd="0" destOrd="0" presId="urn:microsoft.com/office/officeart/2009/3/layout/HorizontalOrganizationChart"/>
    <dgm:cxn modelId="{7F256E49-7725-4FB2-9DAD-E191F47BEC00}" type="presParOf" srcId="{FA972B3A-B809-4738-87CE-290C59AA6E57}" destId="{FDFB27A9-AFAD-4CFD-AD7A-6298D62C5708}" srcOrd="0" destOrd="0" presId="urn:microsoft.com/office/officeart/2009/3/layout/HorizontalOrganizationChart"/>
    <dgm:cxn modelId="{B7F9C7BD-9F6A-4A80-A79E-D0D53C9551E1}" type="presParOf" srcId="{FA972B3A-B809-4738-87CE-290C59AA6E57}" destId="{11402EFF-863B-4E70-9C79-00038C91DE5C}" srcOrd="1" destOrd="0" presId="urn:microsoft.com/office/officeart/2009/3/layout/HorizontalOrganizationChart"/>
    <dgm:cxn modelId="{BD28D772-6613-4896-87A2-AC4A33E60925}" type="presParOf" srcId="{0E40E19A-3D18-4B01-9F78-9324E31EB771}" destId="{1EF1D4AD-EA93-4FB7-AA2E-5EEDEE5C613C}" srcOrd="1" destOrd="0" presId="urn:microsoft.com/office/officeart/2009/3/layout/HorizontalOrganizationChart"/>
    <dgm:cxn modelId="{489A36EC-20F7-4BBE-B899-185E33E2C2B8}" type="presParOf" srcId="{0E40E19A-3D18-4B01-9F78-9324E31EB771}" destId="{9CB3EEEC-ED0B-4721-A77B-2243EEC8B25B}" srcOrd="2" destOrd="0" presId="urn:microsoft.com/office/officeart/2009/3/layout/HorizontalOrganizationChart"/>
    <dgm:cxn modelId="{3CA49955-3CB1-482B-8370-3C804E898A30}" type="presParOf" srcId="{FECAA824-68BB-4EB6-ABAB-48D0264C7CDC}" destId="{FD83A6BC-B154-4DB8-9724-D20534C206A4}" srcOrd="2" destOrd="0" presId="urn:microsoft.com/office/officeart/2009/3/layout/HorizontalOrganizationChart"/>
    <dgm:cxn modelId="{E98F4FBC-5971-4969-B49C-6C178D231036}" type="presParOf" srcId="{FECAA824-68BB-4EB6-ABAB-48D0264C7CDC}" destId="{52CC3E62-75B0-46B7-A3E2-EA0B39017C3E}" srcOrd="3" destOrd="0" presId="urn:microsoft.com/office/officeart/2009/3/layout/HorizontalOrganizationChart"/>
    <dgm:cxn modelId="{7BABFC78-4D46-46AD-9BC7-3EB375EB555C}" type="presParOf" srcId="{52CC3E62-75B0-46B7-A3E2-EA0B39017C3E}" destId="{5FFB8071-2F0C-4EC8-8B2A-F217B2835C86}" srcOrd="0" destOrd="0" presId="urn:microsoft.com/office/officeart/2009/3/layout/HorizontalOrganizationChart"/>
    <dgm:cxn modelId="{5A9D1C55-6676-4B28-85DE-E3629D89A7D8}" type="presParOf" srcId="{5FFB8071-2F0C-4EC8-8B2A-F217B2835C86}" destId="{C60F2ABF-28C3-46A3-B12F-364944412C44}" srcOrd="0" destOrd="0" presId="urn:microsoft.com/office/officeart/2009/3/layout/HorizontalOrganizationChart"/>
    <dgm:cxn modelId="{755F697F-7A1C-460E-935A-8F0B32DDE35B}" type="presParOf" srcId="{5FFB8071-2F0C-4EC8-8B2A-F217B2835C86}" destId="{A8C12451-E11C-415A-9F6A-98E1ADFC6A31}" srcOrd="1" destOrd="0" presId="urn:microsoft.com/office/officeart/2009/3/layout/HorizontalOrganizationChart"/>
    <dgm:cxn modelId="{69F52FA7-E746-4EF0-997F-EEBA5DC71EBD}" type="presParOf" srcId="{52CC3E62-75B0-46B7-A3E2-EA0B39017C3E}" destId="{B0BB928C-A2A3-4893-AA64-897C4B13F63D}" srcOrd="1" destOrd="0" presId="urn:microsoft.com/office/officeart/2009/3/layout/HorizontalOrganizationChart"/>
    <dgm:cxn modelId="{8C58F31E-15A2-43CC-88B6-7810FED61F27}" type="presParOf" srcId="{52CC3E62-75B0-46B7-A3E2-EA0B39017C3E}" destId="{53903E77-5332-4F63-8D86-2548B103E1D0}" srcOrd="2" destOrd="0" presId="urn:microsoft.com/office/officeart/2009/3/layout/HorizontalOrganizationChart"/>
    <dgm:cxn modelId="{A85F6974-BE1A-4BB9-AC60-432CBA1D7598}" type="presParOf" srcId="{FECAA824-68BB-4EB6-ABAB-48D0264C7CDC}" destId="{09B6801A-F382-4905-9DB9-1315AB1585A3}" srcOrd="4" destOrd="0" presId="urn:microsoft.com/office/officeart/2009/3/layout/HorizontalOrganizationChart"/>
    <dgm:cxn modelId="{C4F3B781-5D28-40EF-AFBF-C2EEA9EC051F}" type="presParOf" srcId="{FECAA824-68BB-4EB6-ABAB-48D0264C7CDC}" destId="{49777B15-91D3-4CBC-9F24-D7D181EAAF6C}" srcOrd="5" destOrd="0" presId="urn:microsoft.com/office/officeart/2009/3/layout/HorizontalOrganizationChart"/>
    <dgm:cxn modelId="{282EC614-8A0D-47B0-9036-D44637C46409}" type="presParOf" srcId="{49777B15-91D3-4CBC-9F24-D7D181EAAF6C}" destId="{24D9F1E9-AB02-48D6-8CB5-B4C4BAA9D9E1}" srcOrd="0" destOrd="0" presId="urn:microsoft.com/office/officeart/2009/3/layout/HorizontalOrganizationChart"/>
    <dgm:cxn modelId="{710FA1F7-2DA6-46C4-87DE-898012AEED21}" type="presParOf" srcId="{24D9F1E9-AB02-48D6-8CB5-B4C4BAA9D9E1}" destId="{ED4EC196-1A78-41E2-903A-03AB1AD6CCD7}" srcOrd="0" destOrd="0" presId="urn:microsoft.com/office/officeart/2009/3/layout/HorizontalOrganizationChart"/>
    <dgm:cxn modelId="{B83585D3-915A-48A6-A520-2E1E140E3537}" type="presParOf" srcId="{24D9F1E9-AB02-48D6-8CB5-B4C4BAA9D9E1}" destId="{FC001492-841D-494E-BEC7-0DCBEFDAD696}" srcOrd="1" destOrd="0" presId="urn:microsoft.com/office/officeart/2009/3/layout/HorizontalOrganizationChart"/>
    <dgm:cxn modelId="{86D187FA-FE36-4852-BF1C-419699114988}" type="presParOf" srcId="{49777B15-91D3-4CBC-9F24-D7D181EAAF6C}" destId="{8DF61D5C-0F4A-447E-AECA-F6D0FAA91D9D}" srcOrd="1" destOrd="0" presId="urn:microsoft.com/office/officeart/2009/3/layout/HorizontalOrganizationChart"/>
    <dgm:cxn modelId="{014CDDC6-DCD6-4C21-9672-DC2BE3654744}" type="presParOf" srcId="{49777B15-91D3-4CBC-9F24-D7D181EAAF6C}" destId="{44F40C49-CA50-4C38-9404-336035E5B417}" srcOrd="2" destOrd="0" presId="urn:microsoft.com/office/officeart/2009/3/layout/HorizontalOrganizationChart"/>
    <dgm:cxn modelId="{36B93206-B74B-44E8-BAB2-F49C2286FAE3}" type="presParOf" srcId="{FECAA824-68BB-4EB6-ABAB-48D0264C7CDC}" destId="{6E1A7B25-3F19-4DC1-9264-5C129566C2BE}" srcOrd="6" destOrd="0" presId="urn:microsoft.com/office/officeart/2009/3/layout/HorizontalOrganizationChart"/>
    <dgm:cxn modelId="{DF65E5C4-3B23-4226-AC47-EBC7F562AC6F}" type="presParOf" srcId="{FECAA824-68BB-4EB6-ABAB-48D0264C7CDC}" destId="{9E8F8AB2-8001-4D9A-9570-C1B0067E5095}" srcOrd="7" destOrd="0" presId="urn:microsoft.com/office/officeart/2009/3/layout/HorizontalOrganizationChart"/>
    <dgm:cxn modelId="{D4E1C189-DAAA-4E0D-8ABC-70570DEF15E3}" type="presParOf" srcId="{9E8F8AB2-8001-4D9A-9570-C1B0067E5095}" destId="{7BC53376-7864-4F7F-97E2-3AFFDABEFFAB}" srcOrd="0" destOrd="0" presId="urn:microsoft.com/office/officeart/2009/3/layout/HorizontalOrganizationChart"/>
    <dgm:cxn modelId="{EC69613F-4BCF-4B2F-849A-AEDB633C6342}" type="presParOf" srcId="{7BC53376-7864-4F7F-97E2-3AFFDABEFFAB}" destId="{561A7997-7F45-4BF7-A852-AC97CA9958C6}" srcOrd="0" destOrd="0" presId="urn:microsoft.com/office/officeart/2009/3/layout/HorizontalOrganizationChart"/>
    <dgm:cxn modelId="{63059527-C5F0-4951-878C-F09B1CECA2CF}" type="presParOf" srcId="{7BC53376-7864-4F7F-97E2-3AFFDABEFFAB}" destId="{D602B587-AAA6-4A7F-BDD3-5A5FBCAA8347}" srcOrd="1" destOrd="0" presId="urn:microsoft.com/office/officeart/2009/3/layout/HorizontalOrganizationChart"/>
    <dgm:cxn modelId="{DE1FA80E-9CBD-4384-893A-673186F3E559}" type="presParOf" srcId="{9E8F8AB2-8001-4D9A-9570-C1B0067E5095}" destId="{77E44958-522D-4BCB-90D1-FDCE31AB36E5}" srcOrd="1" destOrd="0" presId="urn:microsoft.com/office/officeart/2009/3/layout/HorizontalOrganizationChart"/>
    <dgm:cxn modelId="{7F70C544-1B93-43CE-8E6B-0A452CFFF874}" type="presParOf" srcId="{9E8F8AB2-8001-4D9A-9570-C1B0067E5095}" destId="{12924EF8-2C83-47B8-9B25-9ADE8178DA80}" srcOrd="2" destOrd="0" presId="urn:microsoft.com/office/officeart/2009/3/layout/HorizontalOrganizationChart"/>
    <dgm:cxn modelId="{6AD74BB5-1D29-45D8-B2DA-4C6487B6B541}" type="presParOf" srcId="{FECAA824-68BB-4EB6-ABAB-48D0264C7CDC}" destId="{350149BA-AEAC-44C7-8B7D-4158CA69F366}" srcOrd="8" destOrd="0" presId="urn:microsoft.com/office/officeart/2009/3/layout/HorizontalOrganizationChart"/>
    <dgm:cxn modelId="{E6878F2C-11D6-45C1-A154-0E63F36EAD1D}" type="presParOf" srcId="{FECAA824-68BB-4EB6-ABAB-48D0264C7CDC}" destId="{FBC92B40-8E8F-491C-8036-AAA8388A7580}" srcOrd="9" destOrd="0" presId="urn:microsoft.com/office/officeart/2009/3/layout/HorizontalOrganizationChart"/>
    <dgm:cxn modelId="{E13A2683-AE60-4AAD-8824-19752F581D75}" type="presParOf" srcId="{FBC92B40-8E8F-491C-8036-AAA8388A7580}" destId="{CEE843C5-E2AB-4E97-BC97-30941491B195}" srcOrd="0" destOrd="0" presId="urn:microsoft.com/office/officeart/2009/3/layout/HorizontalOrganizationChart"/>
    <dgm:cxn modelId="{3F0B5F2C-CB5B-4A40-AD58-F6D0D9ADEA91}" type="presParOf" srcId="{CEE843C5-E2AB-4E97-BC97-30941491B195}" destId="{4FEDFD92-30D9-4F5D-9E26-44D67B078F04}" srcOrd="0" destOrd="0" presId="urn:microsoft.com/office/officeart/2009/3/layout/HorizontalOrganizationChart"/>
    <dgm:cxn modelId="{A6959A10-53CB-430D-8EEE-B92705E8ADFD}" type="presParOf" srcId="{CEE843C5-E2AB-4E97-BC97-30941491B195}" destId="{6D8CFAB4-C947-425E-BC1D-AEB31D597AE3}" srcOrd="1" destOrd="0" presId="urn:microsoft.com/office/officeart/2009/3/layout/HorizontalOrganizationChart"/>
    <dgm:cxn modelId="{9E53D84E-CE58-4597-B265-94E0B861889A}" type="presParOf" srcId="{FBC92B40-8E8F-491C-8036-AAA8388A7580}" destId="{0139BBD2-0535-4E55-8ED9-BDEE76E7BB4D}" srcOrd="1" destOrd="0" presId="urn:microsoft.com/office/officeart/2009/3/layout/HorizontalOrganizationChart"/>
    <dgm:cxn modelId="{3F68876F-AAFC-4335-B13E-3D2024AEDF9A}" type="presParOf" srcId="{FBC92B40-8E8F-491C-8036-AAA8388A7580}" destId="{4F4C9F1E-7F47-44D7-BCFC-7D658168114F}" srcOrd="2" destOrd="0" presId="urn:microsoft.com/office/officeart/2009/3/layout/HorizontalOrganizationChart"/>
    <dgm:cxn modelId="{F07DF307-82F5-4A5A-B8CA-5CD0D8262268}" type="presParOf" srcId="{03E44075-6621-4B19-8FAD-BC1F34036ACA}" destId="{E4224E7D-37B2-4D1B-921E-7DBEFD72B6D1}"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0149BA-AEAC-44C7-8B7D-4158CA69F366}">
      <dsp:nvSpPr>
        <dsp:cNvPr id="0" name=""/>
        <dsp:cNvSpPr/>
      </dsp:nvSpPr>
      <dsp:spPr>
        <a:xfrm>
          <a:off x="2566388" y="1565910"/>
          <a:ext cx="285043" cy="1280929"/>
        </a:xfrm>
        <a:custGeom>
          <a:avLst/>
          <a:gdLst/>
          <a:ahLst/>
          <a:cxnLst/>
          <a:rect l="0" t="0" r="0" b="0"/>
          <a:pathLst>
            <a:path>
              <a:moveTo>
                <a:pt x="285043" y="0"/>
              </a:moveTo>
              <a:lnTo>
                <a:pt x="142521" y="0"/>
              </a:lnTo>
              <a:lnTo>
                <a:pt x="142521" y="1280929"/>
              </a:lnTo>
              <a:lnTo>
                <a:pt x="0" y="1280929"/>
              </a:lnTo>
            </a:path>
          </a:pathLst>
        </a:custGeom>
        <a:noFill/>
        <a:ln w="25400" cap="flat" cmpd="sng" algn="ctr">
          <a:solidFill>
            <a:srgbClr val="92278F"/>
          </a:solidFill>
          <a:prstDash val="solid"/>
        </a:ln>
        <a:effectLst/>
      </dsp:spPr>
      <dsp:style>
        <a:lnRef idx="2">
          <a:scrgbClr r="0" g="0" b="0"/>
        </a:lnRef>
        <a:fillRef idx="0">
          <a:scrgbClr r="0" g="0" b="0"/>
        </a:fillRef>
        <a:effectRef idx="0">
          <a:scrgbClr r="0" g="0" b="0"/>
        </a:effectRef>
        <a:fontRef idx="minor"/>
      </dsp:style>
    </dsp:sp>
    <dsp:sp modelId="{6E1A7B25-3F19-4DC1-9264-5C129566C2BE}">
      <dsp:nvSpPr>
        <dsp:cNvPr id="0" name=""/>
        <dsp:cNvSpPr/>
      </dsp:nvSpPr>
      <dsp:spPr>
        <a:xfrm>
          <a:off x="2566388" y="1565910"/>
          <a:ext cx="285043" cy="546104"/>
        </a:xfrm>
        <a:custGeom>
          <a:avLst/>
          <a:gdLst/>
          <a:ahLst/>
          <a:cxnLst/>
          <a:rect l="0" t="0" r="0" b="0"/>
          <a:pathLst>
            <a:path>
              <a:moveTo>
                <a:pt x="285043" y="0"/>
              </a:moveTo>
              <a:lnTo>
                <a:pt x="142521" y="0"/>
              </a:lnTo>
              <a:lnTo>
                <a:pt x="142521" y="546104"/>
              </a:lnTo>
              <a:lnTo>
                <a:pt x="0" y="546104"/>
              </a:lnTo>
            </a:path>
          </a:pathLst>
        </a:custGeom>
        <a:noFill/>
        <a:ln w="25400" cap="flat" cmpd="sng" algn="ctr">
          <a:solidFill>
            <a:srgbClr val="92278F"/>
          </a:solidFill>
          <a:prstDash val="solid"/>
        </a:ln>
        <a:effectLst/>
      </dsp:spPr>
      <dsp:style>
        <a:lnRef idx="2">
          <a:scrgbClr r="0" g="0" b="0"/>
        </a:lnRef>
        <a:fillRef idx="0">
          <a:scrgbClr r="0" g="0" b="0"/>
        </a:fillRef>
        <a:effectRef idx="0">
          <a:scrgbClr r="0" g="0" b="0"/>
        </a:effectRef>
        <a:fontRef idx="minor"/>
      </dsp:style>
    </dsp:sp>
    <dsp:sp modelId="{09B6801A-F382-4905-9DB9-1315AB1585A3}">
      <dsp:nvSpPr>
        <dsp:cNvPr id="0" name=""/>
        <dsp:cNvSpPr/>
      </dsp:nvSpPr>
      <dsp:spPr>
        <a:xfrm>
          <a:off x="2566388" y="1443928"/>
          <a:ext cx="285043" cy="121981"/>
        </a:xfrm>
        <a:custGeom>
          <a:avLst/>
          <a:gdLst/>
          <a:ahLst/>
          <a:cxnLst/>
          <a:rect l="0" t="0" r="0" b="0"/>
          <a:pathLst>
            <a:path>
              <a:moveTo>
                <a:pt x="285043" y="121981"/>
              </a:moveTo>
              <a:lnTo>
                <a:pt x="142521" y="121981"/>
              </a:lnTo>
              <a:lnTo>
                <a:pt x="142521" y="0"/>
              </a:lnTo>
              <a:lnTo>
                <a:pt x="0" y="0"/>
              </a:lnTo>
            </a:path>
          </a:pathLst>
        </a:custGeom>
        <a:noFill/>
        <a:ln w="25400" cap="flat" cmpd="sng" algn="ctr">
          <a:solidFill>
            <a:srgbClr val="92278F"/>
          </a:solidFill>
          <a:prstDash val="solid"/>
        </a:ln>
        <a:effectLst/>
      </dsp:spPr>
      <dsp:style>
        <a:lnRef idx="2">
          <a:scrgbClr r="0" g="0" b="0"/>
        </a:lnRef>
        <a:fillRef idx="0">
          <a:scrgbClr r="0" g="0" b="0"/>
        </a:fillRef>
        <a:effectRef idx="0">
          <a:scrgbClr r="0" g="0" b="0"/>
        </a:effectRef>
        <a:fontRef idx="minor"/>
      </dsp:style>
    </dsp:sp>
    <dsp:sp modelId="{FD83A6BC-B154-4DB8-9724-D20534C206A4}">
      <dsp:nvSpPr>
        <dsp:cNvPr id="0" name=""/>
        <dsp:cNvSpPr/>
      </dsp:nvSpPr>
      <dsp:spPr>
        <a:xfrm>
          <a:off x="2566388" y="831084"/>
          <a:ext cx="285043" cy="734825"/>
        </a:xfrm>
        <a:custGeom>
          <a:avLst/>
          <a:gdLst/>
          <a:ahLst/>
          <a:cxnLst/>
          <a:rect l="0" t="0" r="0" b="0"/>
          <a:pathLst>
            <a:path>
              <a:moveTo>
                <a:pt x="285043" y="734825"/>
              </a:moveTo>
              <a:lnTo>
                <a:pt x="142521" y="734825"/>
              </a:lnTo>
              <a:lnTo>
                <a:pt x="142521" y="0"/>
              </a:lnTo>
              <a:lnTo>
                <a:pt x="0" y="0"/>
              </a:lnTo>
            </a:path>
          </a:pathLst>
        </a:custGeom>
        <a:noFill/>
        <a:ln w="25400" cap="flat" cmpd="sng" algn="ctr">
          <a:solidFill>
            <a:srgbClr val="92278F"/>
          </a:solidFill>
          <a:prstDash val="solid"/>
        </a:ln>
        <a:effectLst/>
      </dsp:spPr>
      <dsp:style>
        <a:lnRef idx="2">
          <a:scrgbClr r="0" g="0" b="0"/>
        </a:lnRef>
        <a:fillRef idx="0">
          <a:scrgbClr r="0" g="0" b="0"/>
        </a:fillRef>
        <a:effectRef idx="0">
          <a:scrgbClr r="0" g="0" b="0"/>
        </a:effectRef>
        <a:fontRef idx="minor"/>
      </dsp:style>
    </dsp:sp>
    <dsp:sp modelId="{800A18CE-E658-4EF2-A8AB-3D08F33ADDE7}">
      <dsp:nvSpPr>
        <dsp:cNvPr id="0" name=""/>
        <dsp:cNvSpPr/>
      </dsp:nvSpPr>
      <dsp:spPr>
        <a:xfrm>
          <a:off x="2566388" y="218239"/>
          <a:ext cx="285043" cy="1347670"/>
        </a:xfrm>
        <a:custGeom>
          <a:avLst/>
          <a:gdLst/>
          <a:ahLst/>
          <a:cxnLst/>
          <a:rect l="0" t="0" r="0" b="0"/>
          <a:pathLst>
            <a:path>
              <a:moveTo>
                <a:pt x="285043" y="1347670"/>
              </a:moveTo>
              <a:lnTo>
                <a:pt x="142521" y="1347670"/>
              </a:lnTo>
              <a:lnTo>
                <a:pt x="142521" y="0"/>
              </a:lnTo>
              <a:lnTo>
                <a:pt x="0" y="0"/>
              </a:lnTo>
            </a:path>
          </a:pathLst>
        </a:custGeom>
        <a:noFill/>
        <a:ln w="25400" cap="flat" cmpd="sng" algn="ctr">
          <a:solidFill>
            <a:schemeClr val="accent1"/>
          </a:solidFill>
          <a:prstDash val="solid"/>
          <a:headEnd type="triangle"/>
        </a:ln>
        <a:effectLst/>
      </dsp:spPr>
      <dsp:style>
        <a:lnRef idx="2">
          <a:scrgbClr r="0" g="0" b="0"/>
        </a:lnRef>
        <a:fillRef idx="0">
          <a:scrgbClr r="0" g="0" b="0"/>
        </a:fillRef>
        <a:effectRef idx="0">
          <a:scrgbClr r="0" g="0" b="0"/>
        </a:effectRef>
        <a:fontRef idx="minor"/>
      </dsp:style>
    </dsp:sp>
    <dsp:sp modelId="{25895EC8-BA8E-43BE-8B7D-F8C2DCF51629}">
      <dsp:nvSpPr>
        <dsp:cNvPr id="0" name=""/>
        <dsp:cNvSpPr/>
      </dsp:nvSpPr>
      <dsp:spPr>
        <a:xfrm>
          <a:off x="2851431" y="1348563"/>
          <a:ext cx="1425219" cy="4346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en-GB" sz="3000" kern="1200"/>
            <a:t>URESC</a:t>
          </a:r>
        </a:p>
      </dsp:txBody>
      <dsp:txXfrm>
        <a:off x="2851431" y="1348563"/>
        <a:ext cx="1425219" cy="434692"/>
      </dsp:txXfrm>
    </dsp:sp>
    <dsp:sp modelId="{FDFB27A9-AFAD-4CFD-AD7A-6298D62C5708}">
      <dsp:nvSpPr>
        <dsp:cNvPr id="0" name=""/>
        <dsp:cNvSpPr/>
      </dsp:nvSpPr>
      <dsp:spPr>
        <a:xfrm>
          <a:off x="1141168" y="893"/>
          <a:ext cx="1425219" cy="4346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Arts &amp; Humanities REC (AHREC)</a:t>
          </a:r>
        </a:p>
      </dsp:txBody>
      <dsp:txXfrm>
        <a:off x="1141168" y="893"/>
        <a:ext cx="1425219" cy="434692"/>
      </dsp:txXfrm>
    </dsp:sp>
    <dsp:sp modelId="{C60F2ABF-28C3-46A3-B12F-364944412C44}">
      <dsp:nvSpPr>
        <dsp:cNvPr id="0" name=""/>
        <dsp:cNvSpPr/>
      </dsp:nvSpPr>
      <dsp:spPr>
        <a:xfrm>
          <a:off x="1141168" y="613738"/>
          <a:ext cx="1425219" cy="4346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Social Sciences REC (SSREC)</a:t>
          </a:r>
        </a:p>
      </dsp:txBody>
      <dsp:txXfrm>
        <a:off x="1141168" y="613738"/>
        <a:ext cx="1425219" cy="434692"/>
      </dsp:txXfrm>
    </dsp:sp>
    <dsp:sp modelId="{ED4EC196-1A78-41E2-903A-03AB1AD6CCD7}">
      <dsp:nvSpPr>
        <dsp:cNvPr id="0" name=""/>
        <dsp:cNvSpPr/>
      </dsp:nvSpPr>
      <dsp:spPr>
        <a:xfrm>
          <a:off x="1141168" y="1226582"/>
          <a:ext cx="1425219" cy="43469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Education REC (EREC)</a:t>
          </a:r>
        </a:p>
      </dsp:txBody>
      <dsp:txXfrm>
        <a:off x="1141168" y="1226582"/>
        <a:ext cx="1425219" cy="434692"/>
      </dsp:txXfrm>
    </dsp:sp>
    <dsp:sp modelId="{561A7997-7F45-4BF7-A852-AC97CA9958C6}">
      <dsp:nvSpPr>
        <dsp:cNvPr id="0" name=""/>
        <dsp:cNvSpPr/>
      </dsp:nvSpPr>
      <dsp:spPr>
        <a:xfrm>
          <a:off x="1141168" y="1839427"/>
          <a:ext cx="1425219" cy="545173"/>
        </a:xfrm>
        <a:prstGeom prst="rect">
          <a:avLst/>
        </a:prstGeom>
        <a:solidFill>
          <a:srgbClr val="92278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Health REC (HREC) </a:t>
          </a:r>
          <a:r>
            <a:rPr lang="en-GB" sz="1100" kern="1200"/>
            <a:t>Inc. all NHS related work</a:t>
          </a:r>
        </a:p>
      </dsp:txBody>
      <dsp:txXfrm>
        <a:off x="1141168" y="1839427"/>
        <a:ext cx="1425219" cy="545173"/>
      </dsp:txXfrm>
    </dsp:sp>
    <dsp:sp modelId="{4FEDFD92-30D9-4F5D-9E26-44D67B078F04}">
      <dsp:nvSpPr>
        <dsp:cNvPr id="0" name=""/>
        <dsp:cNvSpPr/>
      </dsp:nvSpPr>
      <dsp:spPr>
        <a:xfrm>
          <a:off x="1141168" y="2562753"/>
          <a:ext cx="1425219" cy="5681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Science REC (ScREC) </a:t>
          </a:r>
          <a:r>
            <a:rPr lang="en-GB" sz="1100" kern="1200"/>
            <a:t>Inc. all work under HTA licence</a:t>
          </a:r>
        </a:p>
      </dsp:txBody>
      <dsp:txXfrm>
        <a:off x="1141168" y="2562753"/>
        <a:ext cx="1425219" cy="56817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EHU">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D8DFFC7424964A8D70E0DDC30FBFAB" ma:contentTypeVersion="9" ma:contentTypeDescription="Create a new document." ma:contentTypeScope="" ma:versionID="8ebfda7fb777444a80ab767965dbb538">
  <xsd:schema xmlns:xsd="http://www.w3.org/2001/XMLSchema" xmlns:xs="http://www.w3.org/2001/XMLSchema" xmlns:p="http://schemas.microsoft.com/office/2006/metadata/properties" xmlns:ns2="7c5cef8b-b62c-4ffd-918e-25f81af0f63a" targetNamespace="http://schemas.microsoft.com/office/2006/metadata/properties" ma:root="true" ma:fieldsID="cdc5c2827cf2c4a4deb09b6641a695d7" ns2:_="">
    <xsd:import namespace="7c5cef8b-b62c-4ffd-918e-25f81af0f6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cef8b-b62c-4ffd-918e-25f81af0f6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7B2FE-5D42-4DFA-9B44-1C077A3ED8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359721-B585-46E9-8A4F-882198216E3D}">
  <ds:schemaRefs>
    <ds:schemaRef ds:uri="http://schemas.microsoft.com/sharepoint/v3/contenttype/forms"/>
  </ds:schemaRefs>
</ds:datastoreItem>
</file>

<file path=customXml/itemProps3.xml><?xml version="1.0" encoding="utf-8"?>
<ds:datastoreItem xmlns:ds="http://schemas.openxmlformats.org/officeDocument/2006/customXml" ds:itemID="{D86C93BF-1D08-44F2-83EF-C70825311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cef8b-b62c-4ffd-918e-25f81af0f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A6FAD6-6B76-4A88-9217-C6CAF28A1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16899</Words>
  <Characters>96328</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113001</CharactersWithSpaces>
  <SharedDoc>false</SharedDoc>
  <HLinks>
    <vt:vector size="858" baseType="variant">
      <vt:variant>
        <vt:i4>1310750</vt:i4>
      </vt:variant>
      <vt:variant>
        <vt:i4>276</vt:i4>
      </vt:variant>
      <vt:variant>
        <vt:i4>0</vt:i4>
      </vt:variant>
      <vt:variant>
        <vt:i4>5</vt:i4>
      </vt:variant>
      <vt:variant>
        <vt:lpwstr>https://www.ref.ac.uk/panels/units-of-assessment/</vt:lpwstr>
      </vt:variant>
      <vt:variant>
        <vt:lpwstr/>
      </vt:variant>
      <vt:variant>
        <vt:i4>5570631</vt:i4>
      </vt:variant>
      <vt:variant>
        <vt:i4>273</vt:i4>
      </vt:variant>
      <vt:variant>
        <vt:i4>0</vt:i4>
      </vt:variant>
      <vt:variant>
        <vt:i4>5</vt:i4>
      </vt:variant>
      <vt:variant>
        <vt:lpwstr>https://www.ref.ac.uk/about/what-is-the-ref/</vt:lpwstr>
      </vt:variant>
      <vt:variant>
        <vt:lpwstr/>
      </vt:variant>
      <vt:variant>
        <vt:i4>3407893</vt:i4>
      </vt:variant>
      <vt:variant>
        <vt:i4>270</vt:i4>
      </vt:variant>
      <vt:variant>
        <vt:i4>0</vt:i4>
      </vt:variant>
      <vt:variant>
        <vt:i4>5</vt:i4>
      </vt:variant>
      <vt:variant>
        <vt:lpwstr/>
      </vt:variant>
      <vt:variant>
        <vt:lpwstr>_Programme_of_related</vt:lpwstr>
      </vt:variant>
      <vt:variant>
        <vt:i4>3407911</vt:i4>
      </vt:variant>
      <vt:variant>
        <vt:i4>267</vt:i4>
      </vt:variant>
      <vt:variant>
        <vt:i4>0</vt:i4>
      </vt:variant>
      <vt:variant>
        <vt:i4>5</vt:i4>
      </vt:variant>
      <vt:variant>
        <vt:lpwstr/>
      </vt:variant>
      <vt:variant>
        <vt:lpwstr>_Methodological_training</vt:lpwstr>
      </vt:variant>
      <vt:variant>
        <vt:i4>1507381</vt:i4>
      </vt:variant>
      <vt:variant>
        <vt:i4>264</vt:i4>
      </vt:variant>
      <vt:variant>
        <vt:i4>0</vt:i4>
      </vt:variant>
      <vt:variant>
        <vt:i4>5</vt:i4>
      </vt:variant>
      <vt:variant>
        <vt:lpwstr/>
      </vt:variant>
      <vt:variant>
        <vt:lpwstr>_Learning_and_Skills</vt:lpwstr>
      </vt:variant>
      <vt:variant>
        <vt:i4>786486</vt:i4>
      </vt:variant>
      <vt:variant>
        <vt:i4>261</vt:i4>
      </vt:variant>
      <vt:variant>
        <vt:i4>0</vt:i4>
      </vt:variant>
      <vt:variant>
        <vt:i4>5</vt:i4>
      </vt:variant>
      <vt:variant>
        <vt:lpwstr>http://eshare.edgehill.ac.uk/14627/15/Policy - Interruption_extension - RO-GRA-11G .pdf</vt:lpwstr>
      </vt:variant>
      <vt:variant>
        <vt:lpwstr/>
      </vt:variant>
      <vt:variant>
        <vt:i4>2686990</vt:i4>
      </vt:variant>
      <vt:variant>
        <vt:i4>258</vt:i4>
      </vt:variant>
      <vt:variant>
        <vt:i4>0</vt:i4>
      </vt:variant>
      <vt:variant>
        <vt:i4>5</vt:i4>
      </vt:variant>
      <vt:variant>
        <vt:lpwstr/>
      </vt:variant>
      <vt:variant>
        <vt:lpwstr>_The_Graduate_School</vt:lpwstr>
      </vt:variant>
      <vt:variant>
        <vt:i4>786486</vt:i4>
      </vt:variant>
      <vt:variant>
        <vt:i4>255</vt:i4>
      </vt:variant>
      <vt:variant>
        <vt:i4>0</vt:i4>
      </vt:variant>
      <vt:variant>
        <vt:i4>5</vt:i4>
      </vt:variant>
      <vt:variant>
        <vt:lpwstr>http://eshare.edgehill.ac.uk/14627/15/Policy - Interruption_extension - RO-GRA-11G .pdf</vt:lpwstr>
      </vt:variant>
      <vt:variant>
        <vt:lpwstr/>
      </vt:variant>
      <vt:variant>
        <vt:i4>6815855</vt:i4>
      </vt:variant>
      <vt:variant>
        <vt:i4>252</vt:i4>
      </vt:variant>
      <vt:variant>
        <vt:i4>0</vt:i4>
      </vt:variant>
      <vt:variant>
        <vt:i4>5</vt:i4>
      </vt:variant>
      <vt:variant>
        <vt:lpwstr/>
      </vt:variant>
      <vt:variant>
        <vt:lpwstr>_Supervisory_teams</vt:lpwstr>
      </vt:variant>
      <vt:variant>
        <vt:i4>5963840</vt:i4>
      </vt:variant>
      <vt:variant>
        <vt:i4>249</vt:i4>
      </vt:variant>
      <vt:variant>
        <vt:i4>0</vt:i4>
      </vt:variant>
      <vt:variant>
        <vt:i4>5</vt:i4>
      </vt:variant>
      <vt:variant>
        <vt:lpwstr/>
      </vt:variant>
      <vt:variant>
        <vt:lpwstr>_Core_training</vt:lpwstr>
      </vt:variant>
      <vt:variant>
        <vt:i4>6750210</vt:i4>
      </vt:variant>
      <vt:variant>
        <vt:i4>246</vt:i4>
      </vt:variant>
      <vt:variant>
        <vt:i4>0</vt:i4>
      </vt:variant>
      <vt:variant>
        <vt:i4>5</vt:i4>
      </vt:variant>
      <vt:variant>
        <vt:lpwstr>mailto:Greigm@edgehill.ac.uk</vt:lpwstr>
      </vt:variant>
      <vt:variant>
        <vt:lpwstr/>
      </vt:variant>
      <vt:variant>
        <vt:i4>6619144</vt:i4>
      </vt:variant>
      <vt:variant>
        <vt:i4>243</vt:i4>
      </vt:variant>
      <vt:variant>
        <vt:i4>0</vt:i4>
      </vt:variant>
      <vt:variant>
        <vt:i4>5</vt:i4>
      </vt:variant>
      <vt:variant>
        <vt:lpwstr>mailto:Moorea@edgehill.ac.uk</vt:lpwstr>
      </vt:variant>
      <vt:variant>
        <vt:lpwstr/>
      </vt:variant>
      <vt:variant>
        <vt:i4>7536661</vt:i4>
      </vt:variant>
      <vt:variant>
        <vt:i4>240</vt:i4>
      </vt:variant>
      <vt:variant>
        <vt:i4>0</vt:i4>
      </vt:variant>
      <vt:variant>
        <vt:i4>5</vt:i4>
      </vt:variant>
      <vt:variant>
        <vt:lpwstr>mailto:Monkre@edgehill.ac.uk</vt:lpwstr>
      </vt:variant>
      <vt:variant>
        <vt:lpwstr/>
      </vt:variant>
      <vt:variant>
        <vt:i4>3014669</vt:i4>
      </vt:variant>
      <vt:variant>
        <vt:i4>237</vt:i4>
      </vt:variant>
      <vt:variant>
        <vt:i4>0</vt:i4>
      </vt:variant>
      <vt:variant>
        <vt:i4>5</vt:i4>
      </vt:variant>
      <vt:variant>
        <vt:lpwstr>mailto:Lena.Simic@edgehill.ac.uk</vt:lpwstr>
      </vt:variant>
      <vt:variant>
        <vt:lpwstr/>
      </vt:variant>
      <vt:variant>
        <vt:i4>2097152</vt:i4>
      </vt:variant>
      <vt:variant>
        <vt:i4>234</vt:i4>
      </vt:variant>
      <vt:variant>
        <vt:i4>0</vt:i4>
      </vt:variant>
      <vt:variant>
        <vt:i4>5</vt:i4>
      </vt:variant>
      <vt:variant>
        <vt:lpwstr>mailto:Hannah.Andrews@edgehill.ac.uk</vt:lpwstr>
      </vt:variant>
      <vt:variant>
        <vt:lpwstr/>
      </vt:variant>
      <vt:variant>
        <vt:i4>4915232</vt:i4>
      </vt:variant>
      <vt:variant>
        <vt:i4>231</vt:i4>
      </vt:variant>
      <vt:variant>
        <vt:i4>0</vt:i4>
      </vt:variant>
      <vt:variant>
        <vt:i4>5</vt:i4>
      </vt:variant>
      <vt:variant>
        <vt:lpwstr>mailto:Wrighta@edgehill.ac.uk</vt:lpwstr>
      </vt:variant>
      <vt:variant>
        <vt:lpwstr/>
      </vt:variant>
      <vt:variant>
        <vt:i4>4325434</vt:i4>
      </vt:variant>
      <vt:variant>
        <vt:i4>228</vt:i4>
      </vt:variant>
      <vt:variant>
        <vt:i4>0</vt:i4>
      </vt:variant>
      <vt:variant>
        <vt:i4>5</vt:i4>
      </vt:variant>
      <vt:variant>
        <vt:lpwstr>mailto:Bartona@edgehill.ac.uk</vt:lpwstr>
      </vt:variant>
      <vt:variant>
        <vt:lpwstr/>
      </vt:variant>
      <vt:variant>
        <vt:i4>3342410</vt:i4>
      </vt:variant>
      <vt:variant>
        <vt:i4>225</vt:i4>
      </vt:variant>
      <vt:variant>
        <vt:i4>0</vt:i4>
      </vt:variant>
      <vt:variant>
        <vt:i4>5</vt:i4>
      </vt:variant>
      <vt:variant>
        <vt:lpwstr>mailto:brayl@edgehill.ac.uk</vt:lpwstr>
      </vt:variant>
      <vt:variant>
        <vt:lpwstr/>
      </vt:variant>
      <vt:variant>
        <vt:i4>262267</vt:i4>
      </vt:variant>
      <vt:variant>
        <vt:i4>222</vt:i4>
      </vt:variant>
      <vt:variant>
        <vt:i4>0</vt:i4>
      </vt:variant>
      <vt:variant>
        <vt:i4>5</vt:i4>
      </vt:variant>
      <vt:variant>
        <vt:lpwstr>mailto:Delgadoi@edgehill.ac.uk</vt:lpwstr>
      </vt:variant>
      <vt:variant>
        <vt:lpwstr/>
      </vt:variant>
      <vt:variant>
        <vt:i4>6029363</vt:i4>
      </vt:variant>
      <vt:variant>
        <vt:i4>219</vt:i4>
      </vt:variant>
      <vt:variant>
        <vt:i4>0</vt:i4>
      </vt:variant>
      <vt:variant>
        <vt:i4>5</vt:i4>
      </vt:variant>
      <vt:variant>
        <vt:lpwstr>mailto:Rowsonj@edgehill.ac.uk</vt:lpwstr>
      </vt:variant>
      <vt:variant>
        <vt:lpwstr/>
      </vt:variant>
      <vt:variant>
        <vt:i4>6357008</vt:i4>
      </vt:variant>
      <vt:variant>
        <vt:i4>216</vt:i4>
      </vt:variant>
      <vt:variant>
        <vt:i4>0</vt:i4>
      </vt:variant>
      <vt:variant>
        <vt:i4>5</vt:i4>
      </vt:variant>
      <vt:variant>
        <vt:lpwstr>mailto:Browna@edgehill.ac.uk</vt:lpwstr>
      </vt:variant>
      <vt:variant>
        <vt:lpwstr/>
      </vt:variant>
      <vt:variant>
        <vt:i4>6357008</vt:i4>
      </vt:variant>
      <vt:variant>
        <vt:i4>213</vt:i4>
      </vt:variant>
      <vt:variant>
        <vt:i4>0</vt:i4>
      </vt:variant>
      <vt:variant>
        <vt:i4>5</vt:i4>
      </vt:variant>
      <vt:variant>
        <vt:lpwstr>mailto:Browna@edgehill.ac.uk</vt:lpwstr>
      </vt:variant>
      <vt:variant>
        <vt:lpwstr/>
      </vt:variant>
      <vt:variant>
        <vt:i4>458875</vt:i4>
      </vt:variant>
      <vt:variant>
        <vt:i4>210</vt:i4>
      </vt:variant>
      <vt:variant>
        <vt:i4>0</vt:i4>
      </vt:variant>
      <vt:variant>
        <vt:i4>5</vt:i4>
      </vt:variant>
      <vt:variant>
        <vt:lpwstr>mailto:Woolhouc@edgehill.ac.uk</vt:lpwstr>
      </vt:variant>
      <vt:variant>
        <vt:lpwstr/>
      </vt:variant>
      <vt:variant>
        <vt:i4>524387</vt:i4>
      </vt:variant>
      <vt:variant>
        <vt:i4>207</vt:i4>
      </vt:variant>
      <vt:variant>
        <vt:i4>0</vt:i4>
      </vt:variant>
      <vt:variant>
        <vt:i4>5</vt:i4>
      </vt:variant>
      <vt:variant>
        <vt:lpwstr>mailto:Pereirae@edgehill.ac.uk</vt:lpwstr>
      </vt:variant>
      <vt:variant>
        <vt:lpwstr/>
      </vt:variant>
      <vt:variant>
        <vt:i4>852024</vt:i4>
      </vt:variant>
      <vt:variant>
        <vt:i4>204</vt:i4>
      </vt:variant>
      <vt:variant>
        <vt:i4>0</vt:i4>
      </vt:variant>
      <vt:variant>
        <vt:i4>5</vt:i4>
      </vt:variant>
      <vt:variant>
        <vt:lpwstr>mailto:Paresh.Wankhade@edgehill.ac.uk</vt:lpwstr>
      </vt:variant>
      <vt:variant>
        <vt:lpwstr/>
      </vt:variant>
      <vt:variant>
        <vt:i4>458858</vt:i4>
      </vt:variant>
      <vt:variant>
        <vt:i4>201</vt:i4>
      </vt:variant>
      <vt:variant>
        <vt:i4>0</vt:i4>
      </vt:variant>
      <vt:variant>
        <vt:i4>5</vt:i4>
      </vt:variant>
      <vt:variant>
        <vt:lpwstr>mailto:Oxbrouga@edgehill.ac.uk</vt:lpwstr>
      </vt:variant>
      <vt:variant>
        <vt:lpwstr/>
      </vt:variant>
      <vt:variant>
        <vt:i4>458878</vt:i4>
      </vt:variant>
      <vt:variant>
        <vt:i4>198</vt:i4>
      </vt:variant>
      <vt:variant>
        <vt:i4>0</vt:i4>
      </vt:variant>
      <vt:variant>
        <vt:i4>5</vt:i4>
      </vt:variant>
      <vt:variant>
        <vt:lpwstr>mailto:FOHSCResearchDegrees@edgehill.ac.uk</vt:lpwstr>
      </vt:variant>
      <vt:variant>
        <vt:lpwstr/>
      </vt:variant>
      <vt:variant>
        <vt:i4>6881293</vt:i4>
      </vt:variant>
      <vt:variant>
        <vt:i4>195</vt:i4>
      </vt:variant>
      <vt:variant>
        <vt:i4>0</vt:i4>
      </vt:variant>
      <vt:variant>
        <vt:i4>5</vt:i4>
      </vt:variant>
      <vt:variant>
        <vt:lpwstr>mailto:FoEResearchDegrees@edgehill.ac.uk</vt:lpwstr>
      </vt:variant>
      <vt:variant>
        <vt:lpwstr/>
      </vt:variant>
      <vt:variant>
        <vt:i4>7340055</vt:i4>
      </vt:variant>
      <vt:variant>
        <vt:i4>192</vt:i4>
      </vt:variant>
      <vt:variant>
        <vt:i4>0</vt:i4>
      </vt:variant>
      <vt:variant>
        <vt:i4>5</vt:i4>
      </vt:variant>
      <vt:variant>
        <vt:lpwstr>mailto:FASPGR@edgehill.ac.uk</vt:lpwstr>
      </vt:variant>
      <vt:variant>
        <vt:lpwstr/>
      </vt:variant>
      <vt:variant>
        <vt:i4>2752579</vt:i4>
      </vt:variant>
      <vt:variant>
        <vt:i4>189</vt:i4>
      </vt:variant>
      <vt:variant>
        <vt:i4>0</vt:i4>
      </vt:variant>
      <vt:variant>
        <vt:i4>5</vt:i4>
      </vt:variant>
      <vt:variant>
        <vt:lpwstr>mailto:Collinsoc@edgehill.ac.uk</vt:lpwstr>
      </vt:variant>
      <vt:variant>
        <vt:lpwstr/>
      </vt:variant>
      <vt:variant>
        <vt:i4>852024</vt:i4>
      </vt:variant>
      <vt:variant>
        <vt:i4>186</vt:i4>
      </vt:variant>
      <vt:variant>
        <vt:i4>0</vt:i4>
      </vt:variant>
      <vt:variant>
        <vt:i4>5</vt:i4>
      </vt:variant>
      <vt:variant>
        <vt:lpwstr>mailto:Paresh.Wankhade@edgehill.ac.uk</vt:lpwstr>
      </vt:variant>
      <vt:variant>
        <vt:lpwstr/>
      </vt:variant>
      <vt:variant>
        <vt:i4>1507435</vt:i4>
      </vt:variant>
      <vt:variant>
        <vt:i4>183</vt:i4>
      </vt:variant>
      <vt:variant>
        <vt:i4>0</vt:i4>
      </vt:variant>
      <vt:variant>
        <vt:i4>5</vt:i4>
      </vt:variant>
      <vt:variant>
        <vt:lpwstr>mailto:hallettf@edgehill.ac.uk</vt:lpwstr>
      </vt:variant>
      <vt:variant>
        <vt:lpwstr/>
      </vt:variant>
      <vt:variant>
        <vt:i4>7405574</vt:i4>
      </vt:variant>
      <vt:variant>
        <vt:i4>180</vt:i4>
      </vt:variant>
      <vt:variant>
        <vt:i4>0</vt:i4>
      </vt:variant>
      <vt:variant>
        <vt:i4>5</vt:i4>
      </vt:variant>
      <vt:variant>
        <vt:lpwstr>mailto:Graduateschool@edgehill.ac.uk</vt:lpwstr>
      </vt:variant>
      <vt:variant>
        <vt:lpwstr/>
      </vt:variant>
      <vt:variant>
        <vt:i4>7405574</vt:i4>
      </vt:variant>
      <vt:variant>
        <vt:i4>177</vt:i4>
      </vt:variant>
      <vt:variant>
        <vt:i4>0</vt:i4>
      </vt:variant>
      <vt:variant>
        <vt:i4>5</vt:i4>
      </vt:variant>
      <vt:variant>
        <vt:lpwstr>mailto:Graduateschool@edgehill.ac.uk</vt:lpwstr>
      </vt:variant>
      <vt:variant>
        <vt:lpwstr/>
      </vt:variant>
      <vt:variant>
        <vt:i4>6946921</vt:i4>
      </vt:variant>
      <vt:variant>
        <vt:i4>174</vt:i4>
      </vt:variant>
      <vt:variant>
        <vt:i4>0</vt:i4>
      </vt:variant>
      <vt:variant>
        <vt:i4>5</vt:i4>
      </vt:variant>
      <vt:variant>
        <vt:lpwstr>http://eshare.edgehill.ac.uk/14627/</vt:lpwstr>
      </vt:variant>
      <vt:variant>
        <vt:lpwstr/>
      </vt:variant>
      <vt:variant>
        <vt:i4>393244</vt:i4>
      </vt:variant>
      <vt:variant>
        <vt:i4>171</vt:i4>
      </vt:variant>
      <vt:variant>
        <vt:i4>0</vt:i4>
      </vt:variant>
      <vt:variant>
        <vt:i4>5</vt:i4>
      </vt:variant>
      <vt:variant>
        <vt:lpwstr/>
      </vt:variant>
      <vt:variant>
        <vt:lpwstr>Contents</vt:lpwstr>
      </vt:variant>
      <vt:variant>
        <vt:i4>1507453</vt:i4>
      </vt:variant>
      <vt:variant>
        <vt:i4>168</vt:i4>
      </vt:variant>
      <vt:variant>
        <vt:i4>0</vt:i4>
      </vt:variant>
      <vt:variant>
        <vt:i4>5</vt:i4>
      </vt:variant>
      <vt:variant>
        <vt:lpwstr>mailto:studentwellbeing@edgehill.ac.uk</vt:lpwstr>
      </vt:variant>
      <vt:variant>
        <vt:lpwstr/>
      </vt:variant>
      <vt:variant>
        <vt:i4>393244</vt:i4>
      </vt:variant>
      <vt:variant>
        <vt:i4>165</vt:i4>
      </vt:variant>
      <vt:variant>
        <vt:i4>0</vt:i4>
      </vt:variant>
      <vt:variant>
        <vt:i4>5</vt:i4>
      </vt:variant>
      <vt:variant>
        <vt:lpwstr/>
      </vt:variant>
      <vt:variant>
        <vt:lpwstr>Contents</vt:lpwstr>
      </vt:variant>
      <vt:variant>
        <vt:i4>6488170</vt:i4>
      </vt:variant>
      <vt:variant>
        <vt:i4>162</vt:i4>
      </vt:variant>
      <vt:variant>
        <vt:i4>0</vt:i4>
      </vt:variant>
      <vt:variant>
        <vt:i4>5</vt:i4>
      </vt:variant>
      <vt:variant>
        <vt:lpwstr/>
      </vt:variant>
      <vt:variant>
        <vt:lpwstr>_Student_communication</vt:lpwstr>
      </vt:variant>
      <vt:variant>
        <vt:i4>393244</vt:i4>
      </vt:variant>
      <vt:variant>
        <vt:i4>159</vt:i4>
      </vt:variant>
      <vt:variant>
        <vt:i4>0</vt:i4>
      </vt:variant>
      <vt:variant>
        <vt:i4>5</vt:i4>
      </vt:variant>
      <vt:variant>
        <vt:lpwstr/>
      </vt:variant>
      <vt:variant>
        <vt:lpwstr>Contents</vt:lpwstr>
      </vt:variant>
      <vt:variant>
        <vt:i4>393244</vt:i4>
      </vt:variant>
      <vt:variant>
        <vt:i4>156</vt:i4>
      </vt:variant>
      <vt:variant>
        <vt:i4>0</vt:i4>
      </vt:variant>
      <vt:variant>
        <vt:i4>5</vt:i4>
      </vt:variant>
      <vt:variant>
        <vt:lpwstr/>
      </vt:variant>
      <vt:variant>
        <vt:lpwstr>Contents</vt:lpwstr>
      </vt:variant>
      <vt:variant>
        <vt:i4>5242899</vt:i4>
      </vt:variant>
      <vt:variant>
        <vt:i4>153</vt:i4>
      </vt:variant>
      <vt:variant>
        <vt:i4>0</vt:i4>
      </vt:variant>
      <vt:variant>
        <vt:i4>5</vt:i4>
      </vt:variant>
      <vt:variant>
        <vt:lpwstr>https://go.edgehill.ac.uk/display/ls/Figshare</vt:lpwstr>
      </vt:variant>
      <vt:variant>
        <vt:lpwstr/>
      </vt:variant>
      <vt:variant>
        <vt:i4>393244</vt:i4>
      </vt:variant>
      <vt:variant>
        <vt:i4>147</vt:i4>
      </vt:variant>
      <vt:variant>
        <vt:i4>0</vt:i4>
      </vt:variant>
      <vt:variant>
        <vt:i4>5</vt:i4>
      </vt:variant>
      <vt:variant>
        <vt:lpwstr/>
      </vt:variant>
      <vt:variant>
        <vt:lpwstr>Contents</vt:lpwstr>
      </vt:variant>
      <vt:variant>
        <vt:i4>393244</vt:i4>
      </vt:variant>
      <vt:variant>
        <vt:i4>144</vt:i4>
      </vt:variant>
      <vt:variant>
        <vt:i4>0</vt:i4>
      </vt:variant>
      <vt:variant>
        <vt:i4>5</vt:i4>
      </vt:variant>
      <vt:variant>
        <vt:lpwstr/>
      </vt:variant>
      <vt:variant>
        <vt:lpwstr>Contents</vt:lpwstr>
      </vt:variant>
      <vt:variant>
        <vt:i4>7405574</vt:i4>
      </vt:variant>
      <vt:variant>
        <vt:i4>141</vt:i4>
      </vt:variant>
      <vt:variant>
        <vt:i4>0</vt:i4>
      </vt:variant>
      <vt:variant>
        <vt:i4>5</vt:i4>
      </vt:variant>
      <vt:variant>
        <vt:lpwstr>mailto:GraduateSchool@edgehill.ac.uk</vt:lpwstr>
      </vt:variant>
      <vt:variant>
        <vt:lpwstr/>
      </vt:variant>
      <vt:variant>
        <vt:i4>393244</vt:i4>
      </vt:variant>
      <vt:variant>
        <vt:i4>138</vt:i4>
      </vt:variant>
      <vt:variant>
        <vt:i4>0</vt:i4>
      </vt:variant>
      <vt:variant>
        <vt:i4>5</vt:i4>
      </vt:variant>
      <vt:variant>
        <vt:lpwstr/>
      </vt:variant>
      <vt:variant>
        <vt:lpwstr>Contents</vt:lpwstr>
      </vt:variant>
      <vt:variant>
        <vt:i4>4325494</vt:i4>
      </vt:variant>
      <vt:variant>
        <vt:i4>135</vt:i4>
      </vt:variant>
      <vt:variant>
        <vt:i4>0</vt:i4>
      </vt:variant>
      <vt:variant>
        <vt:i4>5</vt:i4>
      </vt:variant>
      <vt:variant>
        <vt:lpwstr>mailto:craig.collinson@edgehill.ac.uk</vt:lpwstr>
      </vt:variant>
      <vt:variant>
        <vt:lpwstr/>
      </vt:variant>
      <vt:variant>
        <vt:i4>1835053</vt:i4>
      </vt:variant>
      <vt:variant>
        <vt:i4>132</vt:i4>
      </vt:variant>
      <vt:variant>
        <vt:i4>0</vt:i4>
      </vt:variant>
      <vt:variant>
        <vt:i4>5</vt:i4>
      </vt:variant>
      <vt:variant>
        <vt:lpwstr/>
      </vt:variant>
      <vt:variant>
        <vt:lpwstr>_Introduction</vt:lpwstr>
      </vt:variant>
      <vt:variant>
        <vt:i4>393244</vt:i4>
      </vt:variant>
      <vt:variant>
        <vt:i4>129</vt:i4>
      </vt:variant>
      <vt:variant>
        <vt:i4>0</vt:i4>
      </vt:variant>
      <vt:variant>
        <vt:i4>5</vt:i4>
      </vt:variant>
      <vt:variant>
        <vt:lpwstr/>
      </vt:variant>
      <vt:variant>
        <vt:lpwstr>Contents</vt:lpwstr>
      </vt:variant>
      <vt:variant>
        <vt:i4>1245236</vt:i4>
      </vt:variant>
      <vt:variant>
        <vt:i4>122</vt:i4>
      </vt:variant>
      <vt:variant>
        <vt:i4>0</vt:i4>
      </vt:variant>
      <vt:variant>
        <vt:i4>5</vt:i4>
      </vt:variant>
      <vt:variant>
        <vt:lpwstr/>
      </vt:variant>
      <vt:variant>
        <vt:lpwstr>_Toc41647110</vt:lpwstr>
      </vt:variant>
      <vt:variant>
        <vt:i4>1703989</vt:i4>
      </vt:variant>
      <vt:variant>
        <vt:i4>116</vt:i4>
      </vt:variant>
      <vt:variant>
        <vt:i4>0</vt:i4>
      </vt:variant>
      <vt:variant>
        <vt:i4>5</vt:i4>
      </vt:variant>
      <vt:variant>
        <vt:lpwstr/>
      </vt:variant>
      <vt:variant>
        <vt:lpwstr>_Toc41647109</vt:lpwstr>
      </vt:variant>
      <vt:variant>
        <vt:i4>1769525</vt:i4>
      </vt:variant>
      <vt:variant>
        <vt:i4>110</vt:i4>
      </vt:variant>
      <vt:variant>
        <vt:i4>0</vt:i4>
      </vt:variant>
      <vt:variant>
        <vt:i4>5</vt:i4>
      </vt:variant>
      <vt:variant>
        <vt:lpwstr/>
      </vt:variant>
      <vt:variant>
        <vt:lpwstr>_Toc41647108</vt:lpwstr>
      </vt:variant>
      <vt:variant>
        <vt:i4>1310773</vt:i4>
      </vt:variant>
      <vt:variant>
        <vt:i4>104</vt:i4>
      </vt:variant>
      <vt:variant>
        <vt:i4>0</vt:i4>
      </vt:variant>
      <vt:variant>
        <vt:i4>5</vt:i4>
      </vt:variant>
      <vt:variant>
        <vt:lpwstr/>
      </vt:variant>
      <vt:variant>
        <vt:lpwstr>_Toc41647107</vt:lpwstr>
      </vt:variant>
      <vt:variant>
        <vt:i4>1376309</vt:i4>
      </vt:variant>
      <vt:variant>
        <vt:i4>98</vt:i4>
      </vt:variant>
      <vt:variant>
        <vt:i4>0</vt:i4>
      </vt:variant>
      <vt:variant>
        <vt:i4>5</vt:i4>
      </vt:variant>
      <vt:variant>
        <vt:lpwstr/>
      </vt:variant>
      <vt:variant>
        <vt:lpwstr>_Toc41647106</vt:lpwstr>
      </vt:variant>
      <vt:variant>
        <vt:i4>1441845</vt:i4>
      </vt:variant>
      <vt:variant>
        <vt:i4>92</vt:i4>
      </vt:variant>
      <vt:variant>
        <vt:i4>0</vt:i4>
      </vt:variant>
      <vt:variant>
        <vt:i4>5</vt:i4>
      </vt:variant>
      <vt:variant>
        <vt:lpwstr/>
      </vt:variant>
      <vt:variant>
        <vt:lpwstr>_Toc41647105</vt:lpwstr>
      </vt:variant>
      <vt:variant>
        <vt:i4>1507381</vt:i4>
      </vt:variant>
      <vt:variant>
        <vt:i4>86</vt:i4>
      </vt:variant>
      <vt:variant>
        <vt:i4>0</vt:i4>
      </vt:variant>
      <vt:variant>
        <vt:i4>5</vt:i4>
      </vt:variant>
      <vt:variant>
        <vt:lpwstr/>
      </vt:variant>
      <vt:variant>
        <vt:lpwstr>_Toc41647104</vt:lpwstr>
      </vt:variant>
      <vt:variant>
        <vt:i4>1048629</vt:i4>
      </vt:variant>
      <vt:variant>
        <vt:i4>80</vt:i4>
      </vt:variant>
      <vt:variant>
        <vt:i4>0</vt:i4>
      </vt:variant>
      <vt:variant>
        <vt:i4>5</vt:i4>
      </vt:variant>
      <vt:variant>
        <vt:lpwstr/>
      </vt:variant>
      <vt:variant>
        <vt:lpwstr>_Toc41647103</vt:lpwstr>
      </vt:variant>
      <vt:variant>
        <vt:i4>1114165</vt:i4>
      </vt:variant>
      <vt:variant>
        <vt:i4>74</vt:i4>
      </vt:variant>
      <vt:variant>
        <vt:i4>0</vt:i4>
      </vt:variant>
      <vt:variant>
        <vt:i4>5</vt:i4>
      </vt:variant>
      <vt:variant>
        <vt:lpwstr/>
      </vt:variant>
      <vt:variant>
        <vt:lpwstr>_Toc41647102</vt:lpwstr>
      </vt:variant>
      <vt:variant>
        <vt:i4>1179701</vt:i4>
      </vt:variant>
      <vt:variant>
        <vt:i4>68</vt:i4>
      </vt:variant>
      <vt:variant>
        <vt:i4>0</vt:i4>
      </vt:variant>
      <vt:variant>
        <vt:i4>5</vt:i4>
      </vt:variant>
      <vt:variant>
        <vt:lpwstr/>
      </vt:variant>
      <vt:variant>
        <vt:lpwstr>_Toc41647101</vt:lpwstr>
      </vt:variant>
      <vt:variant>
        <vt:i4>1245237</vt:i4>
      </vt:variant>
      <vt:variant>
        <vt:i4>62</vt:i4>
      </vt:variant>
      <vt:variant>
        <vt:i4>0</vt:i4>
      </vt:variant>
      <vt:variant>
        <vt:i4>5</vt:i4>
      </vt:variant>
      <vt:variant>
        <vt:lpwstr/>
      </vt:variant>
      <vt:variant>
        <vt:lpwstr>_Toc41647100</vt:lpwstr>
      </vt:variant>
      <vt:variant>
        <vt:i4>1769532</vt:i4>
      </vt:variant>
      <vt:variant>
        <vt:i4>56</vt:i4>
      </vt:variant>
      <vt:variant>
        <vt:i4>0</vt:i4>
      </vt:variant>
      <vt:variant>
        <vt:i4>5</vt:i4>
      </vt:variant>
      <vt:variant>
        <vt:lpwstr/>
      </vt:variant>
      <vt:variant>
        <vt:lpwstr>_Toc41647099</vt:lpwstr>
      </vt:variant>
      <vt:variant>
        <vt:i4>1703996</vt:i4>
      </vt:variant>
      <vt:variant>
        <vt:i4>50</vt:i4>
      </vt:variant>
      <vt:variant>
        <vt:i4>0</vt:i4>
      </vt:variant>
      <vt:variant>
        <vt:i4>5</vt:i4>
      </vt:variant>
      <vt:variant>
        <vt:lpwstr/>
      </vt:variant>
      <vt:variant>
        <vt:lpwstr>_Toc41647098</vt:lpwstr>
      </vt:variant>
      <vt:variant>
        <vt:i4>1376316</vt:i4>
      </vt:variant>
      <vt:variant>
        <vt:i4>44</vt:i4>
      </vt:variant>
      <vt:variant>
        <vt:i4>0</vt:i4>
      </vt:variant>
      <vt:variant>
        <vt:i4>5</vt:i4>
      </vt:variant>
      <vt:variant>
        <vt:lpwstr/>
      </vt:variant>
      <vt:variant>
        <vt:lpwstr>_Toc41647097</vt:lpwstr>
      </vt:variant>
      <vt:variant>
        <vt:i4>1310780</vt:i4>
      </vt:variant>
      <vt:variant>
        <vt:i4>38</vt:i4>
      </vt:variant>
      <vt:variant>
        <vt:i4>0</vt:i4>
      </vt:variant>
      <vt:variant>
        <vt:i4>5</vt:i4>
      </vt:variant>
      <vt:variant>
        <vt:lpwstr/>
      </vt:variant>
      <vt:variant>
        <vt:lpwstr>_Toc41647096</vt:lpwstr>
      </vt:variant>
      <vt:variant>
        <vt:i4>1507388</vt:i4>
      </vt:variant>
      <vt:variant>
        <vt:i4>32</vt:i4>
      </vt:variant>
      <vt:variant>
        <vt:i4>0</vt:i4>
      </vt:variant>
      <vt:variant>
        <vt:i4>5</vt:i4>
      </vt:variant>
      <vt:variant>
        <vt:lpwstr/>
      </vt:variant>
      <vt:variant>
        <vt:lpwstr>_Toc41647095</vt:lpwstr>
      </vt:variant>
      <vt:variant>
        <vt:i4>1441852</vt:i4>
      </vt:variant>
      <vt:variant>
        <vt:i4>26</vt:i4>
      </vt:variant>
      <vt:variant>
        <vt:i4>0</vt:i4>
      </vt:variant>
      <vt:variant>
        <vt:i4>5</vt:i4>
      </vt:variant>
      <vt:variant>
        <vt:lpwstr/>
      </vt:variant>
      <vt:variant>
        <vt:lpwstr>_Toc41647094</vt:lpwstr>
      </vt:variant>
      <vt:variant>
        <vt:i4>1114172</vt:i4>
      </vt:variant>
      <vt:variant>
        <vt:i4>20</vt:i4>
      </vt:variant>
      <vt:variant>
        <vt:i4>0</vt:i4>
      </vt:variant>
      <vt:variant>
        <vt:i4>5</vt:i4>
      </vt:variant>
      <vt:variant>
        <vt:lpwstr/>
      </vt:variant>
      <vt:variant>
        <vt:lpwstr>_Toc41647093</vt:lpwstr>
      </vt:variant>
      <vt:variant>
        <vt:i4>1048636</vt:i4>
      </vt:variant>
      <vt:variant>
        <vt:i4>14</vt:i4>
      </vt:variant>
      <vt:variant>
        <vt:i4>0</vt:i4>
      </vt:variant>
      <vt:variant>
        <vt:i4>5</vt:i4>
      </vt:variant>
      <vt:variant>
        <vt:lpwstr/>
      </vt:variant>
      <vt:variant>
        <vt:lpwstr>_Toc41647092</vt:lpwstr>
      </vt:variant>
      <vt:variant>
        <vt:i4>1245244</vt:i4>
      </vt:variant>
      <vt:variant>
        <vt:i4>8</vt:i4>
      </vt:variant>
      <vt:variant>
        <vt:i4>0</vt:i4>
      </vt:variant>
      <vt:variant>
        <vt:i4>5</vt:i4>
      </vt:variant>
      <vt:variant>
        <vt:lpwstr/>
      </vt:variant>
      <vt:variant>
        <vt:lpwstr>_Toc41647091</vt:lpwstr>
      </vt:variant>
      <vt:variant>
        <vt:i4>1179708</vt:i4>
      </vt:variant>
      <vt:variant>
        <vt:i4>2</vt:i4>
      </vt:variant>
      <vt:variant>
        <vt:i4>0</vt:i4>
      </vt:variant>
      <vt:variant>
        <vt:i4>5</vt:i4>
      </vt:variant>
      <vt:variant>
        <vt:lpwstr/>
      </vt:variant>
      <vt:variant>
        <vt:lpwstr>_Toc41647090</vt:lpwstr>
      </vt:variant>
      <vt:variant>
        <vt:i4>4587612</vt:i4>
      </vt:variant>
      <vt:variant>
        <vt:i4>204</vt:i4>
      </vt:variant>
      <vt:variant>
        <vt:i4>0</vt:i4>
      </vt:variant>
      <vt:variant>
        <vt:i4>5</vt:i4>
      </vt:variant>
      <vt:variant>
        <vt:lpwstr>http://eshare.edgehill.ac.uk/id/eprint/14650</vt:lpwstr>
      </vt:variant>
      <vt:variant>
        <vt:lpwstr/>
      </vt:variant>
      <vt:variant>
        <vt:i4>7209058</vt:i4>
      </vt:variant>
      <vt:variant>
        <vt:i4>201</vt:i4>
      </vt:variant>
      <vt:variant>
        <vt:i4>0</vt:i4>
      </vt:variant>
      <vt:variant>
        <vt:i4>5</vt:i4>
      </vt:variant>
      <vt:variant>
        <vt:lpwstr>http://eshare.edgehill.ac.uk/14792/</vt:lpwstr>
      </vt:variant>
      <vt:variant>
        <vt:lpwstr/>
      </vt:variant>
      <vt:variant>
        <vt:i4>7209075</vt:i4>
      </vt:variant>
      <vt:variant>
        <vt:i4>198</vt:i4>
      </vt:variant>
      <vt:variant>
        <vt:i4>0</vt:i4>
      </vt:variant>
      <vt:variant>
        <vt:i4>5</vt:i4>
      </vt:variant>
      <vt:variant>
        <vt:lpwstr>https://www.edgehill.ac.uk/studentservices/moneyadvice/</vt:lpwstr>
      </vt:variant>
      <vt:variant>
        <vt:lpwstr/>
      </vt:variant>
      <vt:variant>
        <vt:i4>5898325</vt:i4>
      </vt:variant>
      <vt:variant>
        <vt:i4>195</vt:i4>
      </vt:variant>
      <vt:variant>
        <vt:i4>0</vt:i4>
      </vt:variant>
      <vt:variant>
        <vt:i4>5</vt:i4>
      </vt:variant>
      <vt:variant>
        <vt:lpwstr>https://www.edgehill.ac.uk/scholarships/</vt:lpwstr>
      </vt:variant>
      <vt:variant>
        <vt:lpwstr/>
      </vt:variant>
      <vt:variant>
        <vt:i4>2490410</vt:i4>
      </vt:variant>
      <vt:variant>
        <vt:i4>192</vt:i4>
      </vt:variant>
      <vt:variant>
        <vt:i4>0</vt:i4>
      </vt:variant>
      <vt:variant>
        <vt:i4>5</vt:i4>
      </vt:variant>
      <vt:variant>
        <vt:lpwstr>https://www.studentfinancewales.co.uk/postgraduate-students/postgraduate-doctoral-loan.aspx</vt:lpwstr>
      </vt:variant>
      <vt:variant>
        <vt:lpwstr/>
      </vt:variant>
      <vt:variant>
        <vt:i4>5963869</vt:i4>
      </vt:variant>
      <vt:variant>
        <vt:i4>189</vt:i4>
      </vt:variant>
      <vt:variant>
        <vt:i4>0</vt:i4>
      </vt:variant>
      <vt:variant>
        <vt:i4>5</vt:i4>
      </vt:variant>
      <vt:variant>
        <vt:lpwstr>https://www.gov.uk/doctoral-loan/eligibility</vt:lpwstr>
      </vt:variant>
      <vt:variant>
        <vt:lpwstr/>
      </vt:variant>
      <vt:variant>
        <vt:i4>2556024</vt:i4>
      </vt:variant>
      <vt:variant>
        <vt:i4>186</vt:i4>
      </vt:variant>
      <vt:variant>
        <vt:i4>0</vt:i4>
      </vt:variant>
      <vt:variant>
        <vt:i4>5</vt:i4>
      </vt:variant>
      <vt:variant>
        <vt:lpwstr>https://www.thestudentroom.co.uk/student-finance/postgrad-doctoral-loan</vt:lpwstr>
      </vt:variant>
      <vt:variant>
        <vt:lpwstr/>
      </vt:variant>
      <vt:variant>
        <vt:i4>4849679</vt:i4>
      </vt:variant>
      <vt:variant>
        <vt:i4>183</vt:i4>
      </vt:variant>
      <vt:variant>
        <vt:i4>0</vt:i4>
      </vt:variant>
      <vt:variant>
        <vt:i4>5</vt:i4>
      </vt:variant>
      <vt:variant>
        <vt:lpwstr>https://www.gov.uk/postgraduate-loan</vt:lpwstr>
      </vt:variant>
      <vt:variant>
        <vt:lpwstr/>
      </vt:variant>
      <vt:variant>
        <vt:i4>1048653</vt:i4>
      </vt:variant>
      <vt:variant>
        <vt:i4>180</vt:i4>
      </vt:variant>
      <vt:variant>
        <vt:i4>0</vt:i4>
      </vt:variant>
      <vt:variant>
        <vt:i4>5</vt:i4>
      </vt:variant>
      <vt:variant>
        <vt:lpwstr>https://www.edgehill.ac.uk/documents/research-degree-writing-up-and-assessment-fees/</vt:lpwstr>
      </vt:variant>
      <vt:variant>
        <vt:lpwstr/>
      </vt:variant>
      <vt:variant>
        <vt:i4>6094912</vt:i4>
      </vt:variant>
      <vt:variant>
        <vt:i4>177</vt:i4>
      </vt:variant>
      <vt:variant>
        <vt:i4>0</vt:i4>
      </vt:variant>
      <vt:variant>
        <vt:i4>5</vt:i4>
      </vt:variant>
      <vt:variant>
        <vt:lpwstr>https://www.edgehill.ac.uk/finance/tuition-fees/</vt:lpwstr>
      </vt:variant>
      <vt:variant>
        <vt:lpwstr/>
      </vt:variant>
      <vt:variant>
        <vt:i4>786506</vt:i4>
      </vt:variant>
      <vt:variant>
        <vt:i4>174</vt:i4>
      </vt:variant>
      <vt:variant>
        <vt:i4>0</vt:i4>
      </vt:variant>
      <vt:variant>
        <vt:i4>5</vt:i4>
      </vt:variant>
      <vt:variant>
        <vt:lpwstr>https://www.edgehill.ac.uk/research/privacy/</vt:lpwstr>
      </vt:variant>
      <vt:variant>
        <vt:lpwstr/>
      </vt:variant>
      <vt:variant>
        <vt:i4>7405574</vt:i4>
      </vt:variant>
      <vt:variant>
        <vt:i4>171</vt:i4>
      </vt:variant>
      <vt:variant>
        <vt:i4>0</vt:i4>
      </vt:variant>
      <vt:variant>
        <vt:i4>5</vt:i4>
      </vt:variant>
      <vt:variant>
        <vt:lpwstr>mailto:graduateschool@edgehill.ac.uk</vt:lpwstr>
      </vt:variant>
      <vt:variant>
        <vt:lpwstr/>
      </vt:variant>
      <vt:variant>
        <vt:i4>458767</vt:i4>
      </vt:variant>
      <vt:variant>
        <vt:i4>168</vt:i4>
      </vt:variant>
      <vt:variant>
        <vt:i4>0</vt:i4>
      </vt:variant>
      <vt:variant>
        <vt:i4>5</vt:i4>
      </vt:variant>
      <vt:variant>
        <vt:lpwstr>https://www.edgehill.ac.uk/ls/specific-learning-difficulties/</vt:lpwstr>
      </vt:variant>
      <vt:variant>
        <vt:lpwstr/>
      </vt:variant>
      <vt:variant>
        <vt:i4>5767249</vt:i4>
      </vt:variant>
      <vt:variant>
        <vt:i4>165</vt:i4>
      </vt:variant>
      <vt:variant>
        <vt:i4>0</vt:i4>
      </vt:variant>
      <vt:variant>
        <vt:i4>5</vt:i4>
      </vt:variant>
      <vt:variant>
        <vt:lpwstr>https://www.edgehill.ac.uk/services/printing/</vt:lpwstr>
      </vt:variant>
      <vt:variant>
        <vt:lpwstr/>
      </vt:variant>
      <vt:variant>
        <vt:i4>7077999</vt:i4>
      </vt:variant>
      <vt:variant>
        <vt:i4>162</vt:i4>
      </vt:variant>
      <vt:variant>
        <vt:i4>0</vt:i4>
      </vt:variant>
      <vt:variant>
        <vt:i4>5</vt:i4>
      </vt:variant>
      <vt:variant>
        <vt:lpwstr>https://www.edgehill.ac.uk/documents/acceptable-use-policy/</vt:lpwstr>
      </vt:variant>
      <vt:variant>
        <vt:lpwstr/>
      </vt:variant>
      <vt:variant>
        <vt:i4>2359328</vt:i4>
      </vt:variant>
      <vt:variant>
        <vt:i4>159</vt:i4>
      </vt:variant>
      <vt:variant>
        <vt:i4>0</vt:i4>
      </vt:variant>
      <vt:variant>
        <vt:i4>5</vt:i4>
      </vt:variant>
      <vt:variant>
        <vt:lpwstr>http://eshare.edgehill.ac.uk/id/document/40403</vt:lpwstr>
      </vt:variant>
      <vt:variant>
        <vt:lpwstr/>
      </vt:variant>
      <vt:variant>
        <vt:i4>4653148</vt:i4>
      </vt:variant>
      <vt:variant>
        <vt:i4>156</vt:i4>
      </vt:variant>
      <vt:variant>
        <vt:i4>0</vt:i4>
      </vt:variant>
      <vt:variant>
        <vt:i4>5</vt:i4>
      </vt:variant>
      <vt:variant>
        <vt:lpwstr>http://www.edgehillsu.org.uk/</vt:lpwstr>
      </vt:variant>
      <vt:variant>
        <vt:lpwstr/>
      </vt:variant>
      <vt:variant>
        <vt:i4>655441</vt:i4>
      </vt:variant>
      <vt:variant>
        <vt:i4>153</vt:i4>
      </vt:variant>
      <vt:variant>
        <vt:i4>0</vt:i4>
      </vt:variant>
      <vt:variant>
        <vt:i4>5</vt:i4>
      </vt:variant>
      <vt:variant>
        <vt:lpwstr>https://www.facebook.com/groups/edgehillpgrgroup/</vt:lpwstr>
      </vt:variant>
      <vt:variant>
        <vt:lpwstr/>
      </vt:variant>
      <vt:variant>
        <vt:i4>7012396</vt:i4>
      </vt:variant>
      <vt:variant>
        <vt:i4>150</vt:i4>
      </vt:variant>
      <vt:variant>
        <vt:i4>0</vt:i4>
      </vt:variant>
      <vt:variant>
        <vt:i4>5</vt:i4>
      </vt:variant>
      <vt:variant>
        <vt:lpwstr>https://www.edgehillsu.org.uk/</vt:lpwstr>
      </vt:variant>
      <vt:variant>
        <vt:lpwstr/>
      </vt:variant>
      <vt:variant>
        <vt:i4>2818082</vt:i4>
      </vt:variant>
      <vt:variant>
        <vt:i4>147</vt:i4>
      </vt:variant>
      <vt:variant>
        <vt:i4>0</vt:i4>
      </vt:variant>
      <vt:variant>
        <vt:i4>5</vt:i4>
      </vt:variant>
      <vt:variant>
        <vt:lpwstr>https://www.edgehill.ac.uk/ls/</vt:lpwstr>
      </vt:variant>
      <vt:variant>
        <vt:lpwstr/>
      </vt:variant>
      <vt:variant>
        <vt:i4>7274535</vt:i4>
      </vt:variant>
      <vt:variant>
        <vt:i4>144</vt:i4>
      </vt:variant>
      <vt:variant>
        <vt:i4>0</vt:i4>
      </vt:variant>
      <vt:variant>
        <vt:i4>5</vt:i4>
      </vt:variant>
      <vt:variant>
        <vt:lpwstr>https://www.edgehill.ac.uk/careers/</vt:lpwstr>
      </vt:variant>
      <vt:variant>
        <vt:lpwstr/>
      </vt:variant>
      <vt:variant>
        <vt:i4>852046</vt:i4>
      </vt:variant>
      <vt:variant>
        <vt:i4>141</vt:i4>
      </vt:variant>
      <vt:variant>
        <vt:i4>0</vt:i4>
      </vt:variant>
      <vt:variant>
        <vt:i4>5</vt:i4>
      </vt:variant>
      <vt:variant>
        <vt:lpwstr>https://www.edgehill.ac.uk/international/</vt:lpwstr>
      </vt:variant>
      <vt:variant>
        <vt:lpwstr/>
      </vt:variant>
      <vt:variant>
        <vt:i4>1441882</vt:i4>
      </vt:variant>
      <vt:variant>
        <vt:i4>138</vt:i4>
      </vt:variant>
      <vt:variant>
        <vt:i4>0</vt:i4>
      </vt:variant>
      <vt:variant>
        <vt:i4>5</vt:i4>
      </vt:variant>
      <vt:variant>
        <vt:lpwstr>https://www.edgehill.ac.uk/study/student-experience/support/</vt:lpwstr>
      </vt:variant>
      <vt:variant>
        <vt:lpwstr/>
      </vt:variant>
      <vt:variant>
        <vt:i4>7012396</vt:i4>
      </vt:variant>
      <vt:variant>
        <vt:i4>135</vt:i4>
      </vt:variant>
      <vt:variant>
        <vt:i4>0</vt:i4>
      </vt:variant>
      <vt:variant>
        <vt:i4>5</vt:i4>
      </vt:variant>
      <vt:variant>
        <vt:lpwstr>https://www.edgehillsu.org.uk/</vt:lpwstr>
      </vt:variant>
      <vt:variant>
        <vt:lpwstr/>
      </vt:variant>
      <vt:variant>
        <vt:i4>8126580</vt:i4>
      </vt:variant>
      <vt:variant>
        <vt:i4>132</vt:i4>
      </vt:variant>
      <vt:variant>
        <vt:i4>0</vt:i4>
      </vt:variant>
      <vt:variant>
        <vt:i4>5</vt:i4>
      </vt:variant>
      <vt:variant>
        <vt:lpwstr>https://www.edgehill.ac.uk/documents/academic-regulations-2018-19-appendix-16-fitness-to-study-procedures-2018-19/</vt:lpwstr>
      </vt:variant>
      <vt:variant>
        <vt:lpwstr/>
      </vt:variant>
      <vt:variant>
        <vt:i4>3211321</vt:i4>
      </vt:variant>
      <vt:variant>
        <vt:i4>129</vt:i4>
      </vt:variant>
      <vt:variant>
        <vt:i4>0</vt:i4>
      </vt:variant>
      <vt:variant>
        <vt:i4>5</vt:i4>
      </vt:variant>
      <vt:variant>
        <vt:lpwstr>https://me.me/i/your-plan-reality-your-plan-vs-reality-17990003</vt:lpwstr>
      </vt:variant>
      <vt:variant>
        <vt:lpwstr/>
      </vt:variant>
      <vt:variant>
        <vt:i4>7667814</vt:i4>
      </vt:variant>
      <vt:variant>
        <vt:i4>126</vt:i4>
      </vt:variant>
      <vt:variant>
        <vt:i4>0</vt:i4>
      </vt:variant>
      <vt:variant>
        <vt:i4>5</vt:i4>
      </vt:variant>
      <vt:variant>
        <vt:lpwstr>http://eshare.edgehill.ac.uk/9099/</vt:lpwstr>
      </vt:variant>
      <vt:variant>
        <vt:lpwstr/>
      </vt:variant>
      <vt:variant>
        <vt:i4>2555951</vt:i4>
      </vt:variant>
      <vt:variant>
        <vt:i4>123</vt:i4>
      </vt:variant>
      <vt:variant>
        <vt:i4>0</vt:i4>
      </vt:variant>
      <vt:variant>
        <vt:i4>5</vt:i4>
      </vt:variant>
      <vt:variant>
        <vt:lpwstr>http://eshare.edgehill.ac.uk/id/document/36794</vt:lpwstr>
      </vt:variant>
      <vt:variant>
        <vt:lpwstr/>
      </vt:variant>
      <vt:variant>
        <vt:i4>7602291</vt:i4>
      </vt:variant>
      <vt:variant>
        <vt:i4>117</vt:i4>
      </vt:variant>
      <vt:variant>
        <vt:i4>0</vt:i4>
      </vt:variant>
      <vt:variant>
        <vt:i4>5</vt:i4>
      </vt:variant>
      <vt:variant>
        <vt:lpwstr>https://www.qaa.ac.uk/quality-code</vt:lpwstr>
      </vt:variant>
      <vt:variant>
        <vt:lpwstr/>
      </vt:variant>
      <vt:variant>
        <vt:i4>6619260</vt:i4>
      </vt:variant>
      <vt:variant>
        <vt:i4>114</vt:i4>
      </vt:variant>
      <vt:variant>
        <vt:i4>0</vt:i4>
      </vt:variant>
      <vt:variant>
        <vt:i4>5</vt:i4>
      </vt:variant>
      <vt:variant>
        <vt:lpwstr>https://www.edgehill.ac.uk/documents/complaints-procedure/</vt:lpwstr>
      </vt:variant>
      <vt:variant>
        <vt:lpwstr/>
      </vt:variant>
      <vt:variant>
        <vt:i4>524365</vt:i4>
      </vt:variant>
      <vt:variant>
        <vt:i4>111</vt:i4>
      </vt:variant>
      <vt:variant>
        <vt:i4>0</vt:i4>
      </vt:variant>
      <vt:variant>
        <vt:i4>5</vt:i4>
      </vt:variant>
      <vt:variant>
        <vt:lpwstr>https://www.edgehill.ac.uk/studentservices/the-health-well-being-centre/</vt:lpwstr>
      </vt:variant>
      <vt:variant>
        <vt:lpwstr/>
      </vt:variant>
      <vt:variant>
        <vt:i4>4718622</vt:i4>
      </vt:variant>
      <vt:variant>
        <vt:i4>108</vt:i4>
      </vt:variant>
      <vt:variant>
        <vt:i4>0</vt:i4>
      </vt:variant>
      <vt:variant>
        <vt:i4>5</vt:i4>
      </vt:variant>
      <vt:variant>
        <vt:lpwstr>https://www.edgehill.ac.uk/documents/collection/academic/</vt:lpwstr>
      </vt:variant>
      <vt:variant>
        <vt:lpwstr/>
      </vt:variant>
      <vt:variant>
        <vt:i4>5374034</vt:i4>
      </vt:variant>
      <vt:variant>
        <vt:i4>105</vt:i4>
      </vt:variant>
      <vt:variant>
        <vt:i4>0</vt:i4>
      </vt:variant>
      <vt:variant>
        <vt:i4>5</vt:i4>
      </vt:variant>
      <vt:variant>
        <vt:lpwstr>https://www.edgehill.ac.uk/documents/research-degree-regulations/</vt:lpwstr>
      </vt:variant>
      <vt:variant>
        <vt:lpwstr/>
      </vt:variant>
      <vt:variant>
        <vt:i4>6946868</vt:i4>
      </vt:variant>
      <vt:variant>
        <vt:i4>102</vt:i4>
      </vt:variant>
      <vt:variant>
        <vt:i4>0</vt:i4>
      </vt:variant>
      <vt:variant>
        <vt:i4>5</vt:i4>
      </vt:variant>
      <vt:variant>
        <vt:lpwstr>https://www.edgehill.ac.uk/documents/intellectual-property-policy/</vt:lpwstr>
      </vt:variant>
      <vt:variant>
        <vt:lpwstr/>
      </vt:variant>
      <vt:variant>
        <vt:i4>7667769</vt:i4>
      </vt:variant>
      <vt:variant>
        <vt:i4>99</vt:i4>
      </vt:variant>
      <vt:variant>
        <vt:i4>0</vt:i4>
      </vt:variant>
      <vt:variant>
        <vt:i4>5</vt:i4>
      </vt:variant>
      <vt:variant>
        <vt:lpwstr>https://repository.edgehill.ac.uk/</vt:lpwstr>
      </vt:variant>
      <vt:variant>
        <vt:lpwstr/>
      </vt:variant>
      <vt:variant>
        <vt:i4>6946927</vt:i4>
      </vt:variant>
      <vt:variant>
        <vt:i4>96</vt:i4>
      </vt:variant>
      <vt:variant>
        <vt:i4>0</vt:i4>
      </vt:variant>
      <vt:variant>
        <vt:i4>5</vt:i4>
      </vt:variant>
      <vt:variant>
        <vt:lpwstr>http://eshare.edgehill.ac.uk/12120/</vt:lpwstr>
      </vt:variant>
      <vt:variant>
        <vt:lpwstr/>
      </vt:variant>
      <vt:variant>
        <vt:i4>7012463</vt:i4>
      </vt:variant>
      <vt:variant>
        <vt:i4>93</vt:i4>
      </vt:variant>
      <vt:variant>
        <vt:i4>0</vt:i4>
      </vt:variant>
      <vt:variant>
        <vt:i4>5</vt:i4>
      </vt:variant>
      <vt:variant>
        <vt:lpwstr>http://eshare.edgehill.ac.uk/12121/</vt:lpwstr>
      </vt:variant>
      <vt:variant>
        <vt:lpwstr/>
      </vt:variant>
      <vt:variant>
        <vt:i4>7143530</vt:i4>
      </vt:variant>
      <vt:variant>
        <vt:i4>90</vt:i4>
      </vt:variant>
      <vt:variant>
        <vt:i4>0</vt:i4>
      </vt:variant>
      <vt:variant>
        <vt:i4>5</vt:i4>
      </vt:variant>
      <vt:variant>
        <vt:lpwstr>http://eshare.edgehill.ac.uk/11640/</vt:lpwstr>
      </vt:variant>
      <vt:variant>
        <vt:lpwstr/>
      </vt:variant>
      <vt:variant>
        <vt:i4>6160388</vt:i4>
      </vt:variant>
      <vt:variant>
        <vt:i4>87</vt:i4>
      </vt:variant>
      <vt:variant>
        <vt:i4>0</vt:i4>
      </vt:variant>
      <vt:variant>
        <vt:i4>5</vt:i4>
      </vt:variant>
      <vt:variant>
        <vt:lpwstr>https://www.edgehill.ac.uk/research/governance/?tab=gdpr</vt:lpwstr>
      </vt:variant>
      <vt:variant>
        <vt:lpwstr/>
      </vt:variant>
      <vt:variant>
        <vt:i4>2818090</vt:i4>
      </vt:variant>
      <vt:variant>
        <vt:i4>84</vt:i4>
      </vt:variant>
      <vt:variant>
        <vt:i4>0</vt:i4>
      </vt:variant>
      <vt:variant>
        <vt:i4>5</vt:i4>
      </vt:variant>
      <vt:variant>
        <vt:lpwstr>https://www.edgehill.ac.uk/research/governance/</vt:lpwstr>
      </vt:variant>
      <vt:variant>
        <vt:lpwstr/>
      </vt:variant>
      <vt:variant>
        <vt:i4>4325398</vt:i4>
      </vt:variant>
      <vt:variant>
        <vt:i4>81</vt:i4>
      </vt:variant>
      <vt:variant>
        <vt:i4>0</vt:i4>
      </vt:variant>
      <vt:variant>
        <vt:i4>5</vt:i4>
      </vt:variant>
      <vt:variant>
        <vt:lpwstr>https://www.edgehill.ac.uk/documents/policy-researching-handling-sensitive-material/</vt:lpwstr>
      </vt:variant>
      <vt:variant>
        <vt:lpwstr/>
      </vt:variant>
      <vt:variant>
        <vt:i4>6619178</vt:i4>
      </vt:variant>
      <vt:variant>
        <vt:i4>78</vt:i4>
      </vt:variant>
      <vt:variant>
        <vt:i4>0</vt:i4>
      </vt:variant>
      <vt:variant>
        <vt:i4>5</vt:i4>
      </vt:variant>
      <vt:variant>
        <vt:lpwstr>https://www.edgehill.ac.uk/research/files/2019/07/The-Nagoya-Protocol-Guidance.pdf</vt:lpwstr>
      </vt:variant>
      <vt:variant>
        <vt:lpwstr/>
      </vt:variant>
      <vt:variant>
        <vt:i4>131154</vt:i4>
      </vt:variant>
      <vt:variant>
        <vt:i4>75</vt:i4>
      </vt:variant>
      <vt:variant>
        <vt:i4>0</vt:i4>
      </vt:variant>
      <vt:variant>
        <vt:i4>5</vt:i4>
      </vt:variant>
      <vt:variant>
        <vt:lpwstr>https://www.edgehill.ac.uk/research/human-tissue/</vt:lpwstr>
      </vt:variant>
      <vt:variant>
        <vt:lpwstr/>
      </vt:variant>
      <vt:variant>
        <vt:i4>2228346</vt:i4>
      </vt:variant>
      <vt:variant>
        <vt:i4>72</vt:i4>
      </vt:variant>
      <vt:variant>
        <vt:i4>0</vt:i4>
      </vt:variant>
      <vt:variant>
        <vt:i4>5</vt:i4>
      </vt:variant>
      <vt:variant>
        <vt:lpwstr>https://www.edgehill.ac.uk/research/governance/?tab=ethics-and-risk</vt:lpwstr>
      </vt:variant>
      <vt:variant>
        <vt:lpwstr/>
      </vt:variant>
      <vt:variant>
        <vt:i4>7471202</vt:i4>
      </vt:variant>
      <vt:variant>
        <vt:i4>69</vt:i4>
      </vt:variant>
      <vt:variant>
        <vt:i4>0</vt:i4>
      </vt:variant>
      <vt:variant>
        <vt:i4>5</vt:i4>
      </vt:variant>
      <vt:variant>
        <vt:lpwstr>https://www.edgehill.ac.uk/documents/files/ethics-research-ethics-policy-appendix-1.pdf</vt:lpwstr>
      </vt:variant>
      <vt:variant>
        <vt:lpwstr/>
      </vt:variant>
      <vt:variant>
        <vt:i4>2818090</vt:i4>
      </vt:variant>
      <vt:variant>
        <vt:i4>66</vt:i4>
      </vt:variant>
      <vt:variant>
        <vt:i4>0</vt:i4>
      </vt:variant>
      <vt:variant>
        <vt:i4>5</vt:i4>
      </vt:variant>
      <vt:variant>
        <vt:lpwstr>https://www.edgehill.ac.uk/research/governance/</vt:lpwstr>
      </vt:variant>
      <vt:variant>
        <vt:lpwstr/>
      </vt:variant>
      <vt:variant>
        <vt:i4>7733305</vt:i4>
      </vt:variant>
      <vt:variant>
        <vt:i4>63</vt:i4>
      </vt:variant>
      <vt:variant>
        <vt:i4>0</vt:i4>
      </vt:variant>
      <vt:variant>
        <vt:i4>5</vt:i4>
      </vt:variant>
      <vt:variant>
        <vt:lpwstr>https://www.ukdataservice.ac.uk/news-and-events/events.aspx</vt:lpwstr>
      </vt:variant>
      <vt:variant>
        <vt:lpwstr/>
      </vt:variant>
      <vt:variant>
        <vt:i4>458847</vt:i4>
      </vt:variant>
      <vt:variant>
        <vt:i4>60</vt:i4>
      </vt:variant>
      <vt:variant>
        <vt:i4>0</vt:i4>
      </vt:variant>
      <vt:variant>
        <vt:i4>5</vt:i4>
      </vt:variant>
      <vt:variant>
        <vt:lpwstr>http://www.cmist.manchester.ac.uk/about/</vt:lpwstr>
      </vt:variant>
      <vt:variant>
        <vt:lpwstr/>
      </vt:variant>
      <vt:variant>
        <vt:i4>2097274</vt:i4>
      </vt:variant>
      <vt:variant>
        <vt:i4>57</vt:i4>
      </vt:variant>
      <vt:variant>
        <vt:i4>0</vt:i4>
      </vt:variant>
      <vt:variant>
        <vt:i4>5</vt:i4>
      </vt:variant>
      <vt:variant>
        <vt:lpwstr>http://www.ncrm.ac.uk/</vt:lpwstr>
      </vt:variant>
      <vt:variant>
        <vt:lpwstr/>
      </vt:variant>
      <vt:variant>
        <vt:i4>3932279</vt:i4>
      </vt:variant>
      <vt:variant>
        <vt:i4>54</vt:i4>
      </vt:variant>
      <vt:variant>
        <vt:i4>0</vt:i4>
      </vt:variant>
      <vt:variant>
        <vt:i4>5</vt:i4>
      </vt:variant>
      <vt:variant>
        <vt:lpwstr>https://www.vitae.ac.uk/events</vt:lpwstr>
      </vt:variant>
      <vt:variant>
        <vt:lpwstr/>
      </vt:variant>
      <vt:variant>
        <vt:i4>65646</vt:i4>
      </vt:variant>
      <vt:variant>
        <vt:i4>51</vt:i4>
      </vt:variant>
      <vt:variant>
        <vt:i4>0</vt:i4>
      </vt:variant>
      <vt:variant>
        <vt:i4>5</vt:i4>
      </vt:variant>
      <vt:variant>
        <vt:lpwstr>mailto:Research@edgehill.ac.uk</vt:lpwstr>
      </vt:variant>
      <vt:variant>
        <vt:lpwstr/>
      </vt:variant>
      <vt:variant>
        <vt:i4>3211376</vt:i4>
      </vt:variant>
      <vt:variant>
        <vt:i4>48</vt:i4>
      </vt:variant>
      <vt:variant>
        <vt:i4>0</vt:i4>
      </vt:variant>
      <vt:variant>
        <vt:i4>5</vt:i4>
      </vt:variant>
      <vt:variant>
        <vt:lpwstr>https://go.edgehill.ac.uk/display/research/Researcher+Development+Programme</vt:lpwstr>
      </vt:variant>
      <vt:variant>
        <vt:lpwstr/>
      </vt:variant>
      <vt:variant>
        <vt:i4>8126507</vt:i4>
      </vt:variant>
      <vt:variant>
        <vt:i4>45</vt:i4>
      </vt:variant>
      <vt:variant>
        <vt:i4>0</vt:i4>
      </vt:variant>
      <vt:variant>
        <vt:i4>5</vt:i4>
      </vt:variant>
      <vt:variant>
        <vt:lpwstr>http://www.vitae.ac.uk/rdf</vt:lpwstr>
      </vt:variant>
      <vt:variant>
        <vt:lpwstr/>
      </vt:variant>
      <vt:variant>
        <vt:i4>7602291</vt:i4>
      </vt:variant>
      <vt:variant>
        <vt:i4>42</vt:i4>
      </vt:variant>
      <vt:variant>
        <vt:i4>0</vt:i4>
      </vt:variant>
      <vt:variant>
        <vt:i4>5</vt:i4>
      </vt:variant>
      <vt:variant>
        <vt:lpwstr>https://www.qaa.ac.uk/quality-code</vt:lpwstr>
      </vt:variant>
      <vt:variant>
        <vt:lpwstr/>
      </vt:variant>
      <vt:variant>
        <vt:i4>3735592</vt:i4>
      </vt:variant>
      <vt:variant>
        <vt:i4>39</vt:i4>
      </vt:variant>
      <vt:variant>
        <vt:i4>0</vt:i4>
      </vt:variant>
      <vt:variant>
        <vt:i4>5</vt:i4>
      </vt:variant>
      <vt:variant>
        <vt:lpwstr>https://www.qaa.ac.uk/en/quality-code/advice-and-guidance/research-degrees</vt:lpwstr>
      </vt:variant>
      <vt:variant>
        <vt:lpwstr/>
      </vt:variant>
      <vt:variant>
        <vt:i4>8126571</vt:i4>
      </vt:variant>
      <vt:variant>
        <vt:i4>36</vt:i4>
      </vt:variant>
      <vt:variant>
        <vt:i4>0</vt:i4>
      </vt:variant>
      <vt:variant>
        <vt:i4>5</vt:i4>
      </vt:variant>
      <vt:variant>
        <vt:lpwstr>http://eshare.edgehill.ac.uk/9105/</vt:lpwstr>
      </vt:variant>
      <vt:variant>
        <vt:lpwstr/>
      </vt:variant>
      <vt:variant>
        <vt:i4>7274605</vt:i4>
      </vt:variant>
      <vt:variant>
        <vt:i4>33</vt:i4>
      </vt:variant>
      <vt:variant>
        <vt:i4>0</vt:i4>
      </vt:variant>
      <vt:variant>
        <vt:i4>5</vt:i4>
      </vt:variant>
      <vt:variant>
        <vt:lpwstr>http://eshare.edgehill.ac.uk/14165/</vt:lpwstr>
      </vt:variant>
      <vt:variant>
        <vt:lpwstr/>
      </vt:variant>
      <vt:variant>
        <vt:i4>5374034</vt:i4>
      </vt:variant>
      <vt:variant>
        <vt:i4>30</vt:i4>
      </vt:variant>
      <vt:variant>
        <vt:i4>0</vt:i4>
      </vt:variant>
      <vt:variant>
        <vt:i4>5</vt:i4>
      </vt:variant>
      <vt:variant>
        <vt:lpwstr>https://www.edgehill.ac.uk/documents/research-degree-regulations/</vt:lpwstr>
      </vt:variant>
      <vt:variant>
        <vt:lpwstr/>
      </vt:variant>
      <vt:variant>
        <vt:i4>6946868</vt:i4>
      </vt:variant>
      <vt:variant>
        <vt:i4>27</vt:i4>
      </vt:variant>
      <vt:variant>
        <vt:i4>0</vt:i4>
      </vt:variant>
      <vt:variant>
        <vt:i4>5</vt:i4>
      </vt:variant>
      <vt:variant>
        <vt:lpwstr>https://www.edgehill.ac.uk/documents/intellectual-property-policy/</vt:lpwstr>
      </vt:variant>
      <vt:variant>
        <vt:lpwstr/>
      </vt:variant>
      <vt:variant>
        <vt:i4>1376323</vt:i4>
      </vt:variant>
      <vt:variant>
        <vt:i4>24</vt:i4>
      </vt:variant>
      <vt:variant>
        <vt:i4>0</vt:i4>
      </vt:variant>
      <vt:variant>
        <vt:i4>5</vt:i4>
      </vt:variant>
      <vt:variant>
        <vt:lpwstr>https://www.edgehill.ac.uk/documents/health-safety-and-environmental-policy/</vt:lpwstr>
      </vt:variant>
      <vt:variant>
        <vt:lpwstr/>
      </vt:variant>
      <vt:variant>
        <vt:i4>5374034</vt:i4>
      </vt:variant>
      <vt:variant>
        <vt:i4>21</vt:i4>
      </vt:variant>
      <vt:variant>
        <vt:i4>0</vt:i4>
      </vt:variant>
      <vt:variant>
        <vt:i4>5</vt:i4>
      </vt:variant>
      <vt:variant>
        <vt:lpwstr>https://www.edgehill.ac.uk/documents/research-degree-regulations/</vt:lpwstr>
      </vt:variant>
      <vt:variant>
        <vt:lpwstr/>
      </vt:variant>
      <vt:variant>
        <vt:i4>2818090</vt:i4>
      </vt:variant>
      <vt:variant>
        <vt:i4>18</vt:i4>
      </vt:variant>
      <vt:variant>
        <vt:i4>0</vt:i4>
      </vt:variant>
      <vt:variant>
        <vt:i4>5</vt:i4>
      </vt:variant>
      <vt:variant>
        <vt:lpwstr>https://www.edgehill.ac.uk/research/governance/</vt:lpwstr>
      </vt:variant>
      <vt:variant>
        <vt:lpwstr/>
      </vt:variant>
      <vt:variant>
        <vt:i4>5242972</vt:i4>
      </vt:variant>
      <vt:variant>
        <vt:i4>15</vt:i4>
      </vt:variant>
      <vt:variant>
        <vt:i4>0</vt:i4>
      </vt:variant>
      <vt:variant>
        <vt:i4>5</vt:i4>
      </vt:variant>
      <vt:variant>
        <vt:lpwstr>https://www.edgehill.ac.uk/students/</vt:lpwstr>
      </vt:variant>
      <vt:variant>
        <vt:lpwstr/>
      </vt:variant>
      <vt:variant>
        <vt:i4>7209058</vt:i4>
      </vt:variant>
      <vt:variant>
        <vt:i4>12</vt:i4>
      </vt:variant>
      <vt:variant>
        <vt:i4>0</vt:i4>
      </vt:variant>
      <vt:variant>
        <vt:i4>5</vt:i4>
      </vt:variant>
      <vt:variant>
        <vt:lpwstr>http://eshare.edgehill.ac.uk/14792/</vt:lpwstr>
      </vt:variant>
      <vt:variant>
        <vt:lpwstr/>
      </vt:variant>
      <vt:variant>
        <vt:i4>3997755</vt:i4>
      </vt:variant>
      <vt:variant>
        <vt:i4>9</vt:i4>
      </vt:variant>
      <vt:variant>
        <vt:i4>0</vt:i4>
      </vt:variant>
      <vt:variant>
        <vt:i4>5</vt:i4>
      </vt:variant>
      <vt:variant>
        <vt:lpwstr>https://www.edgehill.ac.uk/documents/files/research-degree-regulations.pdf</vt:lpwstr>
      </vt:variant>
      <vt:variant>
        <vt:lpwstr/>
      </vt:variant>
      <vt:variant>
        <vt:i4>1507381</vt:i4>
      </vt:variant>
      <vt:variant>
        <vt:i4>6</vt:i4>
      </vt:variant>
      <vt:variant>
        <vt:i4>0</vt:i4>
      </vt:variant>
      <vt:variant>
        <vt:i4>5</vt:i4>
      </vt:variant>
      <vt:variant>
        <vt:lpwstr/>
      </vt:variant>
      <vt:variant>
        <vt:lpwstr>_Learning_and_Skills</vt:lpwstr>
      </vt:variant>
      <vt:variant>
        <vt:i4>6225951</vt:i4>
      </vt:variant>
      <vt:variant>
        <vt:i4>3</vt:i4>
      </vt:variant>
      <vt:variant>
        <vt:i4>0</vt:i4>
      </vt:variant>
      <vt:variant>
        <vt:i4>5</vt:i4>
      </vt:variant>
      <vt:variant>
        <vt:lpwstr>https://www.vitae.ac.uk/policy/concordat-to-support-the-career-development-of-researchers</vt:lpwstr>
      </vt:variant>
      <vt:variant>
        <vt:lpwstr/>
      </vt:variant>
      <vt:variant>
        <vt:i4>3407907</vt:i4>
      </vt:variant>
      <vt:variant>
        <vt:i4>0</vt:i4>
      </vt:variant>
      <vt:variant>
        <vt:i4>0</vt:i4>
      </vt:variant>
      <vt:variant>
        <vt:i4>5</vt:i4>
      </vt:variant>
      <vt:variant>
        <vt:lpwstr>https://www.edgehill.ac.uk/graduateschool/</vt:lpwstr>
      </vt:variant>
      <vt:variant>
        <vt:lpwstr/>
      </vt:variant>
      <vt:variant>
        <vt:i4>2621465</vt:i4>
      </vt:variant>
      <vt:variant>
        <vt:i4>6</vt:i4>
      </vt:variant>
      <vt:variant>
        <vt:i4>0</vt:i4>
      </vt:variant>
      <vt:variant>
        <vt:i4>5</vt:i4>
      </vt:variant>
      <vt:variant>
        <vt:lpwstr>mailto:Philip.Bentley@edgehill.ac.uk</vt:lpwstr>
      </vt:variant>
      <vt:variant>
        <vt:lpwstr/>
      </vt:variant>
      <vt:variant>
        <vt:i4>2621465</vt:i4>
      </vt:variant>
      <vt:variant>
        <vt:i4>3</vt:i4>
      </vt:variant>
      <vt:variant>
        <vt:i4>0</vt:i4>
      </vt:variant>
      <vt:variant>
        <vt:i4>5</vt:i4>
      </vt:variant>
      <vt:variant>
        <vt:lpwstr>mailto:Philip.Bentley@edgehill.ac.uk</vt:lpwstr>
      </vt:variant>
      <vt:variant>
        <vt:lpwstr/>
      </vt:variant>
      <vt:variant>
        <vt:i4>2621465</vt:i4>
      </vt:variant>
      <vt:variant>
        <vt:i4>0</vt:i4>
      </vt:variant>
      <vt:variant>
        <vt:i4>0</vt:i4>
      </vt:variant>
      <vt:variant>
        <vt:i4>5</vt:i4>
      </vt:variant>
      <vt:variant>
        <vt:lpwstr>mailto:Philip.Bentley@edgehill.ac.uk</vt:lpwstr>
      </vt:variant>
      <vt:variant>
        <vt:lpwstr/>
      </vt:variant>
      <vt:variant>
        <vt:i4>3407907</vt:i4>
      </vt:variant>
      <vt:variant>
        <vt:i4>3</vt:i4>
      </vt:variant>
      <vt:variant>
        <vt:i4>0</vt:i4>
      </vt:variant>
      <vt:variant>
        <vt:i4>5</vt:i4>
      </vt:variant>
      <vt:variant>
        <vt:lpwstr>https://www.edgehill.ac.uk/graduateschool/</vt:lpwstr>
      </vt:variant>
      <vt:variant>
        <vt:lpwstr/>
      </vt:variant>
      <vt:variant>
        <vt:i4>7405574</vt:i4>
      </vt:variant>
      <vt:variant>
        <vt:i4>0</vt:i4>
      </vt:variant>
      <vt:variant>
        <vt:i4>0</vt:i4>
      </vt:variant>
      <vt:variant>
        <vt:i4>5</vt:i4>
      </vt:variant>
      <vt:variant>
        <vt:lpwstr>mailto:graduateschool@edgehill.ac.uk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Richardson</dc:creator>
  <cp:keywords/>
  <dc:description/>
  <cp:lastModifiedBy>Louise Nightingale</cp:lastModifiedBy>
  <cp:revision>3</cp:revision>
  <cp:lastPrinted>2022-09-28T11:52:00Z</cp:lastPrinted>
  <dcterms:created xsi:type="dcterms:W3CDTF">2022-11-29T10:07:00Z</dcterms:created>
  <dcterms:modified xsi:type="dcterms:W3CDTF">2023-09-06T08:38:00Z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0x010100E2D8DFFC7424964A8D70E0DDC30FBFAB</vt:lpwstr>
  </property>
</Properties>
</file>