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F470" w14:textId="771F7298" w:rsidR="00EA2A3C" w:rsidRDefault="003A52F7" w:rsidP="00C52311">
      <w:pPr>
        <w:pStyle w:val="Title"/>
      </w:pPr>
      <w:r>
        <w:t>Fingerprints</w:t>
      </w:r>
    </w:p>
    <w:p w14:paraId="5B5B451A" w14:textId="7D016008" w:rsidR="005360A5" w:rsidRDefault="005360A5" w:rsidP="005360A5">
      <w:pPr>
        <w:rPr>
          <w:i/>
        </w:rPr>
      </w:pPr>
      <w:r w:rsidRPr="005360A5">
        <w:rPr>
          <w:i/>
        </w:rPr>
        <w:t xml:space="preserve">This </w:t>
      </w:r>
      <w:r w:rsidR="004361B2">
        <w:rPr>
          <w:i/>
        </w:rPr>
        <w:t xml:space="preserve">guide is for </w:t>
      </w:r>
      <w:r w:rsidR="003A52F7">
        <w:rPr>
          <w:i/>
        </w:rPr>
        <w:t>anyone with an academic profile in Pure</w:t>
      </w:r>
      <w:r w:rsidR="00A0200E">
        <w:rPr>
          <w:i/>
        </w:rPr>
        <w:t>.</w:t>
      </w:r>
    </w:p>
    <w:p w14:paraId="5776DD2C" w14:textId="22699E65" w:rsidR="002C1A94" w:rsidRPr="008F4153" w:rsidRDefault="002C1A94" w:rsidP="002C1A94">
      <w:pPr>
        <w:jc w:val="right"/>
        <w:rPr>
          <w:i/>
          <w:sz w:val="20"/>
        </w:rPr>
      </w:pPr>
      <w:r w:rsidRPr="008F4153">
        <w:rPr>
          <w:i/>
          <w:sz w:val="20"/>
        </w:rPr>
        <w:t xml:space="preserve">Guide updated </w:t>
      </w:r>
      <w:r w:rsidR="003A52F7">
        <w:rPr>
          <w:i/>
          <w:sz w:val="20"/>
        </w:rPr>
        <w:t>31/10</w:t>
      </w:r>
      <w:r>
        <w:rPr>
          <w:i/>
          <w:sz w:val="20"/>
        </w:rPr>
        <w:t>/202</w:t>
      </w:r>
      <w:r w:rsidR="00E376CF">
        <w:rPr>
          <w:i/>
          <w:sz w:val="20"/>
        </w:rPr>
        <w:t>2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en-GB"/>
        </w:rPr>
        <w:id w:val="-17092556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60FBBF4" w14:textId="77777777" w:rsidR="00B17AD2" w:rsidRDefault="00B17AD2">
          <w:pPr>
            <w:pStyle w:val="TOCHeading"/>
          </w:pPr>
          <w:r>
            <w:t>Contents</w:t>
          </w:r>
        </w:p>
        <w:p w14:paraId="472BAA6F" w14:textId="483671B1" w:rsidR="00071E52" w:rsidRDefault="00D46C94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"1-2" \h \z \u </w:instrText>
          </w:r>
          <w:r>
            <w:rPr>
              <w:b/>
              <w:bCs/>
              <w:noProof/>
            </w:rPr>
            <w:fldChar w:fldCharType="separate"/>
          </w:r>
          <w:hyperlink w:anchor="_Toc118127894" w:history="1">
            <w:r w:rsidR="00071E52" w:rsidRPr="00637304">
              <w:rPr>
                <w:rStyle w:val="Hyperlink"/>
                <w:noProof/>
              </w:rPr>
              <w:t>What is it?</w:t>
            </w:r>
            <w:r w:rsidR="00071E52">
              <w:rPr>
                <w:noProof/>
                <w:webHidden/>
              </w:rPr>
              <w:tab/>
            </w:r>
            <w:r w:rsidR="00071E52">
              <w:rPr>
                <w:noProof/>
                <w:webHidden/>
              </w:rPr>
              <w:fldChar w:fldCharType="begin"/>
            </w:r>
            <w:r w:rsidR="00071E52">
              <w:rPr>
                <w:noProof/>
                <w:webHidden/>
              </w:rPr>
              <w:instrText xml:space="preserve"> PAGEREF _Toc118127894 \h </w:instrText>
            </w:r>
            <w:r w:rsidR="00071E52">
              <w:rPr>
                <w:noProof/>
                <w:webHidden/>
              </w:rPr>
            </w:r>
            <w:r w:rsidR="00071E52">
              <w:rPr>
                <w:noProof/>
                <w:webHidden/>
              </w:rPr>
              <w:fldChar w:fldCharType="separate"/>
            </w:r>
            <w:r w:rsidR="00071E52">
              <w:rPr>
                <w:noProof/>
                <w:webHidden/>
              </w:rPr>
              <w:t>1</w:t>
            </w:r>
            <w:r w:rsidR="00071E52">
              <w:rPr>
                <w:noProof/>
                <w:webHidden/>
              </w:rPr>
              <w:fldChar w:fldCharType="end"/>
            </w:r>
          </w:hyperlink>
        </w:p>
        <w:p w14:paraId="71364F65" w14:textId="2AF96F96" w:rsidR="00071E52" w:rsidRDefault="00071E5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8127895" w:history="1">
            <w:r w:rsidRPr="00637304">
              <w:rPr>
                <w:rStyle w:val="Hyperlink"/>
                <w:noProof/>
              </w:rPr>
              <w:t>Curate your fingerprint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_Toc118127895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90DC30" w14:textId="00CD57BB" w:rsidR="00071E52" w:rsidRDefault="00071E52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8127896" w:history="1">
            <w:r w:rsidRPr="00637304">
              <w:rPr>
                <w:rStyle w:val="Hyperlink"/>
                <w:noProof/>
              </w:rPr>
              <w:t>Change the wording of certain fields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_Toc118127896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5BF914" w14:textId="742EE555" w:rsidR="00071E52" w:rsidRDefault="00071E52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8127897" w:history="1">
            <w:r w:rsidRPr="00637304">
              <w:rPr>
                <w:rStyle w:val="Hyperlink"/>
                <w:noProof/>
              </w:rPr>
              <w:t>Omit a concept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_Toc118127897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6F2D5C" w14:textId="40E2A3D6" w:rsidR="00071E52" w:rsidRDefault="00071E5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8127898" w:history="1">
            <w:r w:rsidRPr="00637304">
              <w:rPr>
                <w:rStyle w:val="Hyperlink"/>
                <w:noProof/>
              </w:rPr>
              <w:t>Fingerprint 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_Toc118127898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D26CC3" w14:textId="022C0C00" w:rsidR="00B17AD2" w:rsidRPr="00466B78" w:rsidRDefault="00D46C94" w:rsidP="00AE2E9F">
          <w:pPr>
            <w:spacing w:after="0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6A3587E" w14:textId="77777777" w:rsidR="00466B78" w:rsidRDefault="00466B78" w:rsidP="00466B78">
      <w:pPr>
        <w:sectPr w:rsidR="00466B78" w:rsidSect="00466B78">
          <w:footerReference w:type="default" r:id="rId8"/>
          <w:headerReference w:type="first" r:id="rId9"/>
          <w:footerReference w:type="first" r:id="rId10"/>
          <w:pgSz w:w="11906" w:h="16838"/>
          <w:pgMar w:top="2608" w:right="1440" w:bottom="1440" w:left="1440" w:header="567" w:footer="709" w:gutter="0"/>
          <w:cols w:space="708"/>
          <w:titlePg/>
          <w:docGrid w:linePitch="360"/>
        </w:sectPr>
      </w:pPr>
    </w:p>
    <w:p w14:paraId="158F7C66" w14:textId="61A3D206" w:rsidR="0031458C" w:rsidRDefault="0031458C" w:rsidP="0031458C">
      <w:pPr>
        <w:pStyle w:val="Heading1"/>
      </w:pPr>
      <w:bookmarkStart w:id="0" w:name="_Toc118127894"/>
      <w:r>
        <w:t>What is it?</w:t>
      </w:r>
      <w:bookmarkEnd w:id="0"/>
    </w:p>
    <w:p w14:paraId="7BF4E08C" w14:textId="4BBA6F5D" w:rsidR="00466B78" w:rsidRDefault="003A52F7" w:rsidP="003A52F7">
      <w:pPr>
        <w:pStyle w:val="ListParagraph"/>
        <w:numPr>
          <w:ilvl w:val="0"/>
          <w:numId w:val="19"/>
        </w:numPr>
      </w:pPr>
      <w:r>
        <w:t xml:space="preserve">Pure will generate what it calls a </w:t>
      </w:r>
      <w:r w:rsidRPr="009E19BA">
        <w:rPr>
          <w:i/>
          <w:iCs/>
        </w:rPr>
        <w:t>fingerprint</w:t>
      </w:r>
      <w:r>
        <w:t xml:space="preserve"> on certain types of record, including your person profile and outputs.</w:t>
      </w:r>
    </w:p>
    <w:p w14:paraId="0FEC2211" w14:textId="5DF6F4E6" w:rsidR="003A52F7" w:rsidRDefault="003A52F7" w:rsidP="003A52F7">
      <w:pPr>
        <w:pStyle w:val="ListParagraph"/>
        <w:numPr>
          <w:ilvl w:val="0"/>
          <w:numId w:val="19"/>
        </w:numPr>
      </w:pPr>
      <w:r>
        <w:t xml:space="preserve">It does this by mining the text in certain fields and matching it against a </w:t>
      </w:r>
      <w:r w:rsidRPr="009E19BA">
        <w:rPr>
          <w:i/>
          <w:iCs/>
        </w:rPr>
        <w:t>thesaurus</w:t>
      </w:r>
      <w:r>
        <w:t xml:space="preserve"> containing thousands of </w:t>
      </w:r>
      <w:r w:rsidRPr="009E19BA">
        <w:rPr>
          <w:i/>
          <w:iCs/>
        </w:rPr>
        <w:t>concepts</w:t>
      </w:r>
      <w:r>
        <w:t>.</w:t>
      </w:r>
    </w:p>
    <w:p w14:paraId="0060BC52" w14:textId="17FC79F2" w:rsidR="005304D9" w:rsidRDefault="009E19BA" w:rsidP="005304D9">
      <w:pPr>
        <w:pStyle w:val="ListParagraph"/>
        <w:numPr>
          <w:ilvl w:val="0"/>
          <w:numId w:val="19"/>
        </w:numPr>
      </w:pPr>
      <w:r>
        <w:t>These concepts that make up your</w:t>
      </w:r>
      <w:r w:rsidR="003A52F7">
        <w:t xml:space="preserve"> fingerprint </w:t>
      </w:r>
      <w:r>
        <w:t>are</w:t>
      </w:r>
      <w:r w:rsidR="003A52F7">
        <w:t xml:space="preserve"> then presented on the public portal as a </w:t>
      </w:r>
      <w:r>
        <w:t xml:space="preserve">collection of </w:t>
      </w:r>
      <w:r w:rsidR="003A52F7">
        <w:t>doughnut icon</w:t>
      </w:r>
      <w:r>
        <w:t>s</w:t>
      </w:r>
      <w:r w:rsidR="005304D9">
        <w:t>.</w:t>
      </w:r>
    </w:p>
    <w:p w14:paraId="68DF0C73" w14:textId="6C47A7BE" w:rsidR="009E19BA" w:rsidRDefault="009E19BA" w:rsidP="003A52F7">
      <w:pPr>
        <w:pStyle w:val="ListParagraph"/>
        <w:numPr>
          <w:ilvl w:val="0"/>
          <w:numId w:val="19"/>
        </w:numPr>
      </w:pPr>
      <w:r>
        <w:t>On the landing page for the record in question, a summary fingerprint is shown.</w:t>
      </w:r>
    </w:p>
    <w:p w14:paraId="2139FE65" w14:textId="2147F4DA" w:rsidR="005304D9" w:rsidRDefault="005304D9" w:rsidP="005304D9">
      <w:pPr>
        <w:pStyle w:val="ListParagraph"/>
        <w:numPr>
          <w:ilvl w:val="0"/>
          <w:numId w:val="19"/>
        </w:numPr>
      </w:pPr>
      <w:r>
        <w:t>T</w:t>
      </w:r>
      <w:r>
        <w:t>he more complete the doughnut, the closer the match the record has to that concept.</w:t>
      </w:r>
    </w:p>
    <w:p w14:paraId="5EEF32E4" w14:textId="77777777" w:rsidR="005304D9" w:rsidRDefault="009E19BA" w:rsidP="005304D9">
      <w:pPr>
        <w:pStyle w:val="ListParagraph"/>
        <w:numPr>
          <w:ilvl w:val="0"/>
          <w:numId w:val="19"/>
        </w:numPr>
      </w:pPr>
      <w:r>
        <w:t xml:space="preserve">If the user clicks on the </w:t>
      </w:r>
      <w:r w:rsidRPr="009E19BA">
        <w:rPr>
          <w:i/>
          <w:iCs/>
        </w:rPr>
        <w:t>Fingerprint</w:t>
      </w:r>
      <w:r>
        <w:t xml:space="preserve"> section in of the public record, they can see the </w:t>
      </w:r>
      <w:r w:rsidR="005304D9">
        <w:t>full fingerprint.</w:t>
      </w:r>
    </w:p>
    <w:p w14:paraId="51B74933" w14:textId="450DEC92" w:rsidR="005304D9" w:rsidRDefault="005304D9" w:rsidP="005304D9">
      <w:pPr>
        <w:pStyle w:val="ListParagraph"/>
        <w:numPr>
          <w:ilvl w:val="0"/>
          <w:numId w:val="19"/>
        </w:numPr>
      </w:pPr>
      <w:r>
        <w:t xml:space="preserve">Concepts in the full fingerprint are </w:t>
      </w:r>
      <w:r w:rsidR="009E19BA">
        <w:t xml:space="preserve">grouped by </w:t>
      </w:r>
      <w:r w:rsidR="009E19BA" w:rsidRPr="005304D9">
        <w:rPr>
          <w:i/>
          <w:iCs/>
        </w:rPr>
        <w:t>domains</w:t>
      </w:r>
      <w:r w:rsidR="009E19BA">
        <w:t xml:space="preserve"> (broad subject areas)</w:t>
      </w:r>
      <w:r>
        <w:t>.</w:t>
      </w:r>
    </w:p>
    <w:p w14:paraId="705F3274" w14:textId="25A8A464" w:rsidR="003A52F7" w:rsidRDefault="009E19BA" w:rsidP="005304D9">
      <w:pPr>
        <w:jc w:val="center"/>
      </w:pPr>
      <w:r w:rsidRPr="009E19BA">
        <w:drawing>
          <wp:inline distT="0" distB="0" distL="0" distR="0" wp14:anchorId="33E2439C" wp14:editId="7F8D0A45">
            <wp:extent cx="3108559" cy="1194223"/>
            <wp:effectExtent l="0" t="0" r="0" b="6350"/>
            <wp:docPr id="6" name="Picture 6" descr="Screenshot of part of a fingerprint: the domain is Social Sciences, the concepts shown in that domain include Animal (100% shaded doughnut), Cinema (about 40% shading), Television )about 25%), and so on, with the shading/match % getting low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shot of part of a fingerprint: the domain is Social Sciences, the concepts shown in that domain include Animal (100% shaded doughnut), Cinema (about 40% shading), Television )about 25%), and so on, with the shading/match % getting lower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5778" cy="120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08714" w14:textId="08BAAE02" w:rsidR="0031458C" w:rsidRDefault="003A52F7" w:rsidP="003A52F7">
      <w:pPr>
        <w:pStyle w:val="ListParagraph"/>
        <w:numPr>
          <w:ilvl w:val="0"/>
          <w:numId w:val="19"/>
        </w:numPr>
      </w:pPr>
      <w:r>
        <w:lastRenderedPageBreak/>
        <w:t xml:space="preserve">If someone clicks on one of the concepts on the portal, they will see how many other records in Edge Hill’s Pure share that concept. </w:t>
      </w:r>
    </w:p>
    <w:p w14:paraId="7860D0B8" w14:textId="01A2C6EE" w:rsidR="003A52F7" w:rsidRDefault="003A52F7" w:rsidP="0031458C">
      <w:pPr>
        <w:pStyle w:val="ListParagraph"/>
        <w:numPr>
          <w:ilvl w:val="1"/>
          <w:numId w:val="19"/>
        </w:numPr>
      </w:pPr>
      <w:r>
        <w:t>Clicking on one of those stats will take the person to a list of those relevant records.</w:t>
      </w:r>
    </w:p>
    <w:p w14:paraId="167A4A22" w14:textId="0D27DB3C" w:rsidR="0031458C" w:rsidRDefault="0031458C" w:rsidP="0031458C">
      <w:pPr>
        <w:pStyle w:val="ListParagraph"/>
        <w:numPr>
          <w:ilvl w:val="1"/>
          <w:numId w:val="19"/>
        </w:numPr>
        <w:tabs>
          <w:tab w:val="left" w:pos="4340"/>
        </w:tabs>
      </w:pPr>
      <w:r>
        <w:t>For example, they (or you) can find other people who might be working on the same topics.</w:t>
      </w:r>
    </w:p>
    <w:p w14:paraId="4D1244FE" w14:textId="4B48F9C5" w:rsidR="005304D9" w:rsidRDefault="005304D9" w:rsidP="005304D9">
      <w:pPr>
        <w:tabs>
          <w:tab w:val="left" w:pos="4340"/>
        </w:tabs>
        <w:jc w:val="center"/>
      </w:pPr>
      <w:r w:rsidRPr="003A52F7">
        <w:drawing>
          <wp:inline distT="0" distB="0" distL="0" distR="0" wp14:anchorId="49A2C532" wp14:editId="71152F2B">
            <wp:extent cx="1210945" cy="1476334"/>
            <wp:effectExtent l="0" t="0" r="8255" b="0"/>
            <wp:docPr id="1" name="Picture 1" descr="Screenshot of the concept 'cinema'. Clicking on it tells us there are 6 other profiles, 3 research units, 34 research outputs, and 3 projects that all share that concep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the concept 'cinema'. Clicking on it tells us there are 6 other profiles, 3 research units, 34 research outputs, and 3 projects that all share that concept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241" cy="148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BBDCB" w14:textId="7EAD206A" w:rsidR="0031458C" w:rsidRDefault="0031458C" w:rsidP="0031458C">
      <w:pPr>
        <w:pStyle w:val="Heading1"/>
      </w:pPr>
      <w:bookmarkStart w:id="1" w:name="_Toc118127895"/>
      <w:r>
        <w:t>Curat</w:t>
      </w:r>
      <w:r w:rsidR="00071E52">
        <w:t>e</w:t>
      </w:r>
      <w:r>
        <w:t xml:space="preserve"> your fingerprint</w:t>
      </w:r>
      <w:bookmarkEnd w:id="1"/>
    </w:p>
    <w:p w14:paraId="520E483A" w14:textId="38FDEABE" w:rsidR="0031458C" w:rsidRDefault="0031458C" w:rsidP="0031458C">
      <w:pPr>
        <w:pStyle w:val="ListParagraph"/>
        <w:numPr>
          <w:ilvl w:val="0"/>
          <w:numId w:val="19"/>
        </w:numPr>
      </w:pPr>
      <w:r>
        <w:t>While you can’t add your own concepts to the fingerprint, you can influence it</w:t>
      </w:r>
      <w:r w:rsidR="002E36DE">
        <w:t>.</w:t>
      </w:r>
    </w:p>
    <w:p w14:paraId="18074F3F" w14:textId="68C0F3C8" w:rsidR="005304D9" w:rsidRDefault="005304D9" w:rsidP="0031458C">
      <w:pPr>
        <w:pStyle w:val="ListParagraph"/>
        <w:numPr>
          <w:ilvl w:val="0"/>
          <w:numId w:val="19"/>
        </w:numPr>
      </w:pPr>
      <w:r>
        <w:t xml:space="preserve">You need to </w:t>
      </w:r>
      <w:hyperlink r:id="rId13" w:history="1">
        <w:r w:rsidRPr="005304D9">
          <w:rPr>
            <w:rStyle w:val="Hyperlink"/>
          </w:rPr>
          <w:t xml:space="preserve">log in to the </w:t>
        </w:r>
        <w:r w:rsidR="0016145D" w:rsidRPr="005304D9">
          <w:rPr>
            <w:rStyle w:val="Hyperlink"/>
          </w:rPr>
          <w:t>Pure backend</w:t>
        </w:r>
      </w:hyperlink>
      <w:r w:rsidR="0016145D">
        <w:t xml:space="preserve"> </w:t>
      </w:r>
      <w:r>
        <w:t>to do this.</w:t>
      </w:r>
    </w:p>
    <w:p w14:paraId="00235697" w14:textId="36F7EB8B" w:rsidR="0016145D" w:rsidRDefault="005304D9" w:rsidP="0031458C">
      <w:pPr>
        <w:pStyle w:val="ListParagraph"/>
        <w:numPr>
          <w:ilvl w:val="0"/>
          <w:numId w:val="19"/>
        </w:numPr>
      </w:pPr>
      <w:r>
        <w:t xml:space="preserve">Any changes you make </w:t>
      </w:r>
      <w:r w:rsidR="0016145D">
        <w:t xml:space="preserve">will begin feeding through to the portal </w:t>
      </w:r>
      <w:proofErr w:type="gramStart"/>
      <w:r w:rsidR="0016145D">
        <w:t>immediately</w:t>
      </w:r>
      <w:proofErr w:type="gramEnd"/>
      <w:r w:rsidR="0016145D">
        <w:t xml:space="preserve"> but the exact timescale will depend on what else the system is processing at the same time – the change could be public instantly or it could take a little while.</w:t>
      </w:r>
    </w:p>
    <w:p w14:paraId="60141341" w14:textId="4EE03D01" w:rsidR="005304D9" w:rsidRDefault="005304D9" w:rsidP="0031458C">
      <w:pPr>
        <w:pStyle w:val="ListParagraph"/>
        <w:numPr>
          <w:ilvl w:val="0"/>
          <w:numId w:val="19"/>
        </w:numPr>
      </w:pPr>
      <w:r>
        <w:t>Bear in mind that fingerprints will change as you add new information to the system so curation is</w:t>
      </w:r>
      <w:r w:rsidR="00574962">
        <w:t xml:space="preserve"> not</w:t>
      </w:r>
      <w:r>
        <w:t xml:space="preserve"> something</w:t>
      </w:r>
      <w:r w:rsidR="00574962">
        <w:t xml:space="preserve"> that only needs doing once –</w:t>
      </w:r>
      <w:r>
        <w:t xml:space="preserve"> you should do </w:t>
      </w:r>
      <w:r w:rsidR="00574962">
        <w:t xml:space="preserve">it </w:t>
      </w:r>
      <w:r>
        <w:t>periodically.</w:t>
      </w:r>
    </w:p>
    <w:p w14:paraId="274FBEAC" w14:textId="77777777" w:rsidR="002E36DE" w:rsidRDefault="0031458C" w:rsidP="002E36DE">
      <w:pPr>
        <w:pStyle w:val="Heading2"/>
      </w:pPr>
      <w:bookmarkStart w:id="2" w:name="_Toc118127896"/>
      <w:r>
        <w:t>Change the wording of certain fields</w:t>
      </w:r>
      <w:bookmarkEnd w:id="2"/>
    </w:p>
    <w:p w14:paraId="021A204D" w14:textId="46C36308" w:rsidR="0016145D" w:rsidRDefault="005304D9" w:rsidP="002E36DE">
      <w:pPr>
        <w:pStyle w:val="ListParagraph"/>
        <w:numPr>
          <w:ilvl w:val="0"/>
          <w:numId w:val="19"/>
        </w:numPr>
      </w:pPr>
      <w:r>
        <w:t>This is s</w:t>
      </w:r>
      <w:r w:rsidR="0016145D">
        <w:t xml:space="preserve">imply adding </w:t>
      </w:r>
      <w:r>
        <w:t>relevant</w:t>
      </w:r>
      <w:r w:rsidR="0016145D">
        <w:t xml:space="preserve"> text to the </w:t>
      </w:r>
      <w:hyperlink w:anchor="_Fingerprint_sources" w:history="1">
        <w:r w:rsidR="0016145D" w:rsidRPr="005304D9">
          <w:rPr>
            <w:rStyle w:val="Hyperlink"/>
          </w:rPr>
          <w:t>fingerprint source fields</w:t>
        </w:r>
      </w:hyperlink>
      <w:r w:rsidR="0016145D">
        <w:t xml:space="preserve"> (below), to try and skew the fingerprint towards </w:t>
      </w:r>
      <w:proofErr w:type="gramStart"/>
      <w:r w:rsidR="0016145D">
        <w:t>particular concepts</w:t>
      </w:r>
      <w:proofErr w:type="gramEnd"/>
      <w:r w:rsidR="0016145D">
        <w:t>.</w:t>
      </w:r>
    </w:p>
    <w:p w14:paraId="59CB31FF" w14:textId="34A96D01" w:rsidR="002E36DE" w:rsidRDefault="002E36DE" w:rsidP="002E36DE">
      <w:pPr>
        <w:pStyle w:val="ListParagraph"/>
        <w:numPr>
          <w:ilvl w:val="0"/>
          <w:numId w:val="19"/>
        </w:numPr>
      </w:pPr>
      <w:r>
        <w:t>F</w:t>
      </w:r>
      <w:r w:rsidR="0031458C">
        <w:t xml:space="preserve">or example, tweaking your </w:t>
      </w:r>
      <w:r w:rsidR="0031458C" w:rsidRPr="0031458C">
        <w:rPr>
          <w:i/>
          <w:iCs/>
        </w:rPr>
        <w:t>research interests</w:t>
      </w:r>
      <w:r w:rsidR="0031458C">
        <w:t xml:space="preserve"> in your profile</w:t>
      </w:r>
      <w:r w:rsidR="0016145D">
        <w:t xml:space="preserve">, or </w:t>
      </w:r>
      <w:r w:rsidR="0016145D" w:rsidRPr="0016145D">
        <w:rPr>
          <w:i/>
          <w:iCs/>
        </w:rPr>
        <w:t>descriptions</w:t>
      </w:r>
      <w:r w:rsidR="0016145D">
        <w:t xml:space="preserve"> on certain other content types, </w:t>
      </w:r>
      <w:r w:rsidR="0031458C">
        <w:t>to include key phrases.</w:t>
      </w:r>
    </w:p>
    <w:p w14:paraId="508A6197" w14:textId="644144C3" w:rsidR="0031458C" w:rsidRDefault="0031458C" w:rsidP="0016145D">
      <w:pPr>
        <w:pStyle w:val="ListParagraph"/>
        <w:numPr>
          <w:ilvl w:val="0"/>
          <w:numId w:val="19"/>
        </w:numPr>
      </w:pPr>
      <w:r>
        <w:t>You might not be able to do this for everything though –</w:t>
      </w:r>
      <w:r w:rsidR="005304D9">
        <w:t xml:space="preserve"> </w:t>
      </w:r>
      <w:r>
        <w:t xml:space="preserve">the </w:t>
      </w:r>
      <w:r w:rsidR="0016145D">
        <w:t xml:space="preserve">title and </w:t>
      </w:r>
      <w:r>
        <w:t xml:space="preserve">abstract for </w:t>
      </w:r>
      <w:r w:rsidR="0016145D">
        <w:t>a</w:t>
      </w:r>
      <w:r>
        <w:t xml:space="preserve"> </w:t>
      </w:r>
      <w:r w:rsidR="0016145D">
        <w:t xml:space="preserve">research </w:t>
      </w:r>
      <w:r>
        <w:t xml:space="preserve">output </w:t>
      </w:r>
      <w:r w:rsidR="0016145D">
        <w:t>are</w:t>
      </w:r>
      <w:r>
        <w:t xml:space="preserve"> not usually </w:t>
      </w:r>
      <w:r w:rsidR="0016145D">
        <w:t>things</w:t>
      </w:r>
      <w:r>
        <w:t xml:space="preserve"> you </w:t>
      </w:r>
      <w:r w:rsidR="0016145D">
        <w:t>should</w:t>
      </w:r>
      <w:r>
        <w:t xml:space="preserve"> </w:t>
      </w:r>
      <w:r w:rsidR="005304D9">
        <w:t>alter</w:t>
      </w:r>
      <w:r>
        <w:t>.</w:t>
      </w:r>
    </w:p>
    <w:p w14:paraId="0C994E4A" w14:textId="24F3D34D" w:rsidR="0016145D" w:rsidRDefault="0016145D" w:rsidP="0016145D">
      <w:pPr>
        <w:pStyle w:val="ListParagraph"/>
        <w:numPr>
          <w:ilvl w:val="0"/>
          <w:numId w:val="19"/>
        </w:numPr>
      </w:pPr>
      <w:r>
        <w:t>We can’t provide a list of concepts for you to target so this approach might require some trial and error.</w:t>
      </w:r>
    </w:p>
    <w:p w14:paraId="7F8BA56E" w14:textId="4923BF0E" w:rsidR="0016145D" w:rsidRDefault="0016145D" w:rsidP="0016145D">
      <w:pPr>
        <w:pStyle w:val="Heading2"/>
      </w:pPr>
      <w:bookmarkStart w:id="3" w:name="_Toc118127897"/>
      <w:r>
        <w:t>Omit a concept</w:t>
      </w:r>
      <w:bookmarkEnd w:id="3"/>
    </w:p>
    <w:p w14:paraId="5CB31E68" w14:textId="457A326E" w:rsidR="00BA6AF3" w:rsidRDefault="0016145D" w:rsidP="00A81BF0">
      <w:pPr>
        <w:pStyle w:val="ListParagraph"/>
        <w:numPr>
          <w:ilvl w:val="0"/>
          <w:numId w:val="20"/>
        </w:numPr>
      </w:pPr>
      <w:r>
        <w:t xml:space="preserve">You can open the record in question in the Pure backend, go to </w:t>
      </w:r>
      <w:r w:rsidRPr="0016145D">
        <w:rPr>
          <w:i/>
          <w:iCs/>
        </w:rPr>
        <w:t>Fingerprint</w:t>
      </w:r>
      <w:r w:rsidR="00BA6AF3">
        <w:rPr>
          <w:i/>
          <w:iCs/>
        </w:rPr>
        <w:t>s</w:t>
      </w:r>
      <w:r>
        <w:t xml:space="preserve"> down the left-hand side.</w:t>
      </w:r>
      <w:r w:rsidR="00BA6AF3">
        <w:t xml:space="preserve"> This shows all concepts associated with that record.</w:t>
      </w:r>
    </w:p>
    <w:p w14:paraId="20A44B85" w14:textId="5DD11A30" w:rsidR="00BA6AF3" w:rsidRDefault="00BA6AF3" w:rsidP="00071E52">
      <w:pPr>
        <w:pStyle w:val="ListParagraph"/>
        <w:numPr>
          <w:ilvl w:val="0"/>
          <w:numId w:val="20"/>
        </w:numPr>
      </w:pPr>
      <w:r>
        <w:t xml:space="preserve">Hover over a concept and you will see its </w:t>
      </w:r>
      <w:r w:rsidRPr="00A81BF0">
        <w:rPr>
          <w:i/>
          <w:iCs/>
        </w:rPr>
        <w:t>weight</w:t>
      </w:r>
      <w:r>
        <w:t xml:space="preserve"> as a percentage (the number behind the doughnut) and its</w:t>
      </w:r>
      <w:r w:rsidR="0016108C">
        <w:t xml:space="preserve"> subject</w:t>
      </w:r>
      <w:r>
        <w:t xml:space="preserve"> </w:t>
      </w:r>
      <w:r w:rsidRPr="00A81BF0">
        <w:rPr>
          <w:i/>
          <w:iCs/>
        </w:rPr>
        <w:t>domain</w:t>
      </w:r>
      <w:r>
        <w:t>.</w:t>
      </w:r>
      <w:r w:rsidR="00A81BF0">
        <w:t xml:space="preserve"> </w:t>
      </w:r>
      <w:r>
        <w:t>You will also see a re</w:t>
      </w:r>
      <w:r w:rsidR="009E19BA">
        <w:t>d</w:t>
      </w:r>
      <w:r>
        <w:t xml:space="preserve"> X icon.</w:t>
      </w:r>
    </w:p>
    <w:p w14:paraId="128686C8" w14:textId="5469D071" w:rsidR="00BA6AF3" w:rsidRDefault="0016108C" w:rsidP="00BA6AF3">
      <w:pPr>
        <w:jc w:val="center"/>
      </w:pPr>
      <w:r w:rsidRPr="00BA6AF3">
        <w:lastRenderedPageBreak/>
        <w:drawing>
          <wp:inline distT="0" distB="0" distL="0" distR="0" wp14:anchorId="58EAF539" wp14:editId="37EF4444">
            <wp:extent cx="2650490" cy="2198088"/>
            <wp:effectExtent l="0" t="0" r="0" b="0"/>
            <wp:docPr id="5" name="Picture 5" descr="Screenshot of the concept 'animal'. The cursor was hovering over it so a bubble pops up showing the concept name, its weight (100%) and its domain (social sciences). The red X icon has appeared within the concept button itsel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shot of the concept 'animal'. The cursor was hovering over it so a bubble pops up showing the concept name, its weight (100%) and its domain (social sciences). The red X icon has appeared within the concept button itself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716" cy="222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DB8D1" w14:textId="751D56AD" w:rsidR="0016108C" w:rsidRDefault="0016108C" w:rsidP="0016145D">
      <w:pPr>
        <w:pStyle w:val="ListParagraph"/>
        <w:numPr>
          <w:ilvl w:val="0"/>
          <w:numId w:val="20"/>
        </w:numPr>
      </w:pPr>
      <w:r>
        <w:t xml:space="preserve">Clicking the red X icon </w:t>
      </w:r>
      <w:r w:rsidR="0016145D">
        <w:t xml:space="preserve">will move the concept into an </w:t>
      </w:r>
      <w:r w:rsidR="0016145D" w:rsidRPr="0016145D">
        <w:rPr>
          <w:i/>
          <w:iCs/>
        </w:rPr>
        <w:t>omitted concepts</w:t>
      </w:r>
      <w:r w:rsidR="0016145D">
        <w:t xml:space="preserve"> section</w:t>
      </w:r>
      <w:r w:rsidR="00071E52">
        <w:t xml:space="preserve"> down the page</w:t>
      </w:r>
      <w:r>
        <w:t xml:space="preserve">. </w:t>
      </w:r>
    </w:p>
    <w:p w14:paraId="57DC8CEF" w14:textId="42EEAFF7" w:rsidR="0016145D" w:rsidRDefault="0016108C" w:rsidP="00071E52">
      <w:pPr>
        <w:pStyle w:val="ListParagraph"/>
        <w:numPr>
          <w:ilvl w:val="0"/>
          <w:numId w:val="20"/>
        </w:numPr>
      </w:pPr>
      <w:r>
        <w:t xml:space="preserve">The </w:t>
      </w:r>
      <w:r w:rsidR="00071E52">
        <w:t xml:space="preserve">omitted </w:t>
      </w:r>
      <w:r>
        <w:t>concept will be</w:t>
      </w:r>
      <w:r w:rsidR="0016145D">
        <w:t xml:space="preserve"> remov</w:t>
      </w:r>
      <w:r>
        <w:t>ed</w:t>
      </w:r>
      <w:r w:rsidR="0016145D">
        <w:t xml:space="preserve"> from that record – it will no longer be shown on it, nor will it be returned in a fingerprint concept search.</w:t>
      </w:r>
    </w:p>
    <w:p w14:paraId="7E449A67" w14:textId="4DC687DA" w:rsidR="00A81BF0" w:rsidRDefault="00A81BF0" w:rsidP="00071E52">
      <w:pPr>
        <w:pStyle w:val="ListParagraph"/>
        <w:numPr>
          <w:ilvl w:val="0"/>
          <w:numId w:val="20"/>
        </w:numPr>
      </w:pPr>
      <w:r>
        <w:t>The omitted concept is not deleted though – merely hidden.</w:t>
      </w:r>
    </w:p>
    <w:p w14:paraId="732953D6" w14:textId="2B43D853" w:rsidR="0016108C" w:rsidRDefault="0016108C" w:rsidP="00071E52">
      <w:pPr>
        <w:pStyle w:val="ListParagraph"/>
        <w:numPr>
          <w:ilvl w:val="1"/>
          <w:numId w:val="20"/>
        </w:numPr>
      </w:pPr>
      <w:r>
        <w:t xml:space="preserve">Hover over </w:t>
      </w:r>
      <w:r w:rsidR="00A81BF0">
        <w:t>it</w:t>
      </w:r>
      <w:r>
        <w:t xml:space="preserve"> and you will see a green + icon. Clicking that will move the concept back into the </w:t>
      </w:r>
      <w:r w:rsidRPr="0016108C">
        <w:rPr>
          <w:i/>
          <w:iCs/>
        </w:rPr>
        <w:t>included concepts</w:t>
      </w:r>
      <w:r>
        <w:t xml:space="preserve"> section.</w:t>
      </w:r>
    </w:p>
    <w:p w14:paraId="31C03AD0" w14:textId="1F01FB64" w:rsidR="0016108C" w:rsidRDefault="0016108C" w:rsidP="0016108C">
      <w:pPr>
        <w:jc w:val="center"/>
      </w:pPr>
      <w:r w:rsidRPr="0016108C">
        <w:drawing>
          <wp:inline distT="0" distB="0" distL="0" distR="0" wp14:anchorId="2A15EE9E" wp14:editId="384610AF">
            <wp:extent cx="1234440" cy="538980"/>
            <wp:effectExtent l="0" t="0" r="3810" b="0"/>
            <wp:docPr id="8" name="Picture 8" descr="Screenshot showing the omitted 'animal' concept - the cursor has hovered over it so the green + icon appears, ready to add it back in to the fingerpri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shot showing the omitted 'animal' concept - the cursor has hovered over it so the green + icon appears, ready to add it back in to the fingerprint.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40022" cy="54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436AE" w14:textId="6770D424" w:rsidR="0016145D" w:rsidRDefault="00A81BF0" w:rsidP="0016145D">
      <w:pPr>
        <w:pStyle w:val="ListParagraph"/>
        <w:numPr>
          <w:ilvl w:val="0"/>
          <w:numId w:val="20"/>
        </w:numPr>
      </w:pPr>
      <w:r>
        <w:t>You can even</w:t>
      </w:r>
      <w:r w:rsidR="0016145D">
        <w:t xml:space="preserve"> omit an entire </w:t>
      </w:r>
      <w:r>
        <w:t>domain</w:t>
      </w:r>
      <w:r w:rsidR="0016145D">
        <w:t>.</w:t>
      </w:r>
    </w:p>
    <w:p w14:paraId="3D34634D" w14:textId="59E17D9B" w:rsidR="00A81BF0" w:rsidRDefault="00A81BF0" w:rsidP="00A81BF0">
      <w:pPr>
        <w:jc w:val="center"/>
      </w:pPr>
      <w:r w:rsidRPr="00A81BF0">
        <w:drawing>
          <wp:inline distT="0" distB="0" distL="0" distR="0" wp14:anchorId="6FEDD632" wp14:editId="2A5B045D">
            <wp:extent cx="3628675" cy="571500"/>
            <wp:effectExtent l="0" t="0" r="0" b="0"/>
            <wp:docPr id="9" name="Picture 9" descr="The domain - or section heading - has an on/off switch to let you toggle the entire subject area on or of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he domain - or section heading - has an on/off switch to let you toggle the entire subject area on or off.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68199" cy="57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10989" w14:textId="77777777" w:rsidR="00071E52" w:rsidRDefault="00071E52" w:rsidP="00071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</w:pPr>
      <w:r w:rsidRPr="00071E52">
        <w:rPr>
          <w:b/>
          <w:bCs/>
        </w:rPr>
        <w:t>Note:</w:t>
      </w:r>
      <w:r>
        <w:t xml:space="preserve"> omitting concepts will generally only affect the specific record you are changing. The exception to this is where a content type is influenced by connected records, as outlined below. </w:t>
      </w:r>
    </w:p>
    <w:p w14:paraId="15BB01BC" w14:textId="1E196D5E" w:rsidR="00071E52" w:rsidRPr="0016145D" w:rsidRDefault="00071E52" w:rsidP="00071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</w:pPr>
      <w:r>
        <w:t xml:space="preserve">For example: </w:t>
      </w:r>
      <w:r>
        <w:t>omitting a concept on one output will not affect the fingerprint on other outputs</w:t>
      </w:r>
      <w:r>
        <w:t xml:space="preserve"> but it will affect your profile fingerprint.</w:t>
      </w:r>
    </w:p>
    <w:p w14:paraId="4F234E01" w14:textId="11A41491" w:rsidR="0016145D" w:rsidRDefault="0016145D" w:rsidP="00071E52">
      <w:pPr>
        <w:pStyle w:val="Heading1"/>
      </w:pPr>
      <w:bookmarkStart w:id="4" w:name="_Fingerprint_sources"/>
      <w:bookmarkStart w:id="5" w:name="_Toc118127898"/>
      <w:bookmarkEnd w:id="4"/>
      <w:r>
        <w:t>Fingerprint sources</w:t>
      </w:r>
      <w:bookmarkEnd w:id="5"/>
    </w:p>
    <w:p w14:paraId="5EB5AA82" w14:textId="2DA5209F" w:rsidR="00071E52" w:rsidRPr="00071E52" w:rsidRDefault="00071E52" w:rsidP="00071E52">
      <w:r>
        <w:t>Fingerprints are generated against the following content types in Pure, based on the specified fields.</w:t>
      </w:r>
    </w:p>
    <w:p w14:paraId="7AC5377E" w14:textId="53C53230" w:rsidR="0075280F" w:rsidRPr="0031458C" w:rsidRDefault="0075280F" w:rsidP="0075280F">
      <w:pPr>
        <w:pStyle w:val="ListParagraph"/>
        <w:numPr>
          <w:ilvl w:val="0"/>
          <w:numId w:val="19"/>
        </w:numPr>
      </w:pPr>
      <w:r w:rsidRPr="00071E52">
        <w:rPr>
          <w:b/>
          <w:bCs/>
        </w:rPr>
        <w:t>Profile</w:t>
      </w:r>
      <w:r>
        <w:t>: research interests. Also</w:t>
      </w:r>
      <w:r>
        <w:t xml:space="preserve"> influenced</w:t>
      </w:r>
      <w:r>
        <w:t xml:space="preserve"> by </w:t>
      </w:r>
      <w:r>
        <w:t>the</w:t>
      </w:r>
      <w:r>
        <w:t xml:space="preserve"> outputs and prizes </w:t>
      </w:r>
      <w:r>
        <w:t xml:space="preserve">linked to you, </w:t>
      </w:r>
      <w:r>
        <w:t>as per below.</w:t>
      </w:r>
    </w:p>
    <w:p w14:paraId="3A39A69B" w14:textId="069462C7" w:rsidR="002E36DE" w:rsidRDefault="002E36DE" w:rsidP="002E36DE">
      <w:pPr>
        <w:pStyle w:val="ListParagraph"/>
        <w:numPr>
          <w:ilvl w:val="0"/>
          <w:numId w:val="19"/>
        </w:numPr>
      </w:pPr>
      <w:r w:rsidRPr="00071E52">
        <w:rPr>
          <w:b/>
          <w:bCs/>
        </w:rPr>
        <w:t>Outputs</w:t>
      </w:r>
      <w:r>
        <w:t>: title and abstract (both must be present)</w:t>
      </w:r>
      <w:r w:rsidR="0075280F">
        <w:t>.</w:t>
      </w:r>
    </w:p>
    <w:p w14:paraId="4D6C733E" w14:textId="00758FD4" w:rsidR="0075280F" w:rsidRDefault="0075280F" w:rsidP="002E36DE">
      <w:pPr>
        <w:pStyle w:val="ListParagraph"/>
        <w:numPr>
          <w:ilvl w:val="0"/>
          <w:numId w:val="19"/>
        </w:numPr>
      </w:pPr>
      <w:r w:rsidRPr="00071E52">
        <w:rPr>
          <w:b/>
          <w:bCs/>
        </w:rPr>
        <w:lastRenderedPageBreak/>
        <w:t>Projects</w:t>
      </w:r>
      <w:r>
        <w:t xml:space="preserve">: any </w:t>
      </w:r>
      <w:r w:rsidRPr="0075280F">
        <w:rPr>
          <w:i/>
          <w:iCs/>
        </w:rPr>
        <w:t>description</w:t>
      </w:r>
      <w:r>
        <w:t xml:space="preserve"> field present. Also influenced by the outputs and awards linked to the project.</w:t>
      </w:r>
    </w:p>
    <w:p w14:paraId="5718305F" w14:textId="7BC6551A" w:rsidR="0075280F" w:rsidRDefault="0075280F" w:rsidP="002E36DE">
      <w:pPr>
        <w:pStyle w:val="ListParagraph"/>
        <w:numPr>
          <w:ilvl w:val="0"/>
          <w:numId w:val="19"/>
        </w:numPr>
      </w:pPr>
      <w:r w:rsidRPr="00071E52">
        <w:rPr>
          <w:b/>
          <w:bCs/>
        </w:rPr>
        <w:t>Awards</w:t>
      </w:r>
      <w:r>
        <w:t xml:space="preserve">: </w:t>
      </w:r>
      <w:r>
        <w:t xml:space="preserve">any </w:t>
      </w:r>
      <w:r w:rsidRPr="0075280F">
        <w:rPr>
          <w:i/>
          <w:iCs/>
        </w:rPr>
        <w:t>description</w:t>
      </w:r>
      <w:r>
        <w:t xml:space="preserve"> field present</w:t>
      </w:r>
      <w:r>
        <w:t>. If no award description text is available, the fingerprint will be based solely on the description from the related project, provided there is one.</w:t>
      </w:r>
    </w:p>
    <w:p w14:paraId="760458AB" w14:textId="6CC4DB26" w:rsidR="0075280F" w:rsidRDefault="0075280F" w:rsidP="002E36DE">
      <w:pPr>
        <w:pStyle w:val="ListParagraph"/>
        <w:numPr>
          <w:ilvl w:val="0"/>
          <w:numId w:val="19"/>
        </w:numPr>
      </w:pPr>
      <w:r w:rsidRPr="00071E52">
        <w:rPr>
          <w:b/>
          <w:bCs/>
        </w:rPr>
        <w:t>Prizes</w:t>
      </w:r>
      <w:r>
        <w:t xml:space="preserve">: </w:t>
      </w:r>
      <w:r>
        <w:t xml:space="preserve">any </w:t>
      </w:r>
      <w:r w:rsidRPr="0075280F">
        <w:rPr>
          <w:i/>
          <w:iCs/>
        </w:rPr>
        <w:t>description</w:t>
      </w:r>
      <w:r>
        <w:t xml:space="preserve"> field present</w:t>
      </w:r>
      <w:r>
        <w:t>.</w:t>
      </w:r>
    </w:p>
    <w:p w14:paraId="6F59825A" w14:textId="1AEF02CB" w:rsidR="0075280F" w:rsidRDefault="0075280F" w:rsidP="002E36DE">
      <w:pPr>
        <w:pStyle w:val="ListParagraph"/>
        <w:numPr>
          <w:ilvl w:val="0"/>
          <w:numId w:val="19"/>
        </w:numPr>
      </w:pPr>
      <w:r w:rsidRPr="00071E52">
        <w:rPr>
          <w:b/>
          <w:bCs/>
        </w:rPr>
        <w:t>Facilities/equipment</w:t>
      </w:r>
      <w:r>
        <w:t xml:space="preserve">: </w:t>
      </w:r>
      <w:r>
        <w:t xml:space="preserve">any </w:t>
      </w:r>
      <w:r w:rsidRPr="0075280F">
        <w:rPr>
          <w:i/>
          <w:iCs/>
        </w:rPr>
        <w:t>description</w:t>
      </w:r>
      <w:r>
        <w:t xml:space="preserve"> field present</w:t>
      </w:r>
      <w:r>
        <w:t>.</w:t>
      </w:r>
      <w:r w:rsidRPr="0075280F">
        <w:t xml:space="preserve"> </w:t>
      </w:r>
      <w:r>
        <w:t xml:space="preserve">Also influenced by the outputs and </w:t>
      </w:r>
      <w:r>
        <w:t xml:space="preserve">projects </w:t>
      </w:r>
      <w:r>
        <w:t xml:space="preserve">linked to the </w:t>
      </w:r>
      <w:r>
        <w:t xml:space="preserve">facility/equipment. </w:t>
      </w:r>
      <w:r>
        <w:t>If no description text is available,</w:t>
      </w:r>
      <w:r>
        <w:t xml:space="preserve"> the fingerprint will be based solely on related outputs, provided there are any.</w:t>
      </w:r>
    </w:p>
    <w:p w14:paraId="6D71EEDA" w14:textId="079DB865" w:rsidR="0075280F" w:rsidRDefault="0075280F" w:rsidP="002E36DE">
      <w:pPr>
        <w:pStyle w:val="ListParagraph"/>
        <w:numPr>
          <w:ilvl w:val="0"/>
          <w:numId w:val="19"/>
        </w:numPr>
      </w:pPr>
      <w:r w:rsidRPr="00071E52">
        <w:rPr>
          <w:b/>
          <w:bCs/>
        </w:rPr>
        <w:t>Organisational unit</w:t>
      </w:r>
      <w:r>
        <w:t>: based on the outputs linked to the department/faculty in question.</w:t>
      </w:r>
    </w:p>
    <w:p w14:paraId="48B7BA3B" w14:textId="2E17DEF1" w:rsidR="0075280F" w:rsidRDefault="0075280F" w:rsidP="002E36DE">
      <w:pPr>
        <w:pStyle w:val="ListParagraph"/>
        <w:numPr>
          <w:ilvl w:val="0"/>
          <w:numId w:val="19"/>
        </w:numPr>
      </w:pPr>
      <w:r w:rsidRPr="00071E52">
        <w:rPr>
          <w:b/>
          <w:bCs/>
        </w:rPr>
        <w:t>Whole university</w:t>
      </w:r>
      <w:r>
        <w:t>: all research outputs from the past 5 years. This fingerprint is shown on the portal home page.</w:t>
      </w:r>
    </w:p>
    <w:sectPr w:rsidR="0075280F" w:rsidSect="00466B78">
      <w:headerReference w:type="first" r:id="rId17"/>
      <w:type w:val="continuous"/>
      <w:pgSz w:w="11906" w:h="16838"/>
      <w:pgMar w:top="1440" w:right="1440" w:bottom="1440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E8CA" w14:textId="77777777" w:rsidR="003A52F7" w:rsidRDefault="003A52F7" w:rsidP="00B206D2">
      <w:pPr>
        <w:spacing w:after="0" w:line="240" w:lineRule="auto"/>
      </w:pPr>
      <w:r>
        <w:separator/>
      </w:r>
    </w:p>
  </w:endnote>
  <w:endnote w:type="continuationSeparator" w:id="0">
    <w:p w14:paraId="59717579" w14:textId="77777777" w:rsidR="003A52F7" w:rsidRDefault="003A52F7" w:rsidP="00B2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0404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26A19C" w14:textId="77777777" w:rsidR="006678D9" w:rsidRDefault="006678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412D016" w14:textId="77777777" w:rsidR="006678D9" w:rsidRDefault="00667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265391"/>
      <w:docPartObj>
        <w:docPartGallery w:val="Page Numbers (Bottom of Page)"/>
        <w:docPartUnique/>
      </w:docPartObj>
    </w:sdtPr>
    <w:sdtEndPr/>
    <w:sdtContent>
      <w:sdt>
        <w:sdtPr>
          <w:id w:val="1187874341"/>
          <w:docPartObj>
            <w:docPartGallery w:val="Page Numbers (Top of Page)"/>
            <w:docPartUnique/>
          </w:docPartObj>
        </w:sdtPr>
        <w:sdtEndPr/>
        <w:sdtContent>
          <w:p w14:paraId="3FF29A76" w14:textId="77777777" w:rsidR="006678D9" w:rsidRDefault="006678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91C6700" w14:textId="77777777" w:rsidR="006678D9" w:rsidRDefault="00667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5284" w14:textId="77777777" w:rsidR="003A52F7" w:rsidRDefault="003A52F7" w:rsidP="00B206D2">
      <w:pPr>
        <w:spacing w:after="0" w:line="240" w:lineRule="auto"/>
      </w:pPr>
      <w:r>
        <w:separator/>
      </w:r>
    </w:p>
  </w:footnote>
  <w:footnote w:type="continuationSeparator" w:id="0">
    <w:p w14:paraId="1A3D94D9" w14:textId="77777777" w:rsidR="003A52F7" w:rsidRDefault="003A52F7" w:rsidP="00B2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0605" w14:textId="77777777" w:rsidR="00466B78" w:rsidRDefault="00E83139" w:rsidP="00466B78">
    <w:pPr>
      <w:pStyle w:val="Header"/>
      <w:tabs>
        <w:tab w:val="clear" w:pos="9026"/>
        <w:tab w:val="right" w:pos="9781"/>
      </w:tabs>
      <w:ind w:left="-794" w:right="-794"/>
    </w:pPr>
    <w:r>
      <w:rPr>
        <w:noProof/>
      </w:rPr>
      <w:drawing>
        <wp:inline distT="0" distB="0" distL="0" distR="0" wp14:anchorId="41CDBE2D" wp14:editId="0D05AB4D">
          <wp:extent cx="3419856" cy="792480"/>
          <wp:effectExtent l="0" t="0" r="9525" b="762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56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BCBF" w14:textId="77777777" w:rsidR="00466B78" w:rsidRDefault="00466B78" w:rsidP="00466B78">
    <w:pPr>
      <w:pStyle w:val="Header"/>
      <w:tabs>
        <w:tab w:val="clear" w:pos="9026"/>
        <w:tab w:val="right" w:pos="9781"/>
      </w:tabs>
      <w:ind w:left="-794" w:right="-7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774"/>
    <w:multiLevelType w:val="hybridMultilevel"/>
    <w:tmpl w:val="3CF4D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5437"/>
    <w:multiLevelType w:val="hybridMultilevel"/>
    <w:tmpl w:val="35C4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1CC4"/>
    <w:multiLevelType w:val="hybridMultilevel"/>
    <w:tmpl w:val="6D1C5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21079"/>
    <w:multiLevelType w:val="hybridMultilevel"/>
    <w:tmpl w:val="58669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924E7"/>
    <w:multiLevelType w:val="hybridMultilevel"/>
    <w:tmpl w:val="E11CA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B5389"/>
    <w:multiLevelType w:val="hybridMultilevel"/>
    <w:tmpl w:val="FD8C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17F58"/>
    <w:multiLevelType w:val="hybridMultilevel"/>
    <w:tmpl w:val="A97E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87CE6"/>
    <w:multiLevelType w:val="hybridMultilevel"/>
    <w:tmpl w:val="A16AD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F5C1F"/>
    <w:multiLevelType w:val="hybridMultilevel"/>
    <w:tmpl w:val="AC00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76313"/>
    <w:multiLevelType w:val="hybridMultilevel"/>
    <w:tmpl w:val="4BF08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E38E5"/>
    <w:multiLevelType w:val="hybridMultilevel"/>
    <w:tmpl w:val="E1E0F3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893A43"/>
    <w:multiLevelType w:val="hybridMultilevel"/>
    <w:tmpl w:val="0CCC5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86B20"/>
    <w:multiLevelType w:val="hybridMultilevel"/>
    <w:tmpl w:val="EEFC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B489B"/>
    <w:multiLevelType w:val="hybridMultilevel"/>
    <w:tmpl w:val="356A9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F40DE"/>
    <w:multiLevelType w:val="hybridMultilevel"/>
    <w:tmpl w:val="A7AE4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F3876"/>
    <w:multiLevelType w:val="hybridMultilevel"/>
    <w:tmpl w:val="785CE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42C43"/>
    <w:multiLevelType w:val="hybridMultilevel"/>
    <w:tmpl w:val="7A7C4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C60E1"/>
    <w:multiLevelType w:val="hybridMultilevel"/>
    <w:tmpl w:val="8F726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30EB3"/>
    <w:multiLevelType w:val="hybridMultilevel"/>
    <w:tmpl w:val="847A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C184C"/>
    <w:multiLevelType w:val="hybridMultilevel"/>
    <w:tmpl w:val="7CF2D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14"/>
  </w:num>
  <w:num w:numId="10">
    <w:abstractNumId w:val="0"/>
  </w:num>
  <w:num w:numId="11">
    <w:abstractNumId w:val="16"/>
  </w:num>
  <w:num w:numId="12">
    <w:abstractNumId w:val="10"/>
  </w:num>
  <w:num w:numId="13">
    <w:abstractNumId w:val="5"/>
  </w:num>
  <w:num w:numId="14">
    <w:abstractNumId w:val="4"/>
  </w:num>
  <w:num w:numId="15">
    <w:abstractNumId w:val="9"/>
  </w:num>
  <w:num w:numId="16">
    <w:abstractNumId w:val="3"/>
  </w:num>
  <w:num w:numId="17">
    <w:abstractNumId w:val="19"/>
  </w:num>
  <w:num w:numId="18">
    <w:abstractNumId w:val="2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F7"/>
    <w:rsid w:val="000273C8"/>
    <w:rsid w:val="00057499"/>
    <w:rsid w:val="00071E52"/>
    <w:rsid w:val="0008795A"/>
    <w:rsid w:val="000B4D66"/>
    <w:rsid w:val="000E1510"/>
    <w:rsid w:val="000F3143"/>
    <w:rsid w:val="00104DFD"/>
    <w:rsid w:val="00105964"/>
    <w:rsid w:val="0016108C"/>
    <w:rsid w:val="0016145D"/>
    <w:rsid w:val="00172C7B"/>
    <w:rsid w:val="00204A48"/>
    <w:rsid w:val="002210D0"/>
    <w:rsid w:val="00273D5F"/>
    <w:rsid w:val="0029036F"/>
    <w:rsid w:val="002965E3"/>
    <w:rsid w:val="002C1A94"/>
    <w:rsid w:val="002D4140"/>
    <w:rsid w:val="002E36DE"/>
    <w:rsid w:val="002E3E6D"/>
    <w:rsid w:val="003048EF"/>
    <w:rsid w:val="0031458C"/>
    <w:rsid w:val="0033474C"/>
    <w:rsid w:val="00353ACC"/>
    <w:rsid w:val="00366E28"/>
    <w:rsid w:val="003A06EC"/>
    <w:rsid w:val="003A52F7"/>
    <w:rsid w:val="003C1974"/>
    <w:rsid w:val="003D0336"/>
    <w:rsid w:val="003D6EB5"/>
    <w:rsid w:val="003E3D87"/>
    <w:rsid w:val="004361B2"/>
    <w:rsid w:val="00466B78"/>
    <w:rsid w:val="00491972"/>
    <w:rsid w:val="004A48E8"/>
    <w:rsid w:val="004B24E5"/>
    <w:rsid w:val="004D5870"/>
    <w:rsid w:val="005304D9"/>
    <w:rsid w:val="005360A5"/>
    <w:rsid w:val="00574962"/>
    <w:rsid w:val="005E3FEE"/>
    <w:rsid w:val="005E44FC"/>
    <w:rsid w:val="006678D9"/>
    <w:rsid w:val="00682BE9"/>
    <w:rsid w:val="006A72A3"/>
    <w:rsid w:val="006A79F9"/>
    <w:rsid w:val="006C280D"/>
    <w:rsid w:val="006D0953"/>
    <w:rsid w:val="006D550B"/>
    <w:rsid w:val="0071199E"/>
    <w:rsid w:val="00722685"/>
    <w:rsid w:val="0075280F"/>
    <w:rsid w:val="00755070"/>
    <w:rsid w:val="007D1FC4"/>
    <w:rsid w:val="007D5193"/>
    <w:rsid w:val="007F6F2E"/>
    <w:rsid w:val="008171BE"/>
    <w:rsid w:val="008407E3"/>
    <w:rsid w:val="00892FE6"/>
    <w:rsid w:val="008F4153"/>
    <w:rsid w:val="00921406"/>
    <w:rsid w:val="00971F84"/>
    <w:rsid w:val="00981028"/>
    <w:rsid w:val="009A5C6B"/>
    <w:rsid w:val="009E19BA"/>
    <w:rsid w:val="009F722B"/>
    <w:rsid w:val="00A0200E"/>
    <w:rsid w:val="00A1193E"/>
    <w:rsid w:val="00A2506A"/>
    <w:rsid w:val="00A31E88"/>
    <w:rsid w:val="00A3311F"/>
    <w:rsid w:val="00A7050E"/>
    <w:rsid w:val="00A81BF0"/>
    <w:rsid w:val="00AA4F5A"/>
    <w:rsid w:val="00AE2E9F"/>
    <w:rsid w:val="00AF4B6E"/>
    <w:rsid w:val="00B05180"/>
    <w:rsid w:val="00B17AD2"/>
    <w:rsid w:val="00B206D2"/>
    <w:rsid w:val="00B358F7"/>
    <w:rsid w:val="00B918BF"/>
    <w:rsid w:val="00BA6AF3"/>
    <w:rsid w:val="00BF6E01"/>
    <w:rsid w:val="00C23D73"/>
    <w:rsid w:val="00C52311"/>
    <w:rsid w:val="00C61FC4"/>
    <w:rsid w:val="00C97DA6"/>
    <w:rsid w:val="00CF75EE"/>
    <w:rsid w:val="00D46C94"/>
    <w:rsid w:val="00D5136B"/>
    <w:rsid w:val="00D57FEE"/>
    <w:rsid w:val="00D95C6C"/>
    <w:rsid w:val="00DA7940"/>
    <w:rsid w:val="00E27D1B"/>
    <w:rsid w:val="00E376CF"/>
    <w:rsid w:val="00E44BD3"/>
    <w:rsid w:val="00E46601"/>
    <w:rsid w:val="00E51945"/>
    <w:rsid w:val="00E83139"/>
    <w:rsid w:val="00EA2A3C"/>
    <w:rsid w:val="00EE411F"/>
    <w:rsid w:val="00EE6DCA"/>
    <w:rsid w:val="00F11C53"/>
    <w:rsid w:val="00F571F5"/>
    <w:rsid w:val="00F75D8C"/>
    <w:rsid w:val="00FA64A0"/>
    <w:rsid w:val="00FB105B"/>
    <w:rsid w:val="00FC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9936E"/>
  <w15:chartTrackingRefBased/>
  <w15:docId w15:val="{C9BC6ECD-066D-4B9B-9487-0D20E0E9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F5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11F"/>
    <w:pPr>
      <w:keepNext/>
      <w:keepLines/>
      <w:spacing w:before="240" w:after="0"/>
      <w:outlineLvl w:val="0"/>
    </w:pPr>
    <w:rPr>
      <w:rFonts w:ascii="Bitter" w:eastAsiaTheme="majorEastAsia" w:hAnsi="Bitter" w:cstheme="majorBidi"/>
      <w:color w:val="365F91" w:themeColor="accent1" w:themeShade="BF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E01"/>
    <w:pPr>
      <w:keepNext/>
      <w:keepLines/>
      <w:spacing w:before="40" w:after="0"/>
      <w:outlineLvl w:val="1"/>
    </w:pPr>
    <w:rPr>
      <w:rFonts w:ascii="Bitter" w:eastAsiaTheme="majorEastAsia" w:hAnsi="Bitter" w:cstheme="majorBidi"/>
      <w:color w:val="365F91" w:themeColor="accent1" w:themeShade="BF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483E"/>
    <w:pPr>
      <w:keepNext/>
      <w:keepLines/>
      <w:spacing w:before="40" w:after="0"/>
      <w:outlineLvl w:val="2"/>
    </w:pPr>
    <w:rPr>
      <w:rFonts w:ascii="Bitter" w:eastAsiaTheme="majorEastAsia" w:hAnsi="Bitter" w:cstheme="majorBidi"/>
      <w:color w:val="365F91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506A"/>
    <w:pPr>
      <w:keepNext/>
      <w:keepLines/>
      <w:spacing w:before="40" w:after="0"/>
      <w:outlineLvl w:val="3"/>
    </w:pPr>
    <w:rPr>
      <w:rFonts w:ascii="Bitter" w:eastAsiaTheme="majorEastAsia" w:hAnsi="Bitter" w:cstheme="majorBidi"/>
      <w:iCs/>
      <w:color w:val="365F91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76CF"/>
    <w:pPr>
      <w:keepNext/>
      <w:keepLines/>
      <w:spacing w:before="40" w:after="0"/>
      <w:outlineLvl w:val="4"/>
    </w:pPr>
    <w:rPr>
      <w:rFonts w:ascii="Bitter" w:eastAsiaTheme="majorEastAsia" w:hAnsi="Bitter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376CF"/>
    <w:pPr>
      <w:keepNext/>
      <w:keepLines/>
      <w:spacing w:before="40" w:after="0"/>
      <w:outlineLvl w:val="5"/>
    </w:pPr>
    <w:rPr>
      <w:rFonts w:ascii="Bitter" w:eastAsiaTheme="majorEastAsia" w:hAnsi="Bitter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B20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6D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20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6D2"/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B2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A5C6B"/>
    <w:pPr>
      <w:spacing w:line="240" w:lineRule="auto"/>
      <w:contextualSpacing/>
    </w:pPr>
    <w:rPr>
      <w:rFonts w:ascii="Bitter" w:eastAsiaTheme="majorEastAsia" w:hAnsi="Bitter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5C6B"/>
    <w:rPr>
      <w:rFonts w:ascii="Bitter" w:eastAsiaTheme="majorEastAsia" w:hAnsi="Bitter" w:cstheme="majorBidi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411F"/>
    <w:rPr>
      <w:rFonts w:ascii="Bitter" w:eastAsiaTheme="majorEastAsia" w:hAnsi="Bitter" w:cstheme="majorBidi"/>
      <w:color w:val="365F91" w:themeColor="accent1" w:themeShade="BF"/>
      <w:sz w:val="56"/>
      <w:szCs w:val="32"/>
    </w:rPr>
  </w:style>
  <w:style w:type="paragraph" w:styleId="ListParagraph">
    <w:name w:val="List Paragraph"/>
    <w:basedOn w:val="Normal"/>
    <w:uiPriority w:val="34"/>
    <w:rsid w:val="00536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1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15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F6E01"/>
    <w:rPr>
      <w:rFonts w:ascii="Bitter" w:eastAsiaTheme="majorEastAsia" w:hAnsi="Bitter" w:cstheme="majorBidi"/>
      <w:color w:val="365F91" w:themeColor="accent1" w:themeShade="BF"/>
      <w:sz w:val="40"/>
      <w:szCs w:val="26"/>
    </w:rPr>
  </w:style>
  <w:style w:type="paragraph" w:styleId="TOCHeading">
    <w:name w:val="TOC Heading"/>
    <w:basedOn w:val="Heading1"/>
    <w:next w:val="Normal"/>
    <w:uiPriority w:val="39"/>
    <w:unhideWhenUsed/>
    <w:rsid w:val="00B17AD2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17AD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17AD2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FC483E"/>
    <w:rPr>
      <w:rFonts w:ascii="Bitter" w:eastAsiaTheme="majorEastAsia" w:hAnsi="Bitter" w:cstheme="majorBidi"/>
      <w:color w:val="365F91" w:themeColor="accent1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506A"/>
    <w:rPr>
      <w:rFonts w:ascii="Bitter" w:eastAsiaTheme="majorEastAsia" w:hAnsi="Bitter" w:cstheme="majorBidi"/>
      <w:iCs/>
      <w:color w:val="365F91" w:themeColor="accent1" w:themeShade="BF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E4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4F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4F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FC"/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7D519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D5193"/>
    <w:pPr>
      <w:spacing w:after="100"/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E376CF"/>
    <w:rPr>
      <w:rFonts w:ascii="Bitter" w:eastAsiaTheme="majorEastAsia" w:hAnsi="Bitter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6CF"/>
    <w:rPr>
      <w:rFonts w:ascii="Bitter" w:eastAsiaTheme="majorEastAsia" w:hAnsi="Bitter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earch.edgehill.ac.uk/admi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xp\OneDrive%20-%20Edge%20Hill%20University\Plague%202020\Draft%20guides\In%20progress\Systems%20Guidan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82482-7F6E-44BD-8CEE-3F3B4E6E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Systems Guidance Template</Template>
  <TotalTime>133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Fox</dc:creator>
  <cp:keywords/>
  <dc:description/>
  <cp:lastModifiedBy>Paul Fox</cp:lastModifiedBy>
  <cp:revision>1</cp:revision>
  <dcterms:created xsi:type="dcterms:W3CDTF">2022-10-31T14:44:00Z</dcterms:created>
  <dcterms:modified xsi:type="dcterms:W3CDTF">2022-10-31T16:58:00Z</dcterms:modified>
</cp:coreProperties>
</file>