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D00A6" w14:textId="574C9690" w:rsidR="00EA2A3C" w:rsidRDefault="009F1A15" w:rsidP="00C52311">
      <w:pPr>
        <w:pStyle w:val="Title"/>
      </w:pPr>
      <w:r>
        <w:t>Activities</w:t>
      </w:r>
    </w:p>
    <w:p w14:paraId="2C52CE9A" w14:textId="75ED841A" w:rsidR="00681077" w:rsidRPr="009B4BC9" w:rsidRDefault="00681077" w:rsidP="009B4BC9">
      <w:pPr>
        <w:rPr>
          <w:i/>
          <w:iCs/>
        </w:rPr>
      </w:pPr>
      <w:r w:rsidRPr="009B4BC9">
        <w:rPr>
          <w:i/>
          <w:iCs/>
        </w:rPr>
        <w:t>This guide is for personal users</w:t>
      </w:r>
    </w:p>
    <w:p w14:paraId="5C0D16F4" w14:textId="29D26577" w:rsidR="00CD6A47" w:rsidRPr="009B4BC9" w:rsidRDefault="00CD6A47" w:rsidP="009B4BC9">
      <w:pPr>
        <w:jc w:val="right"/>
        <w:rPr>
          <w:i/>
          <w:iCs/>
          <w:sz w:val="20"/>
          <w:szCs w:val="18"/>
        </w:rPr>
      </w:pPr>
      <w:r w:rsidRPr="009B4BC9">
        <w:rPr>
          <w:i/>
          <w:iCs/>
          <w:sz w:val="20"/>
          <w:szCs w:val="18"/>
        </w:rPr>
        <w:t xml:space="preserve">Guide updated </w:t>
      </w:r>
      <w:r w:rsidR="00C01A9B">
        <w:rPr>
          <w:i/>
          <w:iCs/>
          <w:sz w:val="20"/>
          <w:szCs w:val="18"/>
        </w:rPr>
        <w:t>29/04/2022</w:t>
      </w:r>
    </w:p>
    <w:sdt>
      <w:sdtPr>
        <w:rPr>
          <w:rFonts w:ascii="Arial" w:eastAsiaTheme="minorHAnsi" w:hAnsi="Arial" w:cstheme="minorBidi"/>
          <w:color w:val="auto"/>
          <w:sz w:val="24"/>
          <w:szCs w:val="22"/>
          <w:lang w:val="en-GB"/>
        </w:rPr>
        <w:id w:val="118078472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CEFDA22" w14:textId="2E1CD556" w:rsidR="00C633B4" w:rsidRDefault="00C633B4">
          <w:pPr>
            <w:pStyle w:val="TOCHeading"/>
          </w:pPr>
          <w:r>
            <w:t>Contents</w:t>
          </w:r>
        </w:p>
        <w:p w14:paraId="602A9167" w14:textId="30959BFA" w:rsidR="00941E55" w:rsidRDefault="000B673E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"1-4" \h \z \u </w:instrText>
          </w:r>
          <w:r>
            <w:rPr>
              <w:b/>
              <w:bCs/>
              <w:noProof/>
            </w:rPr>
            <w:fldChar w:fldCharType="separate"/>
          </w:r>
          <w:hyperlink w:anchor="_Toc102143337" w:history="1">
            <w:r w:rsidR="00941E55" w:rsidRPr="009F75A5">
              <w:rPr>
                <w:rStyle w:val="Hyperlink"/>
                <w:noProof/>
              </w:rPr>
              <w:t>What can I record as an activity in Pure?</w:t>
            </w:r>
            <w:r w:rsidR="00941E55">
              <w:rPr>
                <w:noProof/>
                <w:webHidden/>
              </w:rPr>
              <w:tab/>
            </w:r>
            <w:r w:rsidR="00941E55">
              <w:rPr>
                <w:noProof/>
                <w:webHidden/>
              </w:rPr>
              <w:fldChar w:fldCharType="begin"/>
            </w:r>
            <w:r w:rsidR="00941E55">
              <w:rPr>
                <w:noProof/>
                <w:webHidden/>
              </w:rPr>
              <w:instrText xml:space="preserve"> PAGEREF _Toc102143337 \h </w:instrText>
            </w:r>
            <w:r w:rsidR="00941E55">
              <w:rPr>
                <w:noProof/>
                <w:webHidden/>
              </w:rPr>
            </w:r>
            <w:r w:rsidR="00941E55">
              <w:rPr>
                <w:noProof/>
                <w:webHidden/>
              </w:rPr>
              <w:fldChar w:fldCharType="separate"/>
            </w:r>
            <w:r w:rsidR="00941E55">
              <w:rPr>
                <w:noProof/>
                <w:webHidden/>
              </w:rPr>
              <w:t>2</w:t>
            </w:r>
            <w:r w:rsidR="00941E55">
              <w:rPr>
                <w:noProof/>
                <w:webHidden/>
              </w:rPr>
              <w:fldChar w:fldCharType="end"/>
            </w:r>
          </w:hyperlink>
        </w:p>
        <w:p w14:paraId="5C19131A" w14:textId="0DBE546D" w:rsidR="00941E55" w:rsidRDefault="00941E55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02143338" w:history="1">
            <w:r w:rsidRPr="009F75A5">
              <w:rPr>
                <w:rStyle w:val="Hyperlink"/>
                <w:noProof/>
              </w:rPr>
              <w:t>Existing activity records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_Toc102143338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FEC1DC" w14:textId="5F6EF357" w:rsidR="00941E55" w:rsidRDefault="00941E55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02143339" w:history="1">
            <w:r w:rsidRPr="009F75A5">
              <w:rPr>
                <w:rStyle w:val="Hyperlink"/>
                <w:noProof/>
              </w:rPr>
              <w:t>Selecting a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_Toc102143339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5FE099" w14:textId="3CA40675" w:rsidR="00941E55" w:rsidRDefault="00941E55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02143340" w:history="1">
            <w:r w:rsidRPr="009F75A5">
              <w:rPr>
                <w:rStyle w:val="Hyperlink"/>
                <w:noProof/>
              </w:rPr>
              <w:t>Activity types &amp; sub-types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_Toc102143340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3838F5" w14:textId="1FF47E33" w:rsidR="00941E55" w:rsidRDefault="00941E55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02143341" w:history="1">
            <w:r w:rsidRPr="009F75A5">
              <w:rPr>
                <w:rStyle w:val="Hyperlink"/>
                <w:noProof/>
              </w:rPr>
              <w:t>Creating your activity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_Toc102143341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EDCDB7" w14:textId="54B4176D" w:rsidR="00941E55" w:rsidRDefault="00941E55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02143342" w:history="1">
            <w:r w:rsidRPr="009F75A5">
              <w:rPr>
                <w:rStyle w:val="Hyperlink"/>
                <w:noProof/>
              </w:rPr>
              <w:t>Activity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_Toc102143342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F9E6F4" w14:textId="17CC2C47" w:rsidR="00941E55" w:rsidRDefault="00941E55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02143343" w:history="1">
            <w:r w:rsidRPr="009F75A5">
              <w:rPr>
                <w:rStyle w:val="Hyperlink"/>
                <w:noProof/>
              </w:rPr>
              <w:t>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_Toc102143343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1E1A0D" w14:textId="104420FA" w:rsidR="00941E55" w:rsidRDefault="00941E55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02143344" w:history="1">
            <w:r w:rsidRPr="009F75A5">
              <w:rPr>
                <w:rStyle w:val="Hyperlink"/>
                <w:noProof/>
              </w:rPr>
              <w:t>Period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_Toc102143344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DA1E7E" w14:textId="36FD1434" w:rsidR="00941E55" w:rsidRDefault="00941E55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02143345" w:history="1">
            <w:r w:rsidRPr="009F75A5">
              <w:rPr>
                <w:rStyle w:val="Hyperlink"/>
                <w:noProof/>
              </w:rPr>
              <w:t>Degree of recognition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_Toc102143345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D0A357" w14:textId="2B3ACD6D" w:rsidR="00941E55" w:rsidRDefault="00941E55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02143346" w:history="1">
            <w:r w:rsidRPr="009F75A5">
              <w:rPr>
                <w:rStyle w:val="Hyperlink"/>
                <w:noProof/>
              </w:rPr>
              <w:t>Person/organisations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_Toc102143346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1709BD" w14:textId="1E85C937" w:rsidR="00941E55" w:rsidRDefault="00941E55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02143347" w:history="1">
            <w:r w:rsidRPr="009F75A5">
              <w:rPr>
                <w:rStyle w:val="Hyperlink"/>
                <w:noProof/>
              </w:rPr>
              <w:t>Person role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_Toc102143347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DD55ED" w14:textId="3C91D9C2" w:rsidR="00941E55" w:rsidRDefault="00941E55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02143348" w:history="1">
            <w:r w:rsidRPr="009F75A5">
              <w:rPr>
                <w:rStyle w:val="Hyperlink"/>
                <w:noProof/>
              </w:rPr>
              <w:t>Activity managed by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_Toc102143348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363CC3" w14:textId="3324D8BE" w:rsidR="00941E55" w:rsidRDefault="00941E55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02143349" w:history="1">
            <w:r w:rsidRPr="009F75A5">
              <w:rPr>
                <w:rStyle w:val="Hyperlink"/>
                <w:noProof/>
              </w:rPr>
              <w:t>Documents and links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_Toc102143349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C5F29D" w14:textId="200E4056" w:rsidR="00941E55" w:rsidRDefault="00941E55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02143350" w:history="1">
            <w:r w:rsidRPr="009F75A5">
              <w:rPr>
                <w:rStyle w:val="Hyperlink"/>
                <w:noProof/>
              </w:rPr>
              <w:t>Keywords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_Toc102143350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F9287C" w14:textId="0BECABA3" w:rsidR="00941E55" w:rsidRDefault="00941E55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02143351" w:history="1">
            <w:r w:rsidRPr="009F75A5">
              <w:rPr>
                <w:rStyle w:val="Hyperlink"/>
                <w:noProof/>
              </w:rPr>
              <w:t>Public engagement types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_Toc102143351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92E069" w14:textId="6A40084E" w:rsidR="00941E55" w:rsidRDefault="00941E55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02143352" w:history="1">
            <w:r w:rsidRPr="009F75A5">
              <w:rPr>
                <w:rStyle w:val="Hyperlink"/>
                <w:noProof/>
              </w:rPr>
              <w:t>Relations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_Toc102143352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B7DAEF" w14:textId="3689A6A6" w:rsidR="00941E55" w:rsidRDefault="00941E55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02143353" w:history="1">
            <w:r w:rsidRPr="009F75A5">
              <w:rPr>
                <w:rStyle w:val="Hyperlink"/>
                <w:noProof/>
              </w:rPr>
              <w:t>Record visibility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_Toc102143353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56E4E8" w14:textId="7030812C" w:rsidR="00941E55" w:rsidRDefault="00941E55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02143354" w:history="1">
            <w:r w:rsidRPr="009F75A5">
              <w:rPr>
                <w:rStyle w:val="Hyperlink"/>
                <w:noProof/>
              </w:rPr>
              <w:t>Things to note about…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_Toc102143354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986933" w14:textId="47367139" w:rsidR="00941E55" w:rsidRDefault="00941E55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02143355" w:history="1">
            <w:r w:rsidRPr="009F75A5">
              <w:rPr>
                <w:rStyle w:val="Hyperlink"/>
                <w:noProof/>
              </w:rPr>
              <w:t>…the external examination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_Toc102143355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08D053" w14:textId="3779D45F" w:rsidR="00941E55" w:rsidRDefault="00941E55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02143356" w:history="1">
            <w:r w:rsidRPr="009F75A5">
              <w:rPr>
                <w:rStyle w:val="Hyperlink"/>
                <w:noProof/>
              </w:rPr>
              <w:t>…membership types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_Toc102143356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2CD14C" w14:textId="6038E64B" w:rsidR="00941E55" w:rsidRDefault="00941E55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02143357" w:history="1">
            <w:r w:rsidRPr="009F75A5">
              <w:rPr>
                <w:rStyle w:val="Hyperlink"/>
                <w:noProof/>
              </w:rPr>
              <w:t>…Fellowships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_Toc102143357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6645F3" w14:textId="644E597A" w:rsidR="00941E55" w:rsidRDefault="00941E55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02143358" w:history="1">
            <w:r w:rsidRPr="009F75A5">
              <w:rPr>
                <w:rStyle w:val="Hyperlink"/>
                <w:noProof/>
              </w:rPr>
              <w:t>…the research degree supervision sub-type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_Toc102143358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902144" w14:textId="5D964023" w:rsidR="00C633B4" w:rsidRDefault="000B673E" w:rsidP="00B44DAA">
          <w:pPr>
            <w:spacing w:after="0" w:line="24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6860D370" w14:textId="77777777" w:rsidR="00833B03" w:rsidRDefault="00833B03" w:rsidP="00833B03">
      <w:pPr>
        <w:pStyle w:val="Heading1"/>
      </w:pPr>
      <w:bookmarkStart w:id="0" w:name="_Toc102143337"/>
      <w:r>
        <w:lastRenderedPageBreak/>
        <w:t>What can I record as an activity in Pure?</w:t>
      </w:r>
      <w:bookmarkEnd w:id="0"/>
    </w:p>
    <w:p w14:paraId="659C6087" w14:textId="43FE2FAB" w:rsidR="00833B03" w:rsidRDefault="00833B03" w:rsidP="00833B03">
      <w:pPr>
        <w:pStyle w:val="ListParagraph"/>
        <w:keepNext/>
        <w:numPr>
          <w:ilvl w:val="0"/>
          <w:numId w:val="5"/>
        </w:numPr>
      </w:pPr>
      <w:r>
        <w:t>Think of these as ‘</w:t>
      </w:r>
      <w:r w:rsidRPr="00BE1AC0">
        <w:t>esteem</w:t>
      </w:r>
      <w:r>
        <w:t xml:space="preserve">’ records that you want to </w:t>
      </w:r>
      <w:hyperlink r:id="rId11" w:history="1">
        <w:r w:rsidRPr="00C33FAE">
          <w:rPr>
            <w:rStyle w:val="Hyperlink"/>
          </w:rPr>
          <w:t>showcase on your profile</w:t>
        </w:r>
      </w:hyperlink>
      <w:r>
        <w:t xml:space="preserve"> and in </w:t>
      </w:r>
      <w:hyperlink r:id="rId12" w:history="1">
        <w:r w:rsidRPr="009B4BC9">
          <w:rPr>
            <w:rStyle w:val="Hyperlink"/>
          </w:rPr>
          <w:t>CVs</w:t>
        </w:r>
      </w:hyperlink>
      <w:r>
        <w:t>.</w:t>
      </w:r>
    </w:p>
    <w:p w14:paraId="3B300A03" w14:textId="364FBFE9" w:rsidR="00833B03" w:rsidRDefault="00833B03" w:rsidP="00833B03">
      <w:pPr>
        <w:pStyle w:val="ListParagraph"/>
        <w:numPr>
          <w:ilvl w:val="0"/>
          <w:numId w:val="5"/>
        </w:numPr>
      </w:pPr>
      <w:r>
        <w:t xml:space="preserve">You can </w:t>
      </w:r>
      <w:hyperlink r:id="rId13" w:history="1">
        <w:r w:rsidRPr="006364D5">
          <w:rPr>
            <w:rStyle w:val="Hyperlink"/>
          </w:rPr>
          <w:t>relate an activity to other records in Pure</w:t>
        </w:r>
      </w:hyperlink>
      <w:r>
        <w:t>, allowing them to complement each other and show different aspects of the same work.</w:t>
      </w:r>
    </w:p>
    <w:p w14:paraId="3CFCEF4E" w14:textId="77777777" w:rsidR="00833B03" w:rsidRDefault="00833B03" w:rsidP="00833B03">
      <w:pPr>
        <w:pStyle w:val="ListParagraph"/>
        <w:numPr>
          <w:ilvl w:val="0"/>
          <w:numId w:val="5"/>
        </w:numPr>
      </w:pPr>
      <w:r>
        <w:t>You are best placed to decide whether you would like to tell the world about an activity, but you should consider the benefit of adding the record. For example:</w:t>
      </w:r>
    </w:p>
    <w:p w14:paraId="4E75517C" w14:textId="77777777" w:rsidR="00833B03" w:rsidRDefault="00833B03" w:rsidP="00833B03">
      <w:pPr>
        <w:pStyle w:val="ListParagraph"/>
        <w:numPr>
          <w:ilvl w:val="1"/>
          <w:numId w:val="5"/>
        </w:numPr>
      </w:pPr>
      <w:r>
        <w:t>Is adding it a good use of your profile’s ‘real estate’? Or would it dilute your profile/confuse the audience?</w:t>
      </w:r>
    </w:p>
    <w:p w14:paraId="05C3ED33" w14:textId="77777777" w:rsidR="00833B03" w:rsidRDefault="00833B03" w:rsidP="00833B03">
      <w:pPr>
        <w:pStyle w:val="ListParagraph"/>
        <w:numPr>
          <w:ilvl w:val="1"/>
          <w:numId w:val="5"/>
        </w:numPr>
      </w:pPr>
      <w:r>
        <w:t xml:space="preserve">Is membership of an </w:t>
      </w:r>
      <w:r w:rsidRPr="00BB0DA6">
        <w:rPr>
          <w:i/>
          <w:iCs/>
        </w:rPr>
        <w:t>internal</w:t>
      </w:r>
      <w:r>
        <w:t xml:space="preserve"> committee/group of interest to the reader?</w:t>
      </w:r>
    </w:p>
    <w:p w14:paraId="3EDA521B" w14:textId="06F59452" w:rsidR="00A361E3" w:rsidRDefault="00833B03" w:rsidP="00207F93">
      <w:pPr>
        <w:pStyle w:val="ListParagraph"/>
        <w:numPr>
          <w:ilvl w:val="1"/>
          <w:numId w:val="5"/>
        </w:numPr>
      </w:pPr>
      <w:r>
        <w:t>Was your participation in an event significant enough to justify an activity record</w:t>
      </w:r>
      <w:r w:rsidR="00B10BA1">
        <w:t xml:space="preserve"> or </w:t>
      </w:r>
      <w:r w:rsidR="00885D4A">
        <w:t>should it just be mentioned elsewhere in your profile</w:t>
      </w:r>
      <w:r>
        <w:t>?</w:t>
      </w:r>
    </w:p>
    <w:p w14:paraId="29AF768A" w14:textId="11012AE6" w:rsidR="00585C10" w:rsidRDefault="00375F04" w:rsidP="00885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>
        <w:t>If your activity record contains no description or files, it merely tells the reader where you were on the given dates</w:t>
      </w:r>
      <w:r w:rsidR="00B06ECD">
        <w:t>. Y</w:t>
      </w:r>
      <w:r>
        <w:t>ou should consider whether that is of interest or use to the public</w:t>
      </w:r>
      <w:r w:rsidR="00B06ECD">
        <w:t>; i</w:t>
      </w:r>
      <w:r>
        <w:t>f it is for internal use only, y</w:t>
      </w:r>
      <w:r w:rsidR="00515CA3">
        <w:t xml:space="preserve">ou can </w:t>
      </w:r>
      <w:r w:rsidR="00885D4A">
        <w:t>change</w:t>
      </w:r>
      <w:r w:rsidR="00515CA3">
        <w:t xml:space="preserve"> the </w:t>
      </w:r>
      <w:hyperlink w:anchor="_Record_visibility" w:history="1">
        <w:r w:rsidR="00515CA3" w:rsidRPr="00515CA3">
          <w:rPr>
            <w:rStyle w:val="Hyperlink"/>
          </w:rPr>
          <w:t>record</w:t>
        </w:r>
        <w:r w:rsidR="00885D4A">
          <w:rPr>
            <w:rStyle w:val="Hyperlink"/>
          </w:rPr>
          <w:t>’s</w:t>
        </w:r>
        <w:r w:rsidR="00515CA3" w:rsidRPr="00515CA3">
          <w:rPr>
            <w:rStyle w:val="Hyperlink"/>
          </w:rPr>
          <w:t xml:space="preserve"> visibility</w:t>
        </w:r>
      </w:hyperlink>
      <w:r w:rsidR="00515CA3">
        <w:t>.</w:t>
      </w:r>
    </w:p>
    <w:p w14:paraId="7431189F" w14:textId="77777777" w:rsidR="006E2D92" w:rsidRDefault="006E2D92" w:rsidP="006E2D92">
      <w:pPr>
        <w:pStyle w:val="Heading1"/>
      </w:pPr>
      <w:bookmarkStart w:id="1" w:name="_Toc102143338"/>
      <w:r>
        <w:t>Existing activity records</w:t>
      </w:r>
      <w:bookmarkEnd w:id="1"/>
    </w:p>
    <w:p w14:paraId="1A8A891C" w14:textId="77777777" w:rsidR="006E2D92" w:rsidRDefault="006E2D92" w:rsidP="006E2D92">
      <w:pPr>
        <w:pStyle w:val="ListParagraph"/>
        <w:numPr>
          <w:ilvl w:val="0"/>
          <w:numId w:val="5"/>
        </w:numPr>
      </w:pPr>
      <w:r>
        <w:t xml:space="preserve">Once you have </w:t>
      </w:r>
      <w:hyperlink r:id="rId14" w:history="1">
        <w:r>
          <w:rPr>
            <w:rStyle w:val="Hyperlink"/>
          </w:rPr>
          <w:t>located your existing activities</w:t>
        </w:r>
      </w:hyperlink>
      <w:r>
        <w:t>, you can sort or filter them as required.</w:t>
      </w:r>
    </w:p>
    <w:p w14:paraId="0C9B4606" w14:textId="72718AB1" w:rsidR="009C018C" w:rsidRDefault="00EB5DB1" w:rsidP="000B673E">
      <w:pPr>
        <w:pStyle w:val="Heading1"/>
      </w:pPr>
      <w:bookmarkStart w:id="2" w:name="_Toc102143339"/>
      <w:r>
        <w:t>Selecting</w:t>
      </w:r>
      <w:r w:rsidR="005D3C68">
        <w:t xml:space="preserve"> </w:t>
      </w:r>
      <w:r>
        <w:t>a type</w:t>
      </w:r>
      <w:bookmarkEnd w:id="2"/>
    </w:p>
    <w:p w14:paraId="5F9B167A" w14:textId="77777777" w:rsidR="005A4EFB" w:rsidRDefault="005A4EFB" w:rsidP="00B67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>
        <w:t xml:space="preserve">Always click </w:t>
      </w:r>
      <w:r>
        <w:rPr>
          <w:noProof/>
          <w:lang w:eastAsia="en-GB"/>
        </w:rPr>
        <w:drawing>
          <wp:inline distT="0" distB="0" distL="0" distR="0" wp14:anchorId="5BBA2B2C" wp14:editId="1017238F">
            <wp:extent cx="500400" cy="277200"/>
            <wp:effectExtent l="0" t="0" r="0" b="8890"/>
            <wp:docPr id="16" name="Picture 16" descr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0400" cy="2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or </w:t>
      </w:r>
      <w:r>
        <w:rPr>
          <w:noProof/>
          <w:lang w:eastAsia="en-GB"/>
        </w:rPr>
        <w:drawing>
          <wp:inline distT="0" distB="0" distL="0" distR="0" wp14:anchorId="62BBDFFE" wp14:editId="5C8CF235">
            <wp:extent cx="630000" cy="284400"/>
            <wp:effectExtent l="0" t="0" r="0" b="1905"/>
            <wp:docPr id="15" name="Picture 15" descr="the Creat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or</w:t>
      </w:r>
      <w:proofErr w:type="spellEnd"/>
      <w:r>
        <w:t xml:space="preserve"> </w:t>
      </w:r>
      <w:r>
        <w:rPr>
          <w:noProof/>
          <w:lang w:eastAsia="en-GB"/>
        </w:rPr>
        <w:drawing>
          <wp:inline distT="0" distB="0" distL="0" distR="0" wp14:anchorId="2634BA6A" wp14:editId="4FE04235">
            <wp:extent cx="662400" cy="266400"/>
            <wp:effectExtent l="0" t="0" r="4445" b="635"/>
            <wp:docPr id="17" name="Picture 17" descr="the Updat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2400" cy="26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where you see them before you close a window or section, or your changes will not be saved.</w:t>
      </w:r>
    </w:p>
    <w:p w14:paraId="566C04AC" w14:textId="26940FD8" w:rsidR="00904DA1" w:rsidRDefault="005A4EFB" w:rsidP="000B673E">
      <w:pPr>
        <w:pStyle w:val="ListParagraph"/>
        <w:keepNext/>
        <w:numPr>
          <w:ilvl w:val="0"/>
          <w:numId w:val="5"/>
        </w:numPr>
      </w:pPr>
      <w:r>
        <w:rPr>
          <w:noProof/>
        </w:rPr>
        <w:drawing>
          <wp:inline distT="0" distB="0" distL="0" distR="0" wp14:anchorId="2586F04B" wp14:editId="71D6C732">
            <wp:extent cx="1165058" cy="266700"/>
            <wp:effectExtent l="0" t="0" r="0" b="0"/>
            <wp:docPr id="5" name="Picture 5" descr="Click the add content button, on the right hand side of your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lick the add content button, on the right hand side of your screen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71112" cy="26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270">
        <w:t xml:space="preserve"> to open the submission guide</w:t>
      </w:r>
      <w:r w:rsidR="00167DFC">
        <w:t xml:space="preserve"> window</w:t>
      </w:r>
      <w:r w:rsidR="00957270">
        <w:t>.</w:t>
      </w:r>
    </w:p>
    <w:p w14:paraId="64C13E8A" w14:textId="7B039184" w:rsidR="005A4EFB" w:rsidRDefault="005A4EFB" w:rsidP="005A4EFB">
      <w:pPr>
        <w:pStyle w:val="ListParagraph"/>
        <w:numPr>
          <w:ilvl w:val="0"/>
          <w:numId w:val="5"/>
        </w:numPr>
      </w:pPr>
      <w:r>
        <w:t xml:space="preserve">Choose </w:t>
      </w:r>
      <w:r w:rsidR="005C2334">
        <w:rPr>
          <w:noProof/>
        </w:rPr>
        <w:drawing>
          <wp:inline distT="0" distB="0" distL="0" distR="0" wp14:anchorId="46DF7FF7" wp14:editId="7A0BF401">
            <wp:extent cx="860400" cy="230400"/>
            <wp:effectExtent l="0" t="0" r="0" b="0"/>
            <wp:docPr id="6" name="Picture 6" descr="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60400" cy="2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263FF" w14:textId="5CBEABDD" w:rsidR="00D714E4" w:rsidRDefault="00D714E4" w:rsidP="00D714E4">
      <w:pPr>
        <w:pStyle w:val="Heading2"/>
      </w:pPr>
      <w:bookmarkStart w:id="3" w:name="_Toc102143340"/>
      <w:r>
        <w:t>Activity types</w:t>
      </w:r>
      <w:r w:rsidR="00EB5DB1">
        <w:t xml:space="preserve"> &amp; sub-types</w:t>
      </w:r>
      <w:bookmarkEnd w:id="3"/>
    </w:p>
    <w:p w14:paraId="23992D6E" w14:textId="218A79ED" w:rsidR="00FA79B6" w:rsidRDefault="00D1103A" w:rsidP="00FA79B6">
      <w:pPr>
        <w:pStyle w:val="ListParagraph"/>
        <w:numPr>
          <w:ilvl w:val="0"/>
          <w:numId w:val="5"/>
        </w:numPr>
      </w:pPr>
      <w:bookmarkStart w:id="4" w:name="_Activity_types"/>
      <w:bookmarkEnd w:id="4"/>
      <w:r>
        <w:t>You</w:t>
      </w:r>
      <w:r w:rsidR="00A87332">
        <w:t xml:space="preserve"> first need to select an ac</w:t>
      </w:r>
      <w:r w:rsidR="005C2334">
        <w:t xml:space="preserve">tivity </w:t>
      </w:r>
      <w:r w:rsidR="005C2334" w:rsidRPr="008041F1">
        <w:rPr>
          <w:b/>
        </w:rPr>
        <w:t>type</w:t>
      </w:r>
      <w:r w:rsidR="005C2334">
        <w:t xml:space="preserve"> (middle column) </w:t>
      </w:r>
      <w:r w:rsidR="008041F1">
        <w:t>then</w:t>
      </w:r>
      <w:r w:rsidR="00EB5DB1">
        <w:t xml:space="preserve"> a</w:t>
      </w:r>
      <w:r w:rsidR="005C2334">
        <w:t xml:space="preserve"> </w:t>
      </w:r>
      <w:r w:rsidR="005C2334" w:rsidRPr="008041F1">
        <w:rPr>
          <w:b/>
        </w:rPr>
        <w:t>sub-type</w:t>
      </w:r>
      <w:r w:rsidR="005C2334">
        <w:t xml:space="preserve"> </w:t>
      </w:r>
      <w:r w:rsidR="00EB5DB1">
        <w:t xml:space="preserve">within that </w:t>
      </w:r>
      <w:r w:rsidR="005C2334">
        <w:t>(right-hand column).</w:t>
      </w:r>
    </w:p>
    <w:p w14:paraId="6E9186CF" w14:textId="4A8CEA16" w:rsidR="00167DFC" w:rsidRDefault="00E204BE" w:rsidP="00B53137">
      <w:pPr>
        <w:pStyle w:val="ListParagraph"/>
        <w:numPr>
          <w:ilvl w:val="0"/>
          <w:numId w:val="5"/>
        </w:numPr>
      </w:pPr>
      <w:r>
        <w:t xml:space="preserve">The </w:t>
      </w:r>
      <w:r w:rsidR="00DE0AC4">
        <w:t>form</w:t>
      </w:r>
      <w:r>
        <w:t xml:space="preserve"> you need to complete </w:t>
      </w:r>
      <w:r w:rsidR="00623F4A">
        <w:t xml:space="preserve">will be different between each parent </w:t>
      </w:r>
      <w:r w:rsidR="005C2334" w:rsidRPr="00B53137">
        <w:rPr>
          <w:b/>
        </w:rPr>
        <w:t>type</w:t>
      </w:r>
      <w:r>
        <w:t>.</w:t>
      </w:r>
      <w:r w:rsidR="00B53137">
        <w:t xml:space="preserve"> </w:t>
      </w:r>
      <w:r w:rsidR="00623F4A" w:rsidRPr="001C5A32">
        <w:rPr>
          <w:b/>
          <w:bCs/>
        </w:rPr>
        <w:t>But</w:t>
      </w:r>
      <w:r w:rsidR="00623F4A">
        <w:t xml:space="preserve"> the </w:t>
      </w:r>
      <w:r w:rsidR="00DE0AC4">
        <w:t>form</w:t>
      </w:r>
      <w:r w:rsidR="00623F4A">
        <w:t xml:space="preserve"> you need to complete </w:t>
      </w:r>
      <w:r w:rsidR="00BA1DD3">
        <w:t xml:space="preserve">for the </w:t>
      </w:r>
      <w:r w:rsidR="00D1103A" w:rsidRPr="00B53137">
        <w:rPr>
          <w:b/>
          <w:bCs/>
        </w:rPr>
        <w:t>sub-type</w:t>
      </w:r>
      <w:r w:rsidR="00BA1DD3" w:rsidRPr="00B53137">
        <w:rPr>
          <w:b/>
          <w:bCs/>
        </w:rPr>
        <w:t>s</w:t>
      </w:r>
      <w:r w:rsidR="00D1103A">
        <w:t xml:space="preserve"> </w:t>
      </w:r>
      <w:r w:rsidR="000D1DAD" w:rsidRPr="00EB5DB1">
        <w:rPr>
          <w:i/>
          <w:iCs/>
        </w:rPr>
        <w:t xml:space="preserve">within </w:t>
      </w:r>
      <w:r w:rsidR="00EB5DB1">
        <w:rPr>
          <w:i/>
          <w:iCs/>
        </w:rPr>
        <w:t xml:space="preserve">your chosen </w:t>
      </w:r>
      <w:r w:rsidR="000D1DAD" w:rsidRPr="00EB5DB1">
        <w:rPr>
          <w:i/>
          <w:iCs/>
        </w:rPr>
        <w:t>parent type</w:t>
      </w:r>
      <w:r w:rsidR="000D1DAD">
        <w:t xml:space="preserve"> </w:t>
      </w:r>
      <w:r w:rsidR="00BA1DD3">
        <w:t xml:space="preserve">will be </w:t>
      </w:r>
      <w:r w:rsidR="00BA1DD3" w:rsidRPr="001C5A32">
        <w:rPr>
          <w:i/>
          <w:iCs/>
        </w:rPr>
        <w:t>the same</w:t>
      </w:r>
      <w:r w:rsidR="00EB5DB1" w:rsidRPr="001C5A32">
        <w:rPr>
          <w:i/>
          <w:iCs/>
        </w:rPr>
        <w:t xml:space="preserve"> as each other</w:t>
      </w:r>
      <w:r w:rsidR="00EB5DB1">
        <w:t>.</w:t>
      </w:r>
    </w:p>
    <w:p w14:paraId="1A39342A" w14:textId="6A34A06D" w:rsidR="00FA79B6" w:rsidRDefault="00BA1DD3" w:rsidP="00167DFC">
      <w:pPr>
        <w:pStyle w:val="ListParagraph"/>
        <w:numPr>
          <w:ilvl w:val="1"/>
          <w:numId w:val="5"/>
        </w:numPr>
      </w:pPr>
      <w:r>
        <w:t xml:space="preserve">e.g. </w:t>
      </w:r>
      <w:r w:rsidR="001C5A32">
        <w:rPr>
          <w:i/>
          <w:iCs/>
        </w:rPr>
        <w:t>M</w:t>
      </w:r>
      <w:r w:rsidRPr="001C5A32">
        <w:rPr>
          <w:i/>
          <w:iCs/>
        </w:rPr>
        <w:t>embership of a council</w:t>
      </w:r>
      <w:r>
        <w:t xml:space="preserve"> and </w:t>
      </w:r>
      <w:r w:rsidR="001C5A32">
        <w:rPr>
          <w:i/>
          <w:iCs/>
        </w:rPr>
        <w:t>M</w:t>
      </w:r>
      <w:r w:rsidRPr="001C5A32">
        <w:rPr>
          <w:i/>
          <w:iCs/>
        </w:rPr>
        <w:t>embership of a network</w:t>
      </w:r>
      <w:r>
        <w:t xml:space="preserve"> </w:t>
      </w:r>
      <w:r w:rsidR="0042529B">
        <w:t xml:space="preserve">use the same </w:t>
      </w:r>
      <w:r w:rsidR="00EB5DB1">
        <w:t>f</w:t>
      </w:r>
      <w:r w:rsidR="00DE0AC4">
        <w:t>orm</w:t>
      </w:r>
      <w:r w:rsidR="0042529B">
        <w:t xml:space="preserve"> as each other</w:t>
      </w:r>
      <w:r w:rsidR="001C5A32">
        <w:t xml:space="preserve"> because they are both sub-types within </w:t>
      </w:r>
      <w:r w:rsidR="001C5A32">
        <w:rPr>
          <w:i/>
          <w:iCs/>
        </w:rPr>
        <w:t>M</w:t>
      </w:r>
      <w:r w:rsidR="001C5A32" w:rsidRPr="001C5A32">
        <w:rPr>
          <w:i/>
          <w:iCs/>
        </w:rPr>
        <w:t>embership types</w:t>
      </w:r>
      <w:r w:rsidR="0050031B">
        <w:t>;</w:t>
      </w:r>
      <w:r w:rsidR="0042529B">
        <w:t xml:space="preserve"> </w:t>
      </w:r>
      <w:r w:rsidR="0042529B" w:rsidRPr="0050031B">
        <w:rPr>
          <w:b/>
          <w:bCs/>
        </w:rPr>
        <w:t>but</w:t>
      </w:r>
      <w:r w:rsidR="0042529B">
        <w:t xml:space="preserve"> </w:t>
      </w:r>
      <w:r w:rsidR="0050031B">
        <w:t xml:space="preserve">they </w:t>
      </w:r>
      <w:r w:rsidR="00DE0AC4">
        <w:t>use a different form</w:t>
      </w:r>
      <w:r w:rsidR="00EB5DB1">
        <w:t xml:space="preserve"> </w:t>
      </w:r>
      <w:r w:rsidR="0050031B">
        <w:t>to</w:t>
      </w:r>
      <w:r w:rsidR="00B53137">
        <w:t xml:space="preserve"> </w:t>
      </w:r>
      <w:r w:rsidR="000804C3">
        <w:t xml:space="preserve">(e.g.) any </w:t>
      </w:r>
      <w:r w:rsidR="00B53137">
        <w:t>activity under</w:t>
      </w:r>
      <w:r w:rsidR="000804C3">
        <w:t xml:space="preserve"> </w:t>
      </w:r>
      <w:r w:rsidR="00B53137" w:rsidRPr="00B53137">
        <w:rPr>
          <w:i/>
          <w:iCs/>
        </w:rPr>
        <w:t>Talk or presentation types</w:t>
      </w:r>
      <w:r w:rsidR="000804C3">
        <w:t>.</w:t>
      </w:r>
    </w:p>
    <w:p w14:paraId="72EA6491" w14:textId="59BF47FA" w:rsidR="00957270" w:rsidRDefault="00957270" w:rsidP="00167DFC">
      <w:pPr>
        <w:pStyle w:val="ListParagraph"/>
        <w:numPr>
          <w:ilvl w:val="0"/>
          <w:numId w:val="5"/>
        </w:numPr>
      </w:pPr>
      <w:r>
        <w:t xml:space="preserve">Hover over the </w:t>
      </w:r>
      <w:r w:rsidRPr="00957270">
        <w:t>type</w:t>
      </w:r>
      <w:r>
        <w:t xml:space="preserve"> or </w:t>
      </w:r>
      <w:r w:rsidRPr="00957270">
        <w:t>sub-type</w:t>
      </w:r>
      <w:r>
        <w:t xml:space="preserve"> in the submission guide window for a brief description</w:t>
      </w:r>
      <w:r w:rsidR="00756385">
        <w:t xml:space="preserve"> of its intended use</w:t>
      </w:r>
      <w:r>
        <w:t>.</w:t>
      </w:r>
    </w:p>
    <w:p w14:paraId="3E0A6863" w14:textId="7DCDFF41" w:rsidR="00B54A5A" w:rsidRDefault="00B54A5A" w:rsidP="005C2334">
      <w:pPr>
        <w:pStyle w:val="ListParagraph"/>
        <w:numPr>
          <w:ilvl w:val="0"/>
          <w:numId w:val="7"/>
        </w:numPr>
      </w:pPr>
      <w:r>
        <w:lastRenderedPageBreak/>
        <w:t xml:space="preserve">Click on a sub-type to open the activity editor </w:t>
      </w:r>
      <w:r w:rsidR="00167DFC">
        <w:t>screen</w:t>
      </w:r>
      <w:r>
        <w:t>.</w:t>
      </w:r>
    </w:p>
    <w:p w14:paraId="59A2642D" w14:textId="45E9EDE9" w:rsidR="00D714E4" w:rsidRDefault="00D714E4" w:rsidP="00D714E4">
      <w:pPr>
        <w:jc w:val="center"/>
      </w:pPr>
      <w:r>
        <w:rPr>
          <w:noProof/>
        </w:rPr>
        <w:drawing>
          <wp:inline distT="0" distB="0" distL="0" distR="0" wp14:anchorId="3A58DC23" wp14:editId="19C2C250">
            <wp:extent cx="5209708" cy="2314133"/>
            <wp:effectExtent l="0" t="0" r="0" b="0"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41706" cy="232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90901" w14:textId="7DD03B73" w:rsidR="004E6BB3" w:rsidRDefault="00AF1984" w:rsidP="00AF1984">
      <w:pPr>
        <w:pStyle w:val="Heading1"/>
      </w:pPr>
      <w:bookmarkStart w:id="5" w:name="_Toc102143341"/>
      <w:r>
        <w:t>Creating your activity</w:t>
      </w:r>
      <w:bookmarkEnd w:id="5"/>
    </w:p>
    <w:p w14:paraId="090F7292" w14:textId="20EFF980" w:rsidR="004E6BB3" w:rsidRDefault="00CB6B98" w:rsidP="004E6BB3">
      <w:pPr>
        <w:pStyle w:val="ListParagraph"/>
        <w:numPr>
          <w:ilvl w:val="0"/>
          <w:numId w:val="7"/>
        </w:numPr>
      </w:pPr>
      <w:r>
        <w:t xml:space="preserve">When you have </w:t>
      </w:r>
      <w:r w:rsidR="00510291">
        <w:t>selected your</w:t>
      </w:r>
      <w:r>
        <w:t xml:space="preserve"> sub-type, a</w:t>
      </w:r>
      <w:r w:rsidR="004E6BB3">
        <w:t>dd as much metadata as you reasonably can to explain the activity and your role in it to the reader.</w:t>
      </w:r>
    </w:p>
    <w:p w14:paraId="56EF9C66" w14:textId="4CEC2CEC" w:rsidR="007564D0" w:rsidRDefault="004602A6" w:rsidP="004E6BB3">
      <w:pPr>
        <w:pStyle w:val="ListParagraph"/>
        <w:numPr>
          <w:ilvl w:val="0"/>
          <w:numId w:val="7"/>
        </w:numPr>
      </w:pPr>
      <w:r>
        <w:t>Some f</w:t>
      </w:r>
      <w:r w:rsidR="006A2F2E">
        <w:t xml:space="preserve">ields are common to all activity </w:t>
      </w:r>
      <w:r w:rsidR="00D1103A">
        <w:t>types,</w:t>
      </w:r>
      <w:r w:rsidR="006A2F2E">
        <w:t xml:space="preserve"> but other fields</w:t>
      </w:r>
      <w:r w:rsidR="007564D0">
        <w:t xml:space="preserve"> </w:t>
      </w:r>
      <w:r w:rsidR="006A2F2E">
        <w:t>are</w:t>
      </w:r>
      <w:r w:rsidR="00C4432A">
        <w:t xml:space="preserve"> specific to the </w:t>
      </w:r>
      <w:r w:rsidR="00D1103A">
        <w:t>type</w:t>
      </w:r>
      <w:r w:rsidR="00C4432A">
        <w:t xml:space="preserve"> you select</w:t>
      </w:r>
      <w:r w:rsidR="00F958FD">
        <w:t>.</w:t>
      </w:r>
    </w:p>
    <w:p w14:paraId="33ED14C8" w14:textId="18A82F4E" w:rsidR="00C4432A" w:rsidRDefault="00763C1C" w:rsidP="00C4432A">
      <w:pPr>
        <w:pStyle w:val="ListParagraph"/>
        <w:numPr>
          <w:ilvl w:val="1"/>
          <w:numId w:val="7"/>
        </w:numPr>
      </w:pPr>
      <w:r>
        <w:t>There are also some</w:t>
      </w:r>
      <w:r w:rsidR="002500C5">
        <w:t xml:space="preserve"> important</w:t>
      </w:r>
      <w:r>
        <w:t xml:space="preserve"> things you need to keep in mind for certain activity types</w:t>
      </w:r>
      <w:r w:rsidR="002500C5">
        <w:t xml:space="preserve"> and how Edge Hill uses them</w:t>
      </w:r>
      <w:r>
        <w:t xml:space="preserve">, </w:t>
      </w:r>
      <w:r w:rsidR="00C4432A">
        <w:t xml:space="preserve">explained </w:t>
      </w:r>
      <w:hyperlink w:anchor="_Things_to_note" w:history="1">
        <w:r w:rsidR="00C4432A" w:rsidRPr="00F958FD">
          <w:rPr>
            <w:rStyle w:val="Hyperlink"/>
          </w:rPr>
          <w:t xml:space="preserve">at the end of </w:t>
        </w:r>
        <w:r w:rsidR="00F958FD">
          <w:rPr>
            <w:rStyle w:val="Hyperlink"/>
          </w:rPr>
          <w:t>the</w:t>
        </w:r>
        <w:r w:rsidR="00C4432A" w:rsidRPr="00F958FD">
          <w:rPr>
            <w:rStyle w:val="Hyperlink"/>
          </w:rPr>
          <w:t xml:space="preserve"> guide</w:t>
        </w:r>
      </w:hyperlink>
      <w:r w:rsidR="00C4432A">
        <w:t>.</w:t>
      </w:r>
    </w:p>
    <w:p w14:paraId="7077EF88" w14:textId="59258A16" w:rsidR="00E26A06" w:rsidRDefault="00E26A06" w:rsidP="004E6BB3">
      <w:pPr>
        <w:pStyle w:val="ListParagraph"/>
        <w:numPr>
          <w:ilvl w:val="0"/>
          <w:numId w:val="7"/>
        </w:numPr>
      </w:pPr>
      <w:r>
        <w:t xml:space="preserve">Check how the activity looks on the portal when you are done – you may want to </w:t>
      </w:r>
      <w:r w:rsidR="00D1103A">
        <w:t xml:space="preserve">edit, </w:t>
      </w:r>
      <w:r>
        <w:t>add or remove some metadata.</w:t>
      </w:r>
    </w:p>
    <w:p w14:paraId="44AF319B" w14:textId="7385A405" w:rsidR="00D6669D" w:rsidRDefault="002500C5" w:rsidP="002B4A5D">
      <w:pPr>
        <w:pStyle w:val="ListParagraph"/>
        <w:numPr>
          <w:ilvl w:val="0"/>
          <w:numId w:val="7"/>
        </w:numPr>
      </w:pPr>
      <w:r>
        <w:t xml:space="preserve">Your department or faculty may also have certain </w:t>
      </w:r>
      <w:r w:rsidR="00B42670">
        <w:t>requirements of its own that you should be aware of in terms of information to record or a consistent style to follow. If so, you will need to ask someone appropriate in your area for details.</w:t>
      </w:r>
    </w:p>
    <w:p w14:paraId="22165C9C" w14:textId="62C489AE" w:rsidR="0095118F" w:rsidRDefault="0095118F" w:rsidP="00A77D53">
      <w:pPr>
        <w:pStyle w:val="Heading2"/>
      </w:pPr>
      <w:bookmarkStart w:id="6" w:name="_Activity_information"/>
      <w:bookmarkStart w:id="7" w:name="_Toc102143342"/>
      <w:bookmarkEnd w:id="6"/>
      <w:r>
        <w:lastRenderedPageBreak/>
        <w:t>Activity information</w:t>
      </w:r>
      <w:bookmarkEnd w:id="7"/>
    </w:p>
    <w:p w14:paraId="28E2C576" w14:textId="5838DA27" w:rsidR="002B4A5D" w:rsidRPr="002B4A5D" w:rsidRDefault="002B4A5D" w:rsidP="002B4A5D">
      <w:pPr>
        <w:jc w:val="center"/>
      </w:pPr>
      <w:r w:rsidRPr="00D47B9F">
        <w:drawing>
          <wp:inline distT="0" distB="0" distL="0" distR="0" wp14:anchorId="1815F7A4" wp14:editId="76895B2D">
            <wp:extent cx="4053600" cy="3060000"/>
            <wp:effectExtent l="0" t="0" r="4445" b="7620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53600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DF16B" w14:textId="56AD76D3" w:rsidR="00E93F3A" w:rsidRPr="00E93F3A" w:rsidRDefault="00E93F3A" w:rsidP="00431C76">
      <w:pPr>
        <w:pStyle w:val="ListParagraph"/>
        <w:numPr>
          <w:ilvl w:val="0"/>
          <w:numId w:val="27"/>
        </w:numPr>
      </w:pPr>
      <w:r>
        <w:t xml:space="preserve">Give your </w:t>
      </w:r>
      <w:r w:rsidR="00431C76">
        <w:t>activity a clear title; something that allows you and others to understand what it is at</w:t>
      </w:r>
      <w:r w:rsidR="0020044D">
        <w:t>-</w:t>
      </w:r>
      <w:r w:rsidR="00431C76">
        <w:t>a</w:t>
      </w:r>
      <w:r w:rsidR="0020044D">
        <w:t>-</w:t>
      </w:r>
      <w:r w:rsidR="00431C76">
        <w:t>glance, and to differentiate it from other similar activities if possible.</w:t>
      </w:r>
    </w:p>
    <w:p w14:paraId="4EEB86AA" w14:textId="7076B2A0" w:rsidR="0095118F" w:rsidRDefault="0095118F" w:rsidP="0095118F">
      <w:pPr>
        <w:pStyle w:val="ListParagraph"/>
        <w:keepNext/>
        <w:numPr>
          <w:ilvl w:val="0"/>
          <w:numId w:val="10"/>
        </w:numPr>
        <w:ind w:left="714" w:hanging="357"/>
      </w:pPr>
      <w:r>
        <w:t xml:space="preserve">Depending on the activity type selected, </w:t>
      </w:r>
      <w:r w:rsidR="00236793">
        <w:t xml:space="preserve">this section near the top of the window gives you </w:t>
      </w:r>
      <w:r>
        <w:t xml:space="preserve">the option to link </w:t>
      </w:r>
      <w:r w:rsidR="00236793">
        <w:t>the activity</w:t>
      </w:r>
      <w:r>
        <w:t xml:space="preserve"> to a:</w:t>
      </w:r>
    </w:p>
    <w:p w14:paraId="3C9A183A" w14:textId="2F689179" w:rsidR="0095118F" w:rsidRDefault="00941E55" w:rsidP="0095118F">
      <w:pPr>
        <w:pStyle w:val="ListParagraph"/>
        <w:numPr>
          <w:ilvl w:val="1"/>
          <w:numId w:val="10"/>
        </w:numPr>
      </w:pPr>
      <w:hyperlink r:id="rId22" w:history="1">
        <w:r w:rsidR="0095118F" w:rsidRPr="00847FEF">
          <w:rPr>
            <w:rStyle w:val="Hyperlink"/>
          </w:rPr>
          <w:t>Journal</w:t>
        </w:r>
      </w:hyperlink>
    </w:p>
    <w:p w14:paraId="7EA03532" w14:textId="14AF980B" w:rsidR="0095118F" w:rsidRDefault="00941E55" w:rsidP="0095118F">
      <w:pPr>
        <w:pStyle w:val="ListParagraph"/>
        <w:numPr>
          <w:ilvl w:val="1"/>
          <w:numId w:val="10"/>
        </w:numPr>
      </w:pPr>
      <w:hyperlink r:id="rId23" w:history="1">
        <w:r w:rsidR="0095118F" w:rsidRPr="00DA3EC5">
          <w:rPr>
            <w:rStyle w:val="Hyperlink"/>
          </w:rPr>
          <w:t>Publisher</w:t>
        </w:r>
      </w:hyperlink>
    </w:p>
    <w:p w14:paraId="6325ADFB" w14:textId="77777777" w:rsidR="0095118F" w:rsidRDefault="00941E55" w:rsidP="0095118F">
      <w:pPr>
        <w:pStyle w:val="ListParagraph"/>
        <w:numPr>
          <w:ilvl w:val="1"/>
          <w:numId w:val="10"/>
        </w:numPr>
      </w:pPr>
      <w:hyperlink r:id="rId24" w:history="1">
        <w:r w:rsidR="0095118F" w:rsidRPr="00DA3EC5">
          <w:rPr>
            <w:rStyle w:val="Hyperlink"/>
          </w:rPr>
          <w:t>Event</w:t>
        </w:r>
      </w:hyperlink>
    </w:p>
    <w:p w14:paraId="39A77215" w14:textId="254E6AB6" w:rsidR="008A5748" w:rsidRDefault="0095118F" w:rsidP="0095118F">
      <w:pPr>
        <w:pStyle w:val="ListParagraph"/>
        <w:numPr>
          <w:ilvl w:val="1"/>
          <w:numId w:val="10"/>
        </w:numPr>
      </w:pPr>
      <w:r>
        <w:t xml:space="preserve">Internal organisational unit </w:t>
      </w:r>
      <w:r w:rsidR="008A5748" w:rsidRPr="00667C9F">
        <w:rPr>
          <w:i/>
          <w:iCs/>
        </w:rPr>
        <w:t>where the activity</w:t>
      </w:r>
      <w:r w:rsidR="004047A7" w:rsidRPr="00667C9F">
        <w:rPr>
          <w:i/>
          <w:iCs/>
        </w:rPr>
        <w:t xml:space="preserve"> </w:t>
      </w:r>
      <w:r w:rsidR="008A5748" w:rsidRPr="004047A7">
        <w:rPr>
          <w:i/>
          <w:iCs/>
        </w:rPr>
        <w:t>took place</w:t>
      </w:r>
      <w:r w:rsidR="008A5748">
        <w:t>.</w:t>
      </w:r>
    </w:p>
    <w:p w14:paraId="379068E6" w14:textId="63B96109" w:rsidR="0095118F" w:rsidRDefault="008A5748" w:rsidP="008A5748">
      <w:pPr>
        <w:pStyle w:val="ListParagraph"/>
        <w:numPr>
          <w:ilvl w:val="2"/>
          <w:numId w:val="10"/>
        </w:numPr>
      </w:pPr>
      <w:r w:rsidRPr="004047A7">
        <w:rPr>
          <w:b/>
          <w:bCs/>
        </w:rPr>
        <w:t>Do not</w:t>
      </w:r>
      <w:r>
        <w:t xml:space="preserve"> select one just because it is </w:t>
      </w:r>
      <w:r w:rsidR="0095118F" w:rsidRPr="00CA36E8">
        <w:t>your</w:t>
      </w:r>
      <w:r>
        <w:t xml:space="preserve"> home</w:t>
      </w:r>
      <w:r w:rsidR="0095118F" w:rsidRPr="00CA36E8">
        <w:t xml:space="preserve"> department</w:t>
      </w:r>
      <w:r>
        <w:t xml:space="preserve"> if the activity did not take place there; your department is</w:t>
      </w:r>
      <w:r w:rsidR="0095118F">
        <w:t xml:space="preserve"> </w:t>
      </w:r>
      <w:r w:rsidR="006A2F2E">
        <w:t xml:space="preserve">automatically </w:t>
      </w:r>
      <w:r w:rsidR="0095118F">
        <w:t xml:space="preserve">added </w:t>
      </w:r>
      <w:r>
        <w:t xml:space="preserve">as </w:t>
      </w:r>
      <w:r w:rsidRPr="008A5748">
        <w:rPr>
          <w:i/>
          <w:iCs/>
        </w:rPr>
        <w:t>managing organisational unit</w:t>
      </w:r>
      <w:r>
        <w:t>.</w:t>
      </w:r>
    </w:p>
    <w:p w14:paraId="42614F9B" w14:textId="4DD251DF" w:rsidR="00E746F0" w:rsidRDefault="00941E55" w:rsidP="00E746F0">
      <w:pPr>
        <w:pStyle w:val="ListParagraph"/>
        <w:numPr>
          <w:ilvl w:val="1"/>
          <w:numId w:val="10"/>
        </w:numPr>
      </w:pPr>
      <w:hyperlink r:id="rId25" w:history="1">
        <w:r w:rsidR="0095118F" w:rsidRPr="00DA3EC5">
          <w:rPr>
            <w:rStyle w:val="Hyperlink"/>
          </w:rPr>
          <w:t>External organisation</w:t>
        </w:r>
      </w:hyperlink>
      <w:r w:rsidR="00E746F0">
        <w:t xml:space="preserve"> </w:t>
      </w:r>
      <w:r w:rsidR="00E746F0" w:rsidRPr="00667C9F">
        <w:rPr>
          <w:i/>
          <w:iCs/>
        </w:rPr>
        <w:t>where the activity took place</w:t>
      </w:r>
      <w:r w:rsidR="007214F7">
        <w:t xml:space="preserve">, </w:t>
      </w:r>
      <w:r w:rsidR="00E746F0">
        <w:t>or the parent organisation for activities such as memberships</w:t>
      </w:r>
      <w:r w:rsidR="00BC16F8">
        <w:t>.</w:t>
      </w:r>
    </w:p>
    <w:p w14:paraId="57032349" w14:textId="464BE497" w:rsidR="0095118F" w:rsidRDefault="0095118F" w:rsidP="0095118F">
      <w:pPr>
        <w:pStyle w:val="ListParagraph"/>
        <w:numPr>
          <w:ilvl w:val="0"/>
          <w:numId w:val="10"/>
        </w:numPr>
      </w:pPr>
      <w:r>
        <w:t xml:space="preserve">You </w:t>
      </w:r>
      <w:r w:rsidR="00667C9F">
        <w:t>can only add</w:t>
      </w:r>
      <w:r>
        <w:t xml:space="preserve"> one of these to a single record</w:t>
      </w:r>
      <w:r w:rsidR="00667C9F">
        <w:t xml:space="preserve"> so choose the most appropriate/informative one for your activity</w:t>
      </w:r>
      <w:r>
        <w:t>.</w:t>
      </w:r>
    </w:p>
    <w:p w14:paraId="68C7E8D9" w14:textId="7A9A7878" w:rsidR="00711406" w:rsidRDefault="00711406" w:rsidP="0020044D">
      <w:pPr>
        <w:pStyle w:val="Heading3"/>
      </w:pPr>
      <w:bookmarkStart w:id="8" w:name="_Toc102143343"/>
      <w:r>
        <w:t>Description</w:t>
      </w:r>
      <w:bookmarkEnd w:id="8"/>
    </w:p>
    <w:p w14:paraId="2C398A6F" w14:textId="04B968BD" w:rsidR="00711406" w:rsidRDefault="00997151" w:rsidP="00B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>
        <w:t xml:space="preserve">It </w:t>
      </w:r>
      <w:r w:rsidR="0029510C">
        <w:t xml:space="preserve">is </w:t>
      </w:r>
      <w:r w:rsidR="00BC16F8">
        <w:t>important</w:t>
      </w:r>
      <w:r w:rsidR="0029510C">
        <w:t xml:space="preserve"> to include some details about the activity for the </w:t>
      </w:r>
      <w:r w:rsidR="00BC16F8">
        <w:t>reader, so they know what they are looking at</w:t>
      </w:r>
      <w:r w:rsidR="0029510C">
        <w:t>.</w:t>
      </w:r>
    </w:p>
    <w:p w14:paraId="5F0CF757" w14:textId="1C136226" w:rsidR="0095118F" w:rsidRDefault="0095118F" w:rsidP="00711406">
      <w:pPr>
        <w:pStyle w:val="ListParagraph"/>
        <w:numPr>
          <w:ilvl w:val="0"/>
          <w:numId w:val="20"/>
        </w:numPr>
      </w:pPr>
      <w:r>
        <w:t>You can use this field to expand on your role, the nature of the activity, etc.</w:t>
      </w:r>
    </w:p>
    <w:p w14:paraId="570915F3" w14:textId="77777777" w:rsidR="00BD5399" w:rsidRDefault="0095118F" w:rsidP="00711406">
      <w:pPr>
        <w:pStyle w:val="ListParagraph"/>
        <w:numPr>
          <w:ilvl w:val="0"/>
          <w:numId w:val="20"/>
        </w:numPr>
      </w:pPr>
      <w:r>
        <w:t xml:space="preserve">If the activity is </w:t>
      </w:r>
      <w:r w:rsidR="00BC16F8">
        <w:t xml:space="preserve">a </w:t>
      </w:r>
      <w:r>
        <w:t>membership of a</w:t>
      </w:r>
      <w:r w:rsidR="008A5748">
        <w:t>n external</w:t>
      </w:r>
      <w:r>
        <w:t xml:space="preserve"> sub-group or committee, you can state which </w:t>
      </w:r>
      <w:r w:rsidR="00997151">
        <w:t>one</w:t>
      </w:r>
      <w:r w:rsidR="007214F7">
        <w:t xml:space="preserve"> </w:t>
      </w:r>
      <w:r>
        <w:t>here.</w:t>
      </w:r>
    </w:p>
    <w:p w14:paraId="2EA90487" w14:textId="3435445B" w:rsidR="0095118F" w:rsidRDefault="00BD5399" w:rsidP="00BD5399">
      <w:pPr>
        <w:pStyle w:val="ListParagraph"/>
        <w:numPr>
          <w:ilvl w:val="1"/>
          <w:numId w:val="20"/>
        </w:numPr>
      </w:pPr>
      <w:r>
        <w:t xml:space="preserve">You would have added the </w:t>
      </w:r>
      <w:r w:rsidR="0095118F" w:rsidRPr="00BC16F8">
        <w:t>parent</w:t>
      </w:r>
      <w:r w:rsidR="0095118F">
        <w:t xml:space="preserve"> organisation</w:t>
      </w:r>
      <w:r w:rsidR="000B5FDE">
        <w:t xml:space="preserve"> of the group </w:t>
      </w:r>
      <w:r w:rsidR="007214F7">
        <w:t xml:space="preserve">as the external organisation </w:t>
      </w:r>
      <w:r w:rsidR="0095118F">
        <w:t>at the top of the window</w:t>
      </w:r>
      <w:r>
        <w:t>, as per the previous section</w:t>
      </w:r>
      <w:r w:rsidR="0095118F">
        <w:t>.</w:t>
      </w:r>
    </w:p>
    <w:p w14:paraId="57BE9E29" w14:textId="5C9120E5" w:rsidR="0029510C" w:rsidRDefault="0029510C" w:rsidP="0020044D">
      <w:pPr>
        <w:pStyle w:val="Heading3"/>
      </w:pPr>
      <w:bookmarkStart w:id="9" w:name="_Toc102143344"/>
      <w:r>
        <w:lastRenderedPageBreak/>
        <w:t>Period</w:t>
      </w:r>
      <w:bookmarkEnd w:id="9"/>
    </w:p>
    <w:p w14:paraId="0EDB095F" w14:textId="77777777" w:rsidR="005C2764" w:rsidRDefault="0029510C" w:rsidP="0029510C">
      <w:pPr>
        <w:pStyle w:val="ListParagraph"/>
        <w:numPr>
          <w:ilvl w:val="0"/>
          <w:numId w:val="20"/>
        </w:numPr>
      </w:pPr>
      <w:r>
        <w:t>Choose either</w:t>
      </w:r>
      <w:r w:rsidR="005C2764">
        <w:t>:</w:t>
      </w:r>
    </w:p>
    <w:p w14:paraId="3BEB3724" w14:textId="7FF006B4" w:rsidR="005C2764" w:rsidRDefault="005C2764" w:rsidP="005C2764">
      <w:pPr>
        <w:pStyle w:val="ListParagraph"/>
        <w:numPr>
          <w:ilvl w:val="1"/>
          <w:numId w:val="20"/>
        </w:numPr>
      </w:pPr>
      <w:r w:rsidRPr="005C2764">
        <w:rPr>
          <w:i/>
          <w:iCs/>
        </w:rPr>
        <w:t>Specific</w:t>
      </w:r>
      <w:r w:rsidR="0029510C" w:rsidRPr="005C2764">
        <w:rPr>
          <w:i/>
          <w:iCs/>
        </w:rPr>
        <w:t xml:space="preserve"> date</w:t>
      </w:r>
      <w:r>
        <w:t xml:space="preserve"> (e.g. the date on which you delivered a speech), or</w:t>
      </w:r>
    </w:p>
    <w:p w14:paraId="46A7E867" w14:textId="415386D7" w:rsidR="0029510C" w:rsidRDefault="005C2764" w:rsidP="005C2764">
      <w:pPr>
        <w:pStyle w:val="ListParagraph"/>
        <w:numPr>
          <w:ilvl w:val="1"/>
          <w:numId w:val="20"/>
        </w:numPr>
      </w:pPr>
      <w:r w:rsidRPr="005C2764">
        <w:rPr>
          <w:i/>
          <w:iCs/>
        </w:rPr>
        <w:t>Period of time</w:t>
      </w:r>
      <w:r>
        <w:t xml:space="preserve"> (e.g. </w:t>
      </w:r>
      <w:r w:rsidR="00BD5399">
        <w:t xml:space="preserve">the start and end date of </w:t>
      </w:r>
      <w:r>
        <w:t>your membership of a</w:t>
      </w:r>
      <w:r w:rsidR="00BD5399">
        <w:t xml:space="preserve"> </w:t>
      </w:r>
      <w:r>
        <w:t>group or other body)</w:t>
      </w:r>
      <w:r w:rsidR="0029510C">
        <w:t>.</w:t>
      </w:r>
    </w:p>
    <w:p w14:paraId="4303BF7B" w14:textId="2D35C1D6" w:rsidR="0029510C" w:rsidRDefault="00BD5399" w:rsidP="0029510C">
      <w:pPr>
        <w:pStyle w:val="ListParagraph"/>
        <w:numPr>
          <w:ilvl w:val="0"/>
          <w:numId w:val="20"/>
        </w:numPr>
      </w:pPr>
      <w:r>
        <w:t>Y</w:t>
      </w:r>
      <w:r w:rsidR="0029510C">
        <w:t xml:space="preserve">ou need </w:t>
      </w:r>
      <w:r>
        <w:t xml:space="preserve">to provide </w:t>
      </w:r>
      <w:r w:rsidR="0029510C">
        <w:t>the year as a minimum</w:t>
      </w:r>
      <w:r>
        <w:t>, but the more precise you can be, the better.</w:t>
      </w:r>
    </w:p>
    <w:p w14:paraId="7B5CBED3" w14:textId="1C33544F" w:rsidR="001F6CF4" w:rsidRDefault="005C2764" w:rsidP="005C2764">
      <w:pPr>
        <w:pStyle w:val="ListParagraph"/>
        <w:numPr>
          <w:ilvl w:val="0"/>
          <w:numId w:val="20"/>
        </w:numPr>
      </w:pPr>
      <w:r w:rsidRPr="005C2764">
        <w:rPr>
          <w:i/>
          <w:iCs/>
        </w:rPr>
        <w:t>Period of time</w:t>
      </w:r>
      <w:r w:rsidR="0029510C">
        <w:t xml:space="preserve"> can contain just the start date (</w:t>
      </w:r>
      <w:r>
        <w:t xml:space="preserve">or </w:t>
      </w:r>
      <w:r w:rsidR="0029510C">
        <w:t>yea</w:t>
      </w:r>
      <w:r>
        <w:t>r</w:t>
      </w:r>
      <w:r w:rsidR="0029510C">
        <w:t>)</w:t>
      </w:r>
      <w:r w:rsidR="00BD5399">
        <w:t>; leaving the end date blank leaves the activity open</w:t>
      </w:r>
      <w:r w:rsidR="008D1E0C">
        <w:t>-</w:t>
      </w:r>
      <w:r w:rsidR="00BD5399">
        <w:t>ended</w:t>
      </w:r>
      <w:r w:rsidR="008D1E0C">
        <w:t xml:space="preserve"> so don’t forge</w:t>
      </w:r>
      <w:r w:rsidR="001F6CF4">
        <w:t xml:space="preserve">t to add </w:t>
      </w:r>
      <w:r>
        <w:t>it</w:t>
      </w:r>
      <w:r w:rsidR="001F6CF4">
        <w:t xml:space="preserve"> at some point!</w:t>
      </w:r>
    </w:p>
    <w:p w14:paraId="2EA69A31" w14:textId="0AC91F6A" w:rsidR="0029510C" w:rsidRDefault="0029510C" w:rsidP="0020044D">
      <w:pPr>
        <w:pStyle w:val="Heading3"/>
      </w:pPr>
      <w:bookmarkStart w:id="10" w:name="_Toc102143345"/>
      <w:r>
        <w:t>Degree of recognition</w:t>
      </w:r>
      <w:bookmarkEnd w:id="10"/>
    </w:p>
    <w:p w14:paraId="60C6DA2E" w14:textId="3D56BD28" w:rsidR="0029510C" w:rsidRDefault="0029510C" w:rsidP="0029510C">
      <w:pPr>
        <w:pStyle w:val="ListParagraph"/>
        <w:numPr>
          <w:ilvl w:val="0"/>
          <w:numId w:val="21"/>
        </w:numPr>
      </w:pPr>
      <w:r>
        <w:t>Give the reader an idea of whether this activity was local, regional, national or international.</w:t>
      </w:r>
    </w:p>
    <w:p w14:paraId="43A379BA" w14:textId="4A5319BC" w:rsidR="004602A6" w:rsidRDefault="004602A6" w:rsidP="0029510C">
      <w:pPr>
        <w:pStyle w:val="ListParagraph"/>
        <w:numPr>
          <w:ilvl w:val="0"/>
          <w:numId w:val="21"/>
        </w:numPr>
      </w:pPr>
      <w:r>
        <w:t>You can skip this if not appropriate for the activity type.</w:t>
      </w:r>
    </w:p>
    <w:p w14:paraId="2512778A" w14:textId="61ABE0B4" w:rsidR="002B4A5D" w:rsidRDefault="002B4A5D" w:rsidP="002B4A5D">
      <w:pPr>
        <w:jc w:val="center"/>
      </w:pPr>
      <w:bookmarkStart w:id="11" w:name="_Persons/organisations"/>
      <w:bookmarkEnd w:id="11"/>
    </w:p>
    <w:p w14:paraId="16BB5BDD" w14:textId="2F2D9F47" w:rsidR="00E746F0" w:rsidRDefault="00E746F0" w:rsidP="00A77D53">
      <w:pPr>
        <w:pStyle w:val="Heading2"/>
      </w:pPr>
      <w:bookmarkStart w:id="12" w:name="_Toc102143346"/>
      <w:r>
        <w:t>Person/organisations</w:t>
      </w:r>
      <w:bookmarkEnd w:id="12"/>
    </w:p>
    <w:p w14:paraId="044421C4" w14:textId="45FB9B20" w:rsidR="002F4B95" w:rsidRPr="002F4B95" w:rsidRDefault="002F4B95" w:rsidP="002F4B95">
      <w:pPr>
        <w:jc w:val="center"/>
      </w:pPr>
      <w:r w:rsidRPr="002B4A5D">
        <w:drawing>
          <wp:inline distT="0" distB="0" distL="0" distR="0" wp14:anchorId="607B00C0" wp14:editId="39BF2F60">
            <wp:extent cx="4053600" cy="2239200"/>
            <wp:effectExtent l="0" t="0" r="4445" b="8890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053600" cy="22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5A72C" w14:textId="1E3AE977" w:rsidR="00E746F0" w:rsidRDefault="00E746F0" w:rsidP="00E746F0">
      <w:pPr>
        <w:pStyle w:val="ListParagraph"/>
        <w:numPr>
          <w:ilvl w:val="0"/>
          <w:numId w:val="21"/>
        </w:numPr>
      </w:pPr>
      <w:r>
        <w:t xml:space="preserve">You </w:t>
      </w:r>
      <w:r w:rsidR="00434739">
        <w:t xml:space="preserve">will </w:t>
      </w:r>
      <w:r w:rsidR="00434739" w:rsidRPr="00830A6E">
        <w:rPr>
          <w:i/>
          <w:iCs/>
        </w:rPr>
        <w:t>usually</w:t>
      </w:r>
      <w:r>
        <w:t xml:space="preserve"> automatically appear in this section, with your internal organisational unit affiliations</w:t>
      </w:r>
      <w:r w:rsidR="006A2452">
        <w:t xml:space="preserve"> (e.g. department)</w:t>
      </w:r>
      <w:r w:rsidR="001732F4">
        <w:t>.</w:t>
      </w:r>
    </w:p>
    <w:p w14:paraId="7D746047" w14:textId="7ED00E13" w:rsidR="00E746F0" w:rsidRDefault="00E746F0" w:rsidP="00EC4F61">
      <w:pPr>
        <w:pStyle w:val="ListParagraph"/>
        <w:numPr>
          <w:ilvl w:val="0"/>
          <w:numId w:val="21"/>
        </w:numPr>
      </w:pPr>
      <w:r>
        <w:t xml:space="preserve">You can </w:t>
      </w:r>
      <w:hyperlink r:id="rId27" w:history="1">
        <w:r w:rsidRPr="007E6636">
          <w:rPr>
            <w:rStyle w:val="Hyperlink"/>
          </w:rPr>
          <w:t xml:space="preserve">edit your </w:t>
        </w:r>
        <w:r w:rsidR="00EC4F61">
          <w:rPr>
            <w:rStyle w:val="Hyperlink"/>
          </w:rPr>
          <w:t xml:space="preserve">departmental </w:t>
        </w:r>
        <w:r w:rsidRPr="007E6636">
          <w:rPr>
            <w:rStyle w:val="Hyperlink"/>
          </w:rPr>
          <w:t>affiliations</w:t>
        </w:r>
      </w:hyperlink>
      <w:r>
        <w:t xml:space="preserve"> </w:t>
      </w:r>
      <w:r w:rsidR="00EC4F61">
        <w:t>(</w:t>
      </w:r>
      <w:r w:rsidRPr="00EC4F61">
        <w:t>for this</w:t>
      </w:r>
      <w:r w:rsidRPr="004602A6">
        <w:rPr>
          <w:i/>
          <w:iCs/>
        </w:rPr>
        <w:t xml:space="preserve"> </w:t>
      </w:r>
      <w:r w:rsidRPr="006A2452">
        <w:t>activity</w:t>
      </w:r>
      <w:r w:rsidR="00EC4F61">
        <w:t xml:space="preserve"> record only); i</w:t>
      </w:r>
      <w:r w:rsidRPr="006A2452">
        <w:t>t</w:t>
      </w:r>
      <w:r>
        <w:t xml:space="preserve"> will not </w:t>
      </w:r>
      <w:hyperlink r:id="rId28" w:history="1">
        <w:r w:rsidR="006A2452">
          <w:rPr>
            <w:rStyle w:val="Hyperlink"/>
          </w:rPr>
          <w:t xml:space="preserve">change </w:t>
        </w:r>
        <w:r w:rsidR="007E6636">
          <w:rPr>
            <w:rStyle w:val="Hyperlink"/>
          </w:rPr>
          <w:t xml:space="preserve">the affiliations on </w:t>
        </w:r>
        <w:r w:rsidRPr="008A5748">
          <w:rPr>
            <w:rStyle w:val="Hyperlink"/>
          </w:rPr>
          <w:t>your person profile</w:t>
        </w:r>
      </w:hyperlink>
      <w:r w:rsidR="008A5748">
        <w:t>.</w:t>
      </w:r>
    </w:p>
    <w:p w14:paraId="1AD38312" w14:textId="4EA16217" w:rsidR="00E746F0" w:rsidRDefault="00E746F0" w:rsidP="00E746F0">
      <w:pPr>
        <w:pStyle w:val="ListParagraph"/>
        <w:numPr>
          <w:ilvl w:val="0"/>
          <w:numId w:val="10"/>
        </w:numPr>
      </w:pPr>
      <w:r>
        <w:t xml:space="preserve">You can </w:t>
      </w:r>
      <w:hyperlink r:id="rId29" w:history="1">
        <w:r w:rsidRPr="00DA3EC5">
          <w:rPr>
            <w:rStyle w:val="Hyperlink"/>
          </w:rPr>
          <w:t xml:space="preserve">add </w:t>
        </w:r>
        <w:r>
          <w:rPr>
            <w:rStyle w:val="Hyperlink"/>
          </w:rPr>
          <w:t xml:space="preserve">other </w:t>
        </w:r>
        <w:r w:rsidRPr="00DA3EC5">
          <w:rPr>
            <w:rStyle w:val="Hyperlink"/>
          </w:rPr>
          <w:t>internal or external people</w:t>
        </w:r>
      </w:hyperlink>
      <w:r>
        <w:t xml:space="preserve"> or even </w:t>
      </w:r>
      <w:r w:rsidRPr="007E6636">
        <w:t>external organisations</w:t>
      </w:r>
      <w:r>
        <w:t xml:space="preserve"> to the activity as collaborators</w:t>
      </w:r>
      <w:r w:rsidR="007214F7">
        <w:t>, if appropriate.</w:t>
      </w:r>
    </w:p>
    <w:p w14:paraId="64196A1B" w14:textId="27F3578E" w:rsidR="00E26A06" w:rsidRDefault="00E26A06" w:rsidP="00E746F0">
      <w:pPr>
        <w:pStyle w:val="ListParagraph"/>
        <w:numPr>
          <w:ilvl w:val="0"/>
          <w:numId w:val="10"/>
        </w:numPr>
      </w:pPr>
      <w:r>
        <w:t>Adding an internal person will add the activity to their Pure profile as well, and they will be able to edit it.</w:t>
      </w:r>
    </w:p>
    <w:p w14:paraId="57D74E01" w14:textId="05B7DB70" w:rsidR="00184F22" w:rsidRPr="00184F22" w:rsidRDefault="007214F7" w:rsidP="00AF3C8D">
      <w:pPr>
        <w:pStyle w:val="Heading3"/>
      </w:pPr>
      <w:bookmarkStart w:id="13" w:name="_Person_role"/>
      <w:bookmarkStart w:id="14" w:name="_Toc102143347"/>
      <w:bookmarkEnd w:id="13"/>
      <w:r>
        <w:t xml:space="preserve">Person </w:t>
      </w:r>
      <w:r w:rsidR="004E6BB3">
        <w:t>role</w:t>
      </w:r>
      <w:bookmarkEnd w:id="14"/>
    </w:p>
    <w:p w14:paraId="18665B7B" w14:textId="77777777" w:rsidR="00184F22" w:rsidRDefault="00EC6285" w:rsidP="004E6BB3">
      <w:pPr>
        <w:pStyle w:val="ListParagraph"/>
        <w:numPr>
          <w:ilvl w:val="0"/>
          <w:numId w:val="7"/>
        </w:numPr>
      </w:pPr>
      <w:r>
        <w:t xml:space="preserve">Each person </w:t>
      </w:r>
      <w:r w:rsidR="00383F2F">
        <w:t>added to the activity record is</w:t>
      </w:r>
      <w:r>
        <w:t xml:space="preserve"> automatically assigned a</w:t>
      </w:r>
      <w:r w:rsidR="00184F22">
        <w:t xml:space="preserve"> default</w:t>
      </w:r>
      <w:r>
        <w:t xml:space="preserve"> role on the activity</w:t>
      </w:r>
      <w:r w:rsidR="005838AA">
        <w:t xml:space="preserve">. </w:t>
      </w:r>
    </w:p>
    <w:p w14:paraId="5699C53A" w14:textId="3D0BBE32" w:rsidR="005838AA" w:rsidRDefault="005838AA" w:rsidP="004E6BB3">
      <w:pPr>
        <w:pStyle w:val="ListParagraph"/>
        <w:numPr>
          <w:ilvl w:val="0"/>
          <w:numId w:val="7"/>
        </w:numPr>
      </w:pPr>
      <w:r>
        <w:t>Th</w:t>
      </w:r>
      <w:r w:rsidR="00383F2F">
        <w:t>e</w:t>
      </w:r>
      <w:r>
        <w:t xml:space="preserve"> default</w:t>
      </w:r>
      <w:r w:rsidR="00383F2F">
        <w:t xml:space="preserve"> role</w:t>
      </w:r>
      <w:r>
        <w:t xml:space="preserve"> varies according to the </w:t>
      </w:r>
      <w:r w:rsidR="000F01B0">
        <w:t>chosen</w:t>
      </w:r>
      <w:r>
        <w:t xml:space="preserve"> activity type</w:t>
      </w:r>
      <w:r w:rsidR="002E311F">
        <w:t>.</w:t>
      </w:r>
    </w:p>
    <w:p w14:paraId="540EE30C" w14:textId="6E8B1457" w:rsidR="0064606B" w:rsidRDefault="005838AA" w:rsidP="00AB0C78">
      <w:pPr>
        <w:pStyle w:val="ListParagraph"/>
        <w:numPr>
          <w:ilvl w:val="0"/>
          <w:numId w:val="7"/>
        </w:numPr>
      </w:pPr>
      <w:r>
        <w:lastRenderedPageBreak/>
        <w:t xml:space="preserve">The </w:t>
      </w:r>
      <w:r w:rsidR="004E6BB3">
        <w:t>default role</w:t>
      </w:r>
      <w:r>
        <w:t xml:space="preserve"> may not be appropriate for </w:t>
      </w:r>
      <w:r w:rsidR="002E311F">
        <w:t xml:space="preserve">your/your collaborator’s </w:t>
      </w:r>
      <w:r w:rsidR="0036100A">
        <w:t>involvement in the activity</w:t>
      </w:r>
      <w:r w:rsidR="00AB0C78">
        <w:t>, for example y</w:t>
      </w:r>
      <w:r w:rsidR="0036100A">
        <w:t xml:space="preserve">ou may have delivered </w:t>
      </w:r>
      <w:r w:rsidR="0064606B">
        <w:t xml:space="preserve">a keynote speech so you should change your role from </w:t>
      </w:r>
      <w:r w:rsidR="00B72D70" w:rsidRPr="00AB0C78">
        <w:rPr>
          <w:i/>
          <w:iCs/>
        </w:rPr>
        <w:t>S</w:t>
      </w:r>
      <w:r w:rsidR="0064606B" w:rsidRPr="00AB0C78">
        <w:rPr>
          <w:i/>
          <w:iCs/>
        </w:rPr>
        <w:t>peaker</w:t>
      </w:r>
      <w:r w:rsidR="0064606B">
        <w:t xml:space="preserve"> to </w:t>
      </w:r>
      <w:r w:rsidR="0064606B" w:rsidRPr="00AB0C78">
        <w:rPr>
          <w:i/>
          <w:iCs/>
        </w:rPr>
        <w:t>Keynote speaker</w:t>
      </w:r>
      <w:r w:rsidR="00B72D70">
        <w:t>.</w:t>
      </w:r>
    </w:p>
    <w:p w14:paraId="7BB4DDEB" w14:textId="54743400" w:rsidR="007214F7" w:rsidRDefault="004E6BB3" w:rsidP="007214F7">
      <w:pPr>
        <w:pStyle w:val="ListParagraph"/>
        <w:numPr>
          <w:ilvl w:val="0"/>
          <w:numId w:val="7"/>
        </w:numPr>
      </w:pPr>
      <w:r>
        <w:t xml:space="preserve">Change the role by clicking </w:t>
      </w:r>
      <w:r w:rsidRPr="00E06079">
        <w:rPr>
          <w:i/>
        </w:rPr>
        <w:t>Edit</w:t>
      </w:r>
      <w:r>
        <w:t xml:space="preserve"> next to the person’s name and selecting a different role </w:t>
      </w:r>
      <w:r w:rsidR="00474554">
        <w:t>as</w:t>
      </w:r>
      <w:r>
        <w:t xml:space="preserve"> necessary.</w:t>
      </w:r>
    </w:p>
    <w:p w14:paraId="2971E474" w14:textId="1A9BA08A" w:rsidR="007214F7" w:rsidRDefault="007214F7" w:rsidP="007214F7">
      <w:pPr>
        <w:pStyle w:val="ListParagraph"/>
        <w:numPr>
          <w:ilvl w:val="0"/>
          <w:numId w:val="7"/>
        </w:numPr>
      </w:pPr>
      <w:r>
        <w:t xml:space="preserve">You can </w:t>
      </w:r>
      <w:r w:rsidR="00B23184">
        <w:t xml:space="preserve">provide more information about </w:t>
      </w:r>
      <w:r>
        <w:t xml:space="preserve">your role in the </w:t>
      </w:r>
      <w:r w:rsidR="000B5FDE">
        <w:t>activity</w:t>
      </w:r>
      <w:r>
        <w:t xml:space="preserve"> </w:t>
      </w:r>
      <w:r w:rsidRPr="007214F7">
        <w:rPr>
          <w:i/>
        </w:rPr>
        <w:t>Description</w:t>
      </w:r>
      <w:r>
        <w:t xml:space="preserve"> field</w:t>
      </w:r>
      <w:r w:rsidR="009C7DE8">
        <w:t xml:space="preserve"> (</w:t>
      </w:r>
      <w:r w:rsidR="00B23184">
        <w:t>above)</w:t>
      </w:r>
      <w:r>
        <w:t xml:space="preserve">, if </w:t>
      </w:r>
      <w:r w:rsidR="00B23184">
        <w:t>needed</w:t>
      </w:r>
      <w:r>
        <w:t>.</w:t>
      </w:r>
    </w:p>
    <w:p w14:paraId="42ECCD63" w14:textId="428F1582" w:rsidR="008A5748" w:rsidRDefault="008A5748" w:rsidP="007214F7">
      <w:pPr>
        <w:pStyle w:val="ListParagraph"/>
        <w:numPr>
          <w:ilvl w:val="0"/>
          <w:numId w:val="7"/>
        </w:numPr>
      </w:pPr>
      <w:r>
        <w:t xml:space="preserve">If you feel a role should be added to the available list, </w:t>
      </w:r>
      <w:hyperlink r:id="rId30" w:history="1">
        <w:r w:rsidRPr="008A5748">
          <w:rPr>
            <w:rStyle w:val="Hyperlink"/>
          </w:rPr>
          <w:t>let us know</w:t>
        </w:r>
      </w:hyperlink>
      <w:r>
        <w:t>.</w:t>
      </w:r>
    </w:p>
    <w:p w14:paraId="0638F7AE" w14:textId="271886F6" w:rsidR="00AF3C8D" w:rsidRDefault="00AF3C8D" w:rsidP="00AF3C8D">
      <w:pPr>
        <w:jc w:val="center"/>
      </w:pPr>
      <w:r w:rsidRPr="00184F22">
        <w:drawing>
          <wp:inline distT="0" distB="0" distL="0" distR="0" wp14:anchorId="72FE49EE" wp14:editId="20672301">
            <wp:extent cx="3592800" cy="3740400"/>
            <wp:effectExtent l="0" t="0" r="8255" b="0"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592800" cy="37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A8583" w14:textId="1AA662B6" w:rsidR="00711406" w:rsidRDefault="00711406" w:rsidP="00A77D53">
      <w:pPr>
        <w:pStyle w:val="Heading2"/>
      </w:pPr>
      <w:bookmarkStart w:id="15" w:name="_Toc102143348"/>
      <w:r>
        <w:t>Activity managed by</w:t>
      </w:r>
      <w:bookmarkEnd w:id="15"/>
    </w:p>
    <w:p w14:paraId="7C25ABDE" w14:textId="39CC0DC5" w:rsidR="00356825" w:rsidRPr="00356825" w:rsidRDefault="00356825" w:rsidP="00356825">
      <w:pPr>
        <w:jc w:val="center"/>
      </w:pPr>
      <w:r w:rsidRPr="00356825">
        <w:drawing>
          <wp:inline distT="0" distB="0" distL="0" distR="0" wp14:anchorId="64391389" wp14:editId="0DB39874">
            <wp:extent cx="2329200" cy="1209600"/>
            <wp:effectExtent l="0" t="0" r="0" b="0"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329200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478D9" w14:textId="6E3AC4FC" w:rsidR="004602A6" w:rsidRDefault="00711406" w:rsidP="00711406">
      <w:pPr>
        <w:pStyle w:val="ListParagraph"/>
        <w:numPr>
          <w:ilvl w:val="0"/>
          <w:numId w:val="19"/>
        </w:numPr>
      </w:pPr>
      <w:r>
        <w:t xml:space="preserve">The </w:t>
      </w:r>
      <w:r w:rsidRPr="00474554">
        <w:rPr>
          <w:i/>
          <w:iCs/>
        </w:rPr>
        <w:t xml:space="preserve">managing organisational unit </w:t>
      </w:r>
      <w:r w:rsidR="00E26A06">
        <w:t xml:space="preserve">will always be </w:t>
      </w:r>
      <w:r>
        <w:t>your home unit.</w:t>
      </w:r>
      <w:r w:rsidR="00E26A06">
        <w:t xml:space="preserve"> You cannot change it to a unit you are not based in</w:t>
      </w:r>
      <w:r w:rsidR="00474554">
        <w:t>,</w:t>
      </w:r>
      <w:r w:rsidR="00E26A06">
        <w:t xml:space="preserve"> according to the staff record.</w:t>
      </w:r>
    </w:p>
    <w:p w14:paraId="7E94FC09" w14:textId="64DBB936" w:rsidR="004602A6" w:rsidRDefault="00711406" w:rsidP="004602A6">
      <w:pPr>
        <w:pStyle w:val="ListParagraph"/>
        <w:numPr>
          <w:ilvl w:val="0"/>
          <w:numId w:val="19"/>
        </w:numPr>
      </w:pPr>
      <w:r>
        <w:t xml:space="preserve">This determines </w:t>
      </w:r>
      <w:r w:rsidR="00356825">
        <w:t>which department can report</w:t>
      </w:r>
      <w:r>
        <w:t xml:space="preserve"> the activity</w:t>
      </w:r>
      <w:r w:rsidR="004602A6">
        <w:t>.</w:t>
      </w:r>
    </w:p>
    <w:p w14:paraId="7AC8AA58" w14:textId="44484668" w:rsidR="004602A6" w:rsidRDefault="004602A6" w:rsidP="00E26A06">
      <w:pPr>
        <w:pStyle w:val="ListParagraph"/>
        <w:numPr>
          <w:ilvl w:val="0"/>
          <w:numId w:val="19"/>
        </w:numPr>
      </w:pPr>
      <w:r>
        <w:t xml:space="preserve">If the activity is research degree supervision, </w:t>
      </w:r>
      <w:r w:rsidR="00474554">
        <w:t xml:space="preserve">with supervisors from multiple departments named in the person section, </w:t>
      </w:r>
      <w:r>
        <w:t>the managing organisation should be that of the DoS.</w:t>
      </w:r>
    </w:p>
    <w:p w14:paraId="4C18DEE1" w14:textId="37CF9235" w:rsidR="00711406" w:rsidRDefault="00711406" w:rsidP="00A77D53">
      <w:pPr>
        <w:pStyle w:val="Heading2"/>
      </w:pPr>
      <w:bookmarkStart w:id="16" w:name="_Toc102143349"/>
      <w:r>
        <w:lastRenderedPageBreak/>
        <w:t>Documents and links</w:t>
      </w:r>
      <w:bookmarkEnd w:id="16"/>
    </w:p>
    <w:p w14:paraId="077E13C1" w14:textId="77777777" w:rsidR="005842E8" w:rsidRDefault="00711406" w:rsidP="00711406">
      <w:pPr>
        <w:pStyle w:val="ListParagraph"/>
        <w:numPr>
          <w:ilvl w:val="0"/>
          <w:numId w:val="19"/>
        </w:numPr>
      </w:pPr>
      <w:r>
        <w:t>You can add relevant documents and links to the record.</w:t>
      </w:r>
    </w:p>
    <w:p w14:paraId="28858D2C" w14:textId="653B1613" w:rsidR="00711406" w:rsidRDefault="005842E8" w:rsidP="00711406">
      <w:pPr>
        <w:pStyle w:val="ListParagraph"/>
        <w:numPr>
          <w:ilvl w:val="0"/>
          <w:numId w:val="19"/>
        </w:numPr>
      </w:pPr>
      <w:r>
        <w:t>Consider whether they are necessary</w:t>
      </w:r>
      <w:r w:rsidR="000A2564">
        <w:t xml:space="preserve"> for the purpose of the activity record.</w:t>
      </w:r>
    </w:p>
    <w:p w14:paraId="62377B64" w14:textId="10E9B6A5" w:rsidR="00711406" w:rsidRDefault="00711406" w:rsidP="00711406">
      <w:pPr>
        <w:pStyle w:val="ListParagraph"/>
        <w:numPr>
          <w:ilvl w:val="0"/>
          <w:numId w:val="19"/>
        </w:numPr>
      </w:pPr>
      <w:r>
        <w:t xml:space="preserve">You can restrict </w:t>
      </w:r>
      <w:hyperlink r:id="rId33" w:history="1">
        <w:r w:rsidRPr="00711406">
          <w:rPr>
            <w:rStyle w:val="Hyperlink"/>
          </w:rPr>
          <w:t>visibility</w:t>
        </w:r>
      </w:hyperlink>
      <w:r>
        <w:t xml:space="preserve"> of </w:t>
      </w:r>
      <w:r w:rsidR="004602A6">
        <w:t xml:space="preserve">individual </w:t>
      </w:r>
      <w:r>
        <w:t xml:space="preserve">documents if </w:t>
      </w:r>
      <w:r w:rsidR="000A2564">
        <w:t>you want the overall activity to be publicly visible but not a particular file,</w:t>
      </w:r>
      <w:r w:rsidR="00E26A06">
        <w:t xml:space="preserve"> but </w:t>
      </w:r>
      <w:r w:rsidR="00E26A06" w:rsidRPr="00A2066A">
        <w:rPr>
          <w:b/>
          <w:bCs/>
        </w:rPr>
        <w:t>always check that the restriction has taken effect</w:t>
      </w:r>
      <w:r w:rsidR="00A2066A">
        <w:t xml:space="preserve"> by looking at the activity on the portal (you may need to refresh the activity’s portal page in your browser a few times if other public changes have not taken immediate effect.</w:t>
      </w:r>
    </w:p>
    <w:p w14:paraId="6A49A16A" w14:textId="42ECAE8B" w:rsidR="008E242B" w:rsidRDefault="001708DE" w:rsidP="008E242B">
      <w:pPr>
        <w:rPr>
          <w:noProof/>
        </w:rPr>
      </w:pPr>
      <w:r w:rsidRPr="001708DE">
        <w:rPr>
          <w:noProof/>
        </w:rPr>
        <w:drawing>
          <wp:inline distT="0" distB="0" distL="0" distR="0" wp14:anchorId="46BF24D1" wp14:editId="0E861F29">
            <wp:extent cx="5140800" cy="3160800"/>
            <wp:effectExtent l="0" t="0" r="3175" b="1905"/>
            <wp:docPr id="20" name="Picture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140800" cy="31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5A19" w:rsidRPr="00625A19">
        <w:rPr>
          <w:noProof/>
        </w:rPr>
        <w:t xml:space="preserve"> </w:t>
      </w:r>
    </w:p>
    <w:p w14:paraId="141ADE2F" w14:textId="0CF0D773" w:rsidR="00E405E4" w:rsidRDefault="00CB7BDA" w:rsidP="00A77D53">
      <w:pPr>
        <w:pStyle w:val="Heading2"/>
      </w:pPr>
      <w:bookmarkStart w:id="17" w:name="_Relations"/>
      <w:bookmarkStart w:id="18" w:name="_Toc102143350"/>
      <w:bookmarkEnd w:id="17"/>
      <w:r w:rsidRPr="00CB7BDA">
        <w:drawing>
          <wp:anchor distT="0" distB="0" distL="114300" distR="114300" simplePos="0" relativeHeight="251658240" behindDoc="0" locked="0" layoutInCell="1" allowOverlap="1" wp14:anchorId="61168E98" wp14:editId="6398BBC4">
            <wp:simplePos x="0" y="0"/>
            <wp:positionH relativeFrom="margin">
              <wp:align>right</wp:align>
            </wp:positionH>
            <wp:positionV relativeFrom="paragraph">
              <wp:posOffset>202565</wp:posOffset>
            </wp:positionV>
            <wp:extent cx="1644650" cy="3542030"/>
            <wp:effectExtent l="0" t="0" r="0" b="1270"/>
            <wp:wrapSquare wrapText="bothSides"/>
            <wp:docPr id="21" name="Pictur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354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5E4">
        <w:t>Keywords</w:t>
      </w:r>
      <w:bookmarkEnd w:id="18"/>
    </w:p>
    <w:p w14:paraId="279AA26E" w14:textId="77777777" w:rsidR="00CB7BDA" w:rsidRDefault="00D842D7" w:rsidP="00CB7BDA">
      <w:pPr>
        <w:pStyle w:val="ListParagraph"/>
        <w:numPr>
          <w:ilvl w:val="0"/>
          <w:numId w:val="28"/>
        </w:numPr>
      </w:pPr>
      <w:r>
        <w:t>In addition to entering free text keywords, y</w:t>
      </w:r>
      <w:r w:rsidR="001A5EA0">
        <w:t xml:space="preserve">ou can select </w:t>
      </w:r>
      <w:r>
        <w:t>pre-defined keywords by using the various buttons in this section.</w:t>
      </w:r>
    </w:p>
    <w:p w14:paraId="3062A3DD" w14:textId="72560AC8" w:rsidR="00D842D7" w:rsidRDefault="00D842D7" w:rsidP="00CB7BDA">
      <w:pPr>
        <w:pStyle w:val="ListParagraph"/>
        <w:numPr>
          <w:ilvl w:val="0"/>
          <w:numId w:val="28"/>
        </w:numPr>
      </w:pPr>
      <w:r>
        <w:t xml:space="preserve">See the </w:t>
      </w:r>
      <w:hyperlink r:id="rId36" w:history="1">
        <w:r w:rsidRPr="00CB7BDA">
          <w:rPr>
            <w:rStyle w:val="Hyperlink"/>
            <w:i/>
            <w:iCs/>
          </w:rPr>
          <w:t>Keywords</w:t>
        </w:r>
        <w:r w:rsidRPr="003F75F5">
          <w:rPr>
            <w:rStyle w:val="Hyperlink"/>
          </w:rPr>
          <w:t xml:space="preserve"> user guide</w:t>
        </w:r>
      </w:hyperlink>
      <w:r>
        <w:t xml:space="preserve"> for how keywords operate across Pure.</w:t>
      </w:r>
    </w:p>
    <w:p w14:paraId="0AB67AB3" w14:textId="062812DC" w:rsidR="007D0241" w:rsidRPr="001A5EA0" w:rsidRDefault="007D0241" w:rsidP="001A5EA0">
      <w:pPr>
        <w:pStyle w:val="ListParagraph"/>
        <w:numPr>
          <w:ilvl w:val="0"/>
          <w:numId w:val="26"/>
        </w:numPr>
      </w:pPr>
      <w:r>
        <w:t xml:space="preserve">The </w:t>
      </w:r>
      <w:r w:rsidRPr="00622018">
        <w:rPr>
          <w:i/>
          <w:iCs/>
        </w:rPr>
        <w:t>public engagemen</w:t>
      </w:r>
      <w:r w:rsidR="00622018">
        <w:rPr>
          <w:i/>
          <w:iCs/>
        </w:rPr>
        <w:t>t type</w:t>
      </w:r>
      <w:r>
        <w:t xml:space="preserve"> keyword</w:t>
      </w:r>
      <w:r w:rsidR="00622018">
        <w:t xml:space="preserve"> section </w:t>
      </w:r>
      <w:r>
        <w:t>is specific to activities.</w:t>
      </w:r>
    </w:p>
    <w:p w14:paraId="012F035A" w14:textId="4C5353C0" w:rsidR="00E405E4" w:rsidRDefault="00447ABA" w:rsidP="00CB7BDA">
      <w:pPr>
        <w:pStyle w:val="Heading3"/>
      </w:pPr>
      <w:bookmarkStart w:id="19" w:name="_Toc102143351"/>
      <w:r>
        <w:t>P</w:t>
      </w:r>
      <w:r w:rsidR="00E405E4">
        <w:t>ublic engagement types</w:t>
      </w:r>
      <w:bookmarkEnd w:id="19"/>
    </w:p>
    <w:p w14:paraId="04A1E98D" w14:textId="486F2EBD" w:rsidR="00E405E4" w:rsidRDefault="00E405E4" w:rsidP="00E405E4">
      <w:pPr>
        <w:pStyle w:val="ListParagraph"/>
        <w:numPr>
          <w:ilvl w:val="0"/>
          <w:numId w:val="24"/>
        </w:numPr>
      </w:pPr>
      <w:r>
        <w:t>Optional but recommended where appropriate for the activity</w:t>
      </w:r>
    </w:p>
    <w:p w14:paraId="6C60DCF4" w14:textId="1A2D3FF0" w:rsidR="000E1CF3" w:rsidRDefault="000E1CF3" w:rsidP="000E1CF3">
      <w:pPr>
        <w:pStyle w:val="ListParagraph"/>
        <w:numPr>
          <w:ilvl w:val="1"/>
          <w:numId w:val="24"/>
        </w:numPr>
      </w:pPr>
      <w:r>
        <w:t xml:space="preserve">e.g. the activity involved </w:t>
      </w:r>
      <w:r w:rsidR="009C3314">
        <w:t>engaging with non-academic groups or organisations for public benefit.</w:t>
      </w:r>
    </w:p>
    <w:p w14:paraId="21050045" w14:textId="3F1FDE80" w:rsidR="00E405E4" w:rsidRDefault="00E405E4" w:rsidP="00E405E4">
      <w:pPr>
        <w:pStyle w:val="ListParagraph"/>
        <w:numPr>
          <w:ilvl w:val="0"/>
          <w:numId w:val="24"/>
        </w:numPr>
      </w:pPr>
      <w:r>
        <w:t xml:space="preserve">Click </w:t>
      </w:r>
      <w:r>
        <w:rPr>
          <w:noProof/>
        </w:rPr>
        <w:drawing>
          <wp:inline distT="0" distB="0" distL="0" distR="0" wp14:anchorId="71EE135C" wp14:editId="4FAC5B22">
            <wp:extent cx="2001600" cy="176400"/>
            <wp:effectExtent l="0" t="0" r="0" b="0"/>
            <wp:docPr id="8" name="Picture 8" descr="the Add public engagement type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001600" cy="1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and a </w:t>
      </w:r>
      <w:r w:rsidR="00B258B6">
        <w:t>list</w:t>
      </w:r>
      <w:r>
        <w:t xml:space="preserve"> of labels will pop up.</w:t>
      </w:r>
    </w:p>
    <w:p w14:paraId="24956CE9" w14:textId="77777777" w:rsidR="00D8018B" w:rsidRDefault="00D8018B" w:rsidP="00E405E4">
      <w:pPr>
        <w:pStyle w:val="ListParagraph"/>
        <w:numPr>
          <w:ilvl w:val="0"/>
          <w:numId w:val="24"/>
        </w:numPr>
      </w:pPr>
    </w:p>
    <w:p w14:paraId="2EE1DAC4" w14:textId="53908991" w:rsidR="00D8018B" w:rsidRDefault="00D8018B" w:rsidP="00D8018B">
      <w:pPr>
        <w:jc w:val="center"/>
      </w:pPr>
      <w:r w:rsidRPr="00633198">
        <w:lastRenderedPageBreak/>
        <w:drawing>
          <wp:inline distT="0" distB="0" distL="0" distR="0" wp14:anchorId="6AFA6E45" wp14:editId="24652ACE">
            <wp:extent cx="3873600" cy="1987200"/>
            <wp:effectExtent l="0" t="0" r="0" b="0"/>
            <wp:docPr id="22" name="Picture 2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873600" cy="198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46A0E" w14:textId="137FF4DF" w:rsidR="00E405E4" w:rsidRDefault="00E405E4" w:rsidP="00E405E4">
      <w:pPr>
        <w:pStyle w:val="ListParagraph"/>
        <w:numPr>
          <w:ilvl w:val="0"/>
          <w:numId w:val="24"/>
        </w:numPr>
      </w:pPr>
      <w:r>
        <w:t>Select</w:t>
      </w:r>
      <w:r w:rsidR="001123F5">
        <w:t xml:space="preserve"> an appropriate label</w:t>
      </w:r>
      <w:r>
        <w:t xml:space="preserve"> and </w:t>
      </w:r>
      <w:r w:rsidR="00B54A5A">
        <w:t xml:space="preserve">the </w:t>
      </w:r>
      <w:r w:rsidR="001123F5">
        <w:t xml:space="preserve">list </w:t>
      </w:r>
      <w:r w:rsidR="00B54A5A">
        <w:t xml:space="preserve">will close. You will see </w:t>
      </w:r>
      <w:r>
        <w:t>the label has been added</w:t>
      </w:r>
      <w:r w:rsidR="00B54A5A">
        <w:t xml:space="preserve"> to the activity editor window.</w:t>
      </w:r>
    </w:p>
    <w:p w14:paraId="03C42373" w14:textId="755BA080" w:rsidR="00D8018B" w:rsidRDefault="00E405E4" w:rsidP="00D8018B">
      <w:pPr>
        <w:pStyle w:val="ListParagraph"/>
        <w:numPr>
          <w:ilvl w:val="0"/>
          <w:numId w:val="24"/>
        </w:numPr>
      </w:pPr>
      <w:r>
        <w:t>Click the button again to add more labels</w:t>
      </w:r>
      <w:r w:rsidR="00D1103A">
        <w:t xml:space="preserve"> </w:t>
      </w:r>
      <w:r w:rsidR="00A13817" w:rsidRPr="00A13817">
        <w:rPr>
          <w:i/>
          <w:iCs/>
        </w:rPr>
        <w:t>as</w:t>
      </w:r>
      <w:r w:rsidRPr="00A13817">
        <w:rPr>
          <w:i/>
          <w:iCs/>
        </w:rPr>
        <w:t xml:space="preserve"> appropriate </w:t>
      </w:r>
      <w:r w:rsidR="00A13817" w:rsidRPr="00A13817">
        <w:rPr>
          <w:i/>
          <w:iCs/>
        </w:rPr>
        <w:t>for</w:t>
      </w:r>
      <w:r w:rsidRPr="00A13817">
        <w:rPr>
          <w:i/>
          <w:iCs/>
        </w:rPr>
        <w:t xml:space="preserve"> this activity</w:t>
      </w:r>
      <w:r w:rsidR="00D1103A">
        <w:t>.</w:t>
      </w:r>
    </w:p>
    <w:p w14:paraId="3875979E" w14:textId="421D0288" w:rsidR="00633198" w:rsidRDefault="00E405E4" w:rsidP="00D8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>
        <w:t>This field is visible on</w:t>
      </w:r>
      <w:r w:rsidR="00D1103A">
        <w:t xml:space="preserve"> the </w:t>
      </w:r>
      <w:hyperlink r:id="rId39" w:history="1">
        <w:r w:rsidR="00D1103A" w:rsidRPr="00D1103A">
          <w:rPr>
            <w:rStyle w:val="Hyperlink"/>
          </w:rPr>
          <w:t>activity record on</w:t>
        </w:r>
        <w:r w:rsidRPr="00D1103A">
          <w:rPr>
            <w:rStyle w:val="Hyperlink"/>
          </w:rPr>
          <w:t xml:space="preserve"> the public portal</w:t>
        </w:r>
      </w:hyperlink>
      <w:r>
        <w:t xml:space="preserve"> </w:t>
      </w:r>
      <w:r w:rsidR="00CF5546">
        <w:t>so</w:t>
      </w:r>
      <w:r>
        <w:t xml:space="preserve"> visitors can</w:t>
      </w:r>
      <w:r w:rsidR="00CF5546">
        <w:t xml:space="preserve"> see that your activity </w:t>
      </w:r>
      <w:r w:rsidR="00BF2565">
        <w:t>involved public engagement. They can also</w:t>
      </w:r>
      <w:r>
        <w:t xml:space="preserve"> filter </w:t>
      </w:r>
      <w:r w:rsidRPr="00D1103A">
        <w:rPr>
          <w:i/>
          <w:iCs/>
        </w:rPr>
        <w:t>Activities</w:t>
      </w:r>
      <w:r w:rsidRPr="00D1103A">
        <w:t xml:space="preserve"> </w:t>
      </w:r>
      <w:r w:rsidR="00BF2565">
        <w:t>searches on any of these public engagement types to discover all activities that contain them</w:t>
      </w:r>
      <w:r>
        <w:t>.</w:t>
      </w:r>
      <w:bookmarkStart w:id="20" w:name="_Relations_1"/>
      <w:bookmarkEnd w:id="20"/>
    </w:p>
    <w:p w14:paraId="7BDF356F" w14:textId="4BA5F35A" w:rsidR="002A2182" w:rsidRDefault="002A2182" w:rsidP="00A77D53">
      <w:pPr>
        <w:pStyle w:val="Heading2"/>
      </w:pPr>
      <w:bookmarkStart w:id="21" w:name="_Toc102143352"/>
      <w:r>
        <w:t>Relations</w:t>
      </w:r>
      <w:bookmarkEnd w:id="21"/>
    </w:p>
    <w:p w14:paraId="729B57C0" w14:textId="67B54CBC" w:rsidR="007E4AD5" w:rsidRDefault="002A2182" w:rsidP="002A2182">
      <w:pPr>
        <w:pStyle w:val="ListParagraph"/>
        <w:numPr>
          <w:ilvl w:val="0"/>
          <w:numId w:val="7"/>
        </w:numPr>
      </w:pPr>
      <w:r>
        <w:t xml:space="preserve">You can relate the activity to other content in Pure </w:t>
      </w:r>
      <w:r w:rsidR="007E4AD5">
        <w:t>where</w:t>
      </w:r>
      <w:r>
        <w:t xml:space="preserve"> appropriate</w:t>
      </w:r>
      <w:r w:rsidR="00012293">
        <w:t>.</w:t>
      </w:r>
      <w:r w:rsidR="00CD6E92">
        <w:t xml:space="preserve"> See the standalone user guide on </w:t>
      </w:r>
      <w:hyperlink r:id="rId40" w:history="1">
        <w:r w:rsidR="00CD6E92" w:rsidRPr="000A3CFA">
          <w:rPr>
            <w:rStyle w:val="Hyperlink"/>
          </w:rPr>
          <w:t>relating content in Pure</w:t>
        </w:r>
      </w:hyperlink>
      <w:r w:rsidR="00CD6E92">
        <w:t>.</w:t>
      </w:r>
    </w:p>
    <w:p w14:paraId="27C00A20" w14:textId="47BA9108" w:rsidR="007214F7" w:rsidRDefault="00B44DAA" w:rsidP="00A77D53">
      <w:pPr>
        <w:pStyle w:val="Heading2"/>
      </w:pPr>
      <w:bookmarkStart w:id="22" w:name="_Record_visibility"/>
      <w:bookmarkStart w:id="23" w:name="_Toc102143353"/>
      <w:bookmarkEnd w:id="22"/>
      <w:r>
        <w:t>Record v</w:t>
      </w:r>
      <w:r w:rsidR="007214F7">
        <w:t>isibility</w:t>
      </w:r>
      <w:bookmarkEnd w:id="23"/>
    </w:p>
    <w:p w14:paraId="0E0339B5" w14:textId="77777777" w:rsidR="002718E2" w:rsidRDefault="007214F7" w:rsidP="002A2182">
      <w:pPr>
        <w:pStyle w:val="ListParagraph"/>
        <w:numPr>
          <w:ilvl w:val="0"/>
          <w:numId w:val="7"/>
        </w:numPr>
      </w:pPr>
      <w:r>
        <w:t xml:space="preserve">You can control the </w:t>
      </w:r>
      <w:hyperlink r:id="rId41" w:history="1">
        <w:r w:rsidRPr="007214F7">
          <w:rPr>
            <w:rStyle w:val="Hyperlink"/>
          </w:rPr>
          <w:t>visibility</w:t>
        </w:r>
      </w:hyperlink>
      <w:r>
        <w:t xml:space="preserve"> of the </w:t>
      </w:r>
      <w:r w:rsidR="00D8018B">
        <w:t xml:space="preserve">overall </w:t>
      </w:r>
      <w:r>
        <w:t>activity</w:t>
      </w:r>
      <w:r w:rsidR="00D8018B">
        <w:t xml:space="preserve"> record</w:t>
      </w:r>
      <w:r w:rsidR="00B44DAA">
        <w:t>.</w:t>
      </w:r>
    </w:p>
    <w:p w14:paraId="08E74198" w14:textId="16030C80" w:rsidR="00B44DAA" w:rsidRDefault="00D8018B" w:rsidP="002A2182">
      <w:pPr>
        <w:pStyle w:val="ListParagraph"/>
        <w:numPr>
          <w:ilvl w:val="0"/>
          <w:numId w:val="7"/>
        </w:numPr>
      </w:pPr>
      <w:r>
        <w:t xml:space="preserve">The default is </w:t>
      </w:r>
      <w:r w:rsidRPr="00D8018B">
        <w:rPr>
          <w:i/>
          <w:iCs/>
        </w:rPr>
        <w:t>Public</w:t>
      </w:r>
      <w:r>
        <w:t xml:space="preserve"> i.e. visible on the portal.</w:t>
      </w:r>
    </w:p>
    <w:p w14:paraId="55787574" w14:textId="3BDD3C15" w:rsidR="00B44DAA" w:rsidRDefault="00B44DAA" w:rsidP="00B44DAA">
      <w:pPr>
        <w:pStyle w:val="ListParagraph"/>
        <w:numPr>
          <w:ilvl w:val="0"/>
          <w:numId w:val="7"/>
        </w:numPr>
      </w:pPr>
      <w:r>
        <w:t xml:space="preserve">If you restrict visibility to the record, the visibility of </w:t>
      </w:r>
      <w:r w:rsidRPr="00D8018B">
        <w:rPr>
          <w:b/>
          <w:bCs/>
        </w:rPr>
        <w:t>all</w:t>
      </w:r>
      <w:r>
        <w:t xml:space="preserve"> </w:t>
      </w:r>
      <w:r w:rsidR="00F803D0">
        <w:t>files attached to it</w:t>
      </w:r>
      <w:r>
        <w:t xml:space="preserve"> is restricted regardless of </w:t>
      </w:r>
      <w:r w:rsidR="008D50C5">
        <w:t>each file’s</w:t>
      </w:r>
      <w:r>
        <w:t xml:space="preserve"> own visibility settings.</w:t>
      </w:r>
    </w:p>
    <w:p w14:paraId="4F282B26" w14:textId="006A2A53" w:rsidR="006370DB" w:rsidRDefault="00A30277" w:rsidP="00A30277">
      <w:pPr>
        <w:pStyle w:val="Heading2"/>
      </w:pPr>
      <w:bookmarkStart w:id="24" w:name="_Things_to_note"/>
      <w:bookmarkStart w:id="25" w:name="_Toc102143354"/>
      <w:bookmarkEnd w:id="24"/>
      <w:r>
        <w:t>Things to note about…</w:t>
      </w:r>
      <w:bookmarkEnd w:id="25"/>
    </w:p>
    <w:p w14:paraId="7FC586B6" w14:textId="4A1386F8" w:rsidR="006370DB" w:rsidRDefault="009712CC" w:rsidP="006370DB">
      <w:pPr>
        <w:pStyle w:val="Heading3"/>
      </w:pPr>
      <w:bookmarkStart w:id="26" w:name="_Toc102143355"/>
      <w:r>
        <w:t>…</w:t>
      </w:r>
      <w:r w:rsidR="006370DB">
        <w:t>the external examination type</w:t>
      </w:r>
      <w:bookmarkEnd w:id="26"/>
    </w:p>
    <w:p w14:paraId="57CDE389" w14:textId="77777777" w:rsidR="006370DB" w:rsidRPr="008106B2" w:rsidRDefault="006370DB" w:rsidP="006370DB">
      <w:pPr>
        <w:pStyle w:val="ListParagraph"/>
        <w:numPr>
          <w:ilvl w:val="0"/>
          <w:numId w:val="22"/>
        </w:numPr>
      </w:pPr>
      <w:r w:rsidRPr="0078108A">
        <w:rPr>
          <w:b/>
          <w:bCs/>
        </w:rPr>
        <w:t>Do not</w:t>
      </w:r>
      <w:r w:rsidRPr="006E2D92">
        <w:t xml:space="preserve"> include:</w:t>
      </w:r>
    </w:p>
    <w:p w14:paraId="109EDC82" w14:textId="77777777" w:rsidR="006370DB" w:rsidRDefault="006370DB" w:rsidP="006370DB">
      <w:pPr>
        <w:pStyle w:val="ListParagraph"/>
        <w:numPr>
          <w:ilvl w:val="1"/>
          <w:numId w:val="22"/>
        </w:numPr>
      </w:pPr>
      <w:r w:rsidRPr="008106B2">
        <w:rPr>
          <w:bCs/>
        </w:rPr>
        <w:t>The</w:t>
      </w:r>
      <w:r>
        <w:t xml:space="preserve"> </w:t>
      </w:r>
      <w:r w:rsidRPr="008106B2">
        <w:rPr>
          <w:bCs/>
        </w:rPr>
        <w:t>name of the student</w:t>
      </w:r>
      <w:r>
        <w:t xml:space="preserve"> you examined. This is the student’s personal information and is neither essential for you to save the record, nor relevant for the reader to understand the significance of the activity.</w:t>
      </w:r>
    </w:p>
    <w:p w14:paraId="397E239F" w14:textId="77777777" w:rsidR="006370DB" w:rsidRPr="0078108A" w:rsidRDefault="006370DB" w:rsidP="006370DB">
      <w:pPr>
        <w:pStyle w:val="ListParagraph"/>
        <w:numPr>
          <w:ilvl w:val="1"/>
          <w:numId w:val="22"/>
        </w:numPr>
      </w:pPr>
      <w:r>
        <w:t xml:space="preserve">Acting as an ‘external’ examiner within Edge Hill </w:t>
      </w:r>
      <w:r w:rsidRPr="00984D06">
        <w:rPr>
          <w:i/>
          <w:iCs/>
        </w:rPr>
        <w:t>while you were employed here</w:t>
      </w:r>
      <w:r>
        <w:t xml:space="preserve"> e.g. as someone external to another department or faculty.</w:t>
      </w:r>
    </w:p>
    <w:p w14:paraId="37294DAC" w14:textId="77777777" w:rsidR="006370DB" w:rsidRPr="006E2D92" w:rsidRDefault="006370DB" w:rsidP="006370DB">
      <w:pPr>
        <w:pStyle w:val="ListParagraph"/>
        <w:numPr>
          <w:ilvl w:val="0"/>
          <w:numId w:val="22"/>
        </w:numPr>
        <w:rPr>
          <w:bCs/>
        </w:rPr>
      </w:pPr>
      <w:r>
        <w:rPr>
          <w:b/>
        </w:rPr>
        <w:t>Do:</w:t>
      </w:r>
    </w:p>
    <w:p w14:paraId="4695A131" w14:textId="77777777" w:rsidR="006370DB" w:rsidRDefault="006370DB" w:rsidP="006370DB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>I</w:t>
      </w:r>
      <w:r w:rsidRPr="008106B2">
        <w:rPr>
          <w:bCs/>
        </w:rPr>
        <w:t>nclude</w:t>
      </w:r>
      <w:r>
        <w:rPr>
          <w:bCs/>
        </w:rPr>
        <w:t xml:space="preserve"> the broad subject and university in the activity title, </w:t>
      </w:r>
      <w:r w:rsidRPr="008106B2">
        <w:rPr>
          <w:b/>
        </w:rPr>
        <w:t>if</w:t>
      </w:r>
      <w:r>
        <w:rPr>
          <w:bCs/>
        </w:rPr>
        <w:t xml:space="preserve"> it does not identify the examinee e.g. </w:t>
      </w:r>
      <w:r w:rsidRPr="008106B2">
        <w:rPr>
          <w:bCs/>
          <w:i/>
          <w:iCs/>
        </w:rPr>
        <w:t xml:space="preserve">PhD examination: </w:t>
      </w:r>
      <w:r>
        <w:rPr>
          <w:bCs/>
          <w:i/>
          <w:iCs/>
        </w:rPr>
        <w:t xml:space="preserve">Cognitive </w:t>
      </w:r>
      <w:r w:rsidRPr="008106B2">
        <w:rPr>
          <w:bCs/>
          <w:i/>
          <w:iCs/>
        </w:rPr>
        <w:t>Psychology, Empire State University</w:t>
      </w:r>
      <w:r>
        <w:rPr>
          <w:bCs/>
        </w:rPr>
        <w:t>.</w:t>
      </w:r>
    </w:p>
    <w:p w14:paraId="7555A93E" w14:textId="77777777" w:rsidR="006370DB" w:rsidRPr="008106B2" w:rsidRDefault="006370DB" w:rsidP="006370DB">
      <w:pPr>
        <w:pStyle w:val="ListParagraph"/>
        <w:numPr>
          <w:ilvl w:val="1"/>
          <w:numId w:val="22"/>
        </w:numPr>
        <w:rPr>
          <w:bCs/>
        </w:rPr>
      </w:pPr>
      <w:hyperlink r:id="rId42" w:history="1">
        <w:r w:rsidRPr="003E4FA3">
          <w:rPr>
            <w:rStyle w:val="Hyperlink"/>
            <w:bCs/>
          </w:rPr>
          <w:t>Add the external university</w:t>
        </w:r>
      </w:hyperlink>
      <w:r w:rsidRPr="008106B2">
        <w:rPr>
          <w:bCs/>
        </w:rPr>
        <w:t xml:space="preserve"> </w:t>
      </w:r>
      <w:r>
        <w:rPr>
          <w:bCs/>
        </w:rPr>
        <w:t xml:space="preserve">using </w:t>
      </w:r>
      <w:r>
        <w:rPr>
          <w:noProof/>
        </w:rPr>
        <w:drawing>
          <wp:inline distT="0" distB="0" distL="0" distR="0" wp14:anchorId="5AFA9C22" wp14:editId="5B449B1E">
            <wp:extent cx="874800" cy="270000"/>
            <wp:effectExtent l="0" t="0" r="1905" b="0"/>
            <wp:docPr id="3" name="Picture 3" descr="the 'Add organisation' button under 'examination at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874800" cy="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</w:rPr>
        <w:t xml:space="preserve"> to create the connection between your activity and that university e.g. on your network map, in reports.</w:t>
      </w:r>
    </w:p>
    <w:p w14:paraId="724AA48F" w14:textId="6CF08E2A" w:rsidR="006370DB" w:rsidRDefault="009712CC" w:rsidP="006370DB">
      <w:pPr>
        <w:pStyle w:val="Heading3"/>
      </w:pPr>
      <w:bookmarkStart w:id="27" w:name="_Toc102143356"/>
      <w:r>
        <w:t>…</w:t>
      </w:r>
      <w:r w:rsidR="006370DB">
        <w:t>membership types</w:t>
      </w:r>
      <w:bookmarkEnd w:id="27"/>
    </w:p>
    <w:p w14:paraId="3497F7AA" w14:textId="77777777" w:rsidR="006370DB" w:rsidRDefault="006370DB" w:rsidP="006370DB">
      <w:pPr>
        <w:pStyle w:val="ListParagraph"/>
        <w:numPr>
          <w:ilvl w:val="0"/>
          <w:numId w:val="16"/>
        </w:numPr>
      </w:pPr>
      <w:r>
        <w:t>Membership of network</w:t>
      </w:r>
    </w:p>
    <w:p w14:paraId="4504F605" w14:textId="77777777" w:rsidR="006370DB" w:rsidRDefault="006370DB" w:rsidP="006370DB">
      <w:pPr>
        <w:pStyle w:val="ListParagraph"/>
        <w:numPr>
          <w:ilvl w:val="1"/>
          <w:numId w:val="16"/>
        </w:numPr>
      </w:pPr>
      <w:r>
        <w:t xml:space="preserve">A network/group that disseminates research across institutions e.g. special interest group, research network, professional bodies, etc. Its aims may not be as tightly defined or measurable as those of a </w:t>
      </w:r>
      <w:r w:rsidRPr="00BB78EA">
        <w:rPr>
          <w:i/>
        </w:rPr>
        <w:t>group</w:t>
      </w:r>
      <w:r w:rsidRPr="00BB78EA">
        <w:t xml:space="preserve"> or</w:t>
      </w:r>
      <w:r>
        <w:rPr>
          <w:i/>
        </w:rPr>
        <w:t xml:space="preserve"> panel</w:t>
      </w:r>
      <w:r>
        <w:t>.</w:t>
      </w:r>
    </w:p>
    <w:p w14:paraId="6A5EFFAC" w14:textId="77777777" w:rsidR="006370DB" w:rsidRDefault="006370DB" w:rsidP="006370DB">
      <w:pPr>
        <w:pStyle w:val="ListParagraph"/>
        <w:numPr>
          <w:ilvl w:val="0"/>
          <w:numId w:val="16"/>
        </w:numPr>
      </w:pPr>
      <w:r>
        <w:t>Membership of group/panel</w:t>
      </w:r>
    </w:p>
    <w:p w14:paraId="59834BDD" w14:textId="77777777" w:rsidR="006370DB" w:rsidRDefault="006370DB" w:rsidP="006370DB">
      <w:pPr>
        <w:pStyle w:val="ListParagraph"/>
        <w:numPr>
          <w:ilvl w:val="1"/>
          <w:numId w:val="16"/>
        </w:numPr>
      </w:pPr>
      <w:r>
        <w:t xml:space="preserve">A group or panel with more specific, measurable aims than a network e.g. working groups, standing groups, expert panels. </w:t>
      </w:r>
    </w:p>
    <w:p w14:paraId="1D024A15" w14:textId="7D3E55C0" w:rsidR="006370DB" w:rsidRDefault="009712CC" w:rsidP="006370DB">
      <w:pPr>
        <w:pStyle w:val="Heading3"/>
      </w:pPr>
      <w:bookmarkStart w:id="28" w:name="_Toc102143357"/>
      <w:r>
        <w:t>…</w:t>
      </w:r>
      <w:r w:rsidR="006370DB">
        <w:t>Fellowships</w:t>
      </w:r>
      <w:bookmarkEnd w:id="28"/>
    </w:p>
    <w:p w14:paraId="7BE0D793" w14:textId="77777777" w:rsidR="006370DB" w:rsidRDefault="006370DB" w:rsidP="006370DB">
      <w:pPr>
        <w:pStyle w:val="ListParagraph"/>
        <w:numPr>
          <w:ilvl w:val="0"/>
          <w:numId w:val="12"/>
        </w:numPr>
      </w:pPr>
      <w:r>
        <w:t xml:space="preserve">If the fellowship is related to other content (e.g. funding recorded in Pure) you can relate the activity to the relevant record (e.g. a </w:t>
      </w:r>
      <w:hyperlink r:id="rId44" w:history="1">
        <w:r w:rsidRPr="00261465">
          <w:rPr>
            <w:rStyle w:val="Hyperlink"/>
          </w:rPr>
          <w:t>project record</w:t>
        </w:r>
      </w:hyperlink>
      <w:r>
        <w:t xml:space="preserve"> that the activity and funding </w:t>
      </w:r>
      <w:r w:rsidRPr="00261465">
        <w:t>award record</w:t>
      </w:r>
      <w:r>
        <w:t>s have in common).</w:t>
      </w:r>
    </w:p>
    <w:p w14:paraId="7BBB1B55" w14:textId="77777777" w:rsidR="006370DB" w:rsidRDefault="006370DB" w:rsidP="006370DB">
      <w:pPr>
        <w:pStyle w:val="ListParagraph"/>
        <w:numPr>
          <w:ilvl w:val="0"/>
          <w:numId w:val="12"/>
        </w:numPr>
      </w:pPr>
      <w:r>
        <w:t xml:space="preserve">If you wish to prioritise any fellowships on your public profile, you can set them as </w:t>
      </w:r>
      <w:hyperlink r:id="rId45" w:history="1">
        <w:r w:rsidRPr="00E97A94">
          <w:rPr>
            <w:rStyle w:val="Hyperlink"/>
          </w:rPr>
          <w:t>highlighted content</w:t>
        </w:r>
      </w:hyperlink>
      <w:r>
        <w:t>.</w:t>
      </w:r>
    </w:p>
    <w:p w14:paraId="541492AD" w14:textId="612DA1D1" w:rsidR="006370DB" w:rsidRDefault="009712CC" w:rsidP="006370DB">
      <w:pPr>
        <w:pStyle w:val="Heading3"/>
      </w:pPr>
      <w:bookmarkStart w:id="29" w:name="_Hlk26526876"/>
      <w:bookmarkStart w:id="30" w:name="_Toc102143358"/>
      <w:r>
        <w:t>…</w:t>
      </w:r>
      <w:r w:rsidR="006370DB">
        <w:t>the research degree supervision sub-type</w:t>
      </w:r>
      <w:bookmarkEnd w:id="30"/>
    </w:p>
    <w:p w14:paraId="344BC7FF" w14:textId="77777777" w:rsidR="006370DB" w:rsidRDefault="006370DB" w:rsidP="006370DB">
      <w:pPr>
        <w:pStyle w:val="ListParagraph"/>
        <w:numPr>
          <w:ilvl w:val="0"/>
          <w:numId w:val="7"/>
        </w:numPr>
      </w:pPr>
      <w:r>
        <w:t>Create one activity per student supervised.</w:t>
      </w:r>
    </w:p>
    <w:p w14:paraId="5A44509C" w14:textId="77777777" w:rsidR="006370DB" w:rsidRPr="00C7716B" w:rsidRDefault="006370DB" w:rsidP="006370DB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Title</w:t>
      </w:r>
      <w:r>
        <w:t xml:space="preserve">. It </w:t>
      </w:r>
      <w:r w:rsidRPr="006E2D92">
        <w:rPr>
          <w:i/>
          <w:iCs/>
        </w:rPr>
        <w:t>may</w:t>
      </w:r>
      <w:r>
        <w:t xml:space="preserve"> be appropriate to name the student in the activity title, to help distinguish between activities in your activity list e.g. </w:t>
      </w:r>
      <w:r w:rsidRPr="008106B2">
        <w:rPr>
          <w:i/>
        </w:rPr>
        <w:t>PhD supervision</w:t>
      </w:r>
      <w:r w:rsidRPr="008106B2">
        <w:rPr>
          <w:i/>
          <w:iCs/>
        </w:rPr>
        <w:t>: Gwen Stacy</w:t>
      </w:r>
      <w:r>
        <w:t>.</w:t>
      </w:r>
    </w:p>
    <w:p w14:paraId="09D55BBF" w14:textId="77777777" w:rsidR="006370DB" w:rsidRPr="003E22D5" w:rsidRDefault="006370DB" w:rsidP="006370DB">
      <w:pPr>
        <w:pStyle w:val="ListParagraph"/>
        <w:numPr>
          <w:ilvl w:val="1"/>
          <w:numId w:val="7"/>
        </w:numPr>
        <w:rPr>
          <w:b/>
          <w:bCs/>
        </w:rPr>
      </w:pPr>
      <w:r>
        <w:t xml:space="preserve">Generally, you </w:t>
      </w:r>
      <w:r w:rsidRPr="003E22D5">
        <w:rPr>
          <w:i/>
          <w:iCs/>
        </w:rPr>
        <w:t>should</w:t>
      </w:r>
      <w:r>
        <w:t xml:space="preserve"> be okay to name an </w:t>
      </w:r>
      <w:r w:rsidRPr="00E53442">
        <w:rPr>
          <w:b/>
          <w:bCs/>
        </w:rPr>
        <w:t>internal doctoral research degree student</w:t>
      </w:r>
      <w:r>
        <w:t xml:space="preserve"> because they likely have/had a public profile in Pure and you could </w:t>
      </w:r>
      <w:r w:rsidRPr="000F662B">
        <w:t xml:space="preserve">relate the activity to the student’s </w:t>
      </w:r>
      <w:r>
        <w:t>own Pure content (see below).</w:t>
      </w:r>
    </w:p>
    <w:p w14:paraId="592D7784" w14:textId="77777777" w:rsidR="006370DB" w:rsidRPr="00315A48" w:rsidRDefault="006370DB" w:rsidP="006370DB">
      <w:pPr>
        <w:pStyle w:val="ListParagraph"/>
        <w:numPr>
          <w:ilvl w:val="2"/>
          <w:numId w:val="7"/>
        </w:numPr>
        <w:rPr>
          <w:b/>
          <w:bCs/>
        </w:rPr>
      </w:pPr>
      <w:r>
        <w:t xml:space="preserve">Do </w:t>
      </w:r>
      <w:r w:rsidRPr="003E22D5">
        <w:rPr>
          <w:b/>
          <w:bCs/>
        </w:rPr>
        <w:t>not</w:t>
      </w:r>
      <w:r>
        <w:t xml:space="preserve"> name </w:t>
      </w:r>
      <w:r w:rsidRPr="003E22D5">
        <w:rPr>
          <w:b/>
          <w:bCs/>
        </w:rPr>
        <w:t>any other</w:t>
      </w:r>
      <w:r>
        <w:t xml:space="preserve"> type of </w:t>
      </w:r>
      <w:r w:rsidRPr="003E22D5">
        <w:rPr>
          <w:b/>
          <w:bCs/>
        </w:rPr>
        <w:t>internal</w:t>
      </w:r>
      <w:r>
        <w:t xml:space="preserve"> student because they will not have had a Pure presence of any kind.</w:t>
      </w:r>
    </w:p>
    <w:p w14:paraId="404EE795" w14:textId="77777777" w:rsidR="006370DB" w:rsidRPr="00315A48" w:rsidRDefault="006370DB" w:rsidP="006370DB">
      <w:pPr>
        <w:pStyle w:val="ListParagraph"/>
        <w:numPr>
          <w:ilvl w:val="1"/>
          <w:numId w:val="7"/>
        </w:numPr>
        <w:rPr>
          <w:b/>
          <w:bCs/>
        </w:rPr>
      </w:pPr>
      <w:r>
        <w:t xml:space="preserve">You </w:t>
      </w:r>
      <w:r w:rsidRPr="003E22D5">
        <w:rPr>
          <w:i/>
          <w:iCs/>
        </w:rPr>
        <w:t>might</w:t>
      </w:r>
      <w:r>
        <w:t xml:space="preserve"> be okay to name external students.</w:t>
      </w:r>
    </w:p>
    <w:p w14:paraId="2E1716CC" w14:textId="4594EC80" w:rsidR="006370DB" w:rsidRPr="00345695" w:rsidRDefault="006370DB" w:rsidP="0063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  <w:r w:rsidRPr="00937D09">
        <w:t>T</w:t>
      </w:r>
      <w:r>
        <w:t xml:space="preserve">here could be personal/data protection reasons that mean </w:t>
      </w:r>
      <w:r w:rsidRPr="00FB0C8D">
        <w:rPr>
          <w:b/>
          <w:bCs/>
        </w:rPr>
        <w:t>you should not</w:t>
      </w:r>
      <w:r>
        <w:t xml:space="preserve"> </w:t>
      </w:r>
      <w:r w:rsidRPr="00FB0C8D">
        <w:rPr>
          <w:b/>
          <w:bCs/>
        </w:rPr>
        <w:t>identify</w:t>
      </w:r>
      <w:r>
        <w:t xml:space="preserve"> the student in your activity, even if they are on an internal doctoral research degree, so </w:t>
      </w:r>
      <w:r w:rsidRPr="001706FE">
        <w:rPr>
          <w:b/>
          <w:bCs/>
        </w:rPr>
        <w:t>it is good practice to agree with the student whether you can name them</w:t>
      </w:r>
      <w:r w:rsidR="001706FE" w:rsidRPr="001706FE">
        <w:t>, whether internal or external</w:t>
      </w:r>
      <w:r>
        <w:t xml:space="preserve">. </w:t>
      </w:r>
      <w:r w:rsidRPr="00980459">
        <w:t xml:space="preserve">If in doubt, find another way to differentiate between </w:t>
      </w:r>
      <w:r w:rsidR="001706FE">
        <w:t>supervision activity records</w:t>
      </w:r>
      <w:r>
        <w:t>.</w:t>
      </w:r>
    </w:p>
    <w:p w14:paraId="64B8D39B" w14:textId="77777777" w:rsidR="006377CB" w:rsidRDefault="006370DB" w:rsidP="006370DB">
      <w:pPr>
        <w:pStyle w:val="ListParagraph"/>
        <w:numPr>
          <w:ilvl w:val="0"/>
          <w:numId w:val="7"/>
        </w:numPr>
      </w:pPr>
      <w:hyperlink w:anchor="_Activity_information" w:history="1">
        <w:r w:rsidRPr="004602A6">
          <w:rPr>
            <w:rStyle w:val="Hyperlink"/>
          </w:rPr>
          <w:t>Add the</w:t>
        </w:r>
        <w:r>
          <w:rPr>
            <w:rStyle w:val="Hyperlink"/>
          </w:rPr>
          <w:t xml:space="preserve"> (internal)</w:t>
        </w:r>
        <w:r w:rsidRPr="004602A6">
          <w:rPr>
            <w:rStyle w:val="Hyperlink"/>
          </w:rPr>
          <w:t xml:space="preserve"> organisation or external organisatio</w:t>
        </w:r>
        <w:r>
          <w:rPr>
            <w:rStyle w:val="Hyperlink"/>
          </w:rPr>
          <w:t>n (another university)</w:t>
        </w:r>
      </w:hyperlink>
      <w:r>
        <w:t xml:space="preserve"> of the student</w:t>
      </w:r>
      <w:r w:rsidR="006377CB">
        <w:t xml:space="preserve"> in the Activity Information section at the top of the window (see </w:t>
      </w:r>
      <w:hyperlink w:anchor="_Activity_information" w:history="1">
        <w:r w:rsidR="006377CB" w:rsidRPr="006377CB">
          <w:rPr>
            <w:rStyle w:val="Hyperlink"/>
          </w:rPr>
          <w:t>above</w:t>
        </w:r>
      </w:hyperlink>
      <w:r w:rsidR="006377CB">
        <w:t>)</w:t>
      </w:r>
      <w:r>
        <w:t>.</w:t>
      </w:r>
    </w:p>
    <w:p w14:paraId="46D25784" w14:textId="36653BED" w:rsidR="006370DB" w:rsidRDefault="006370DB" w:rsidP="006377CB">
      <w:pPr>
        <w:pStyle w:val="ListParagraph"/>
        <w:numPr>
          <w:ilvl w:val="1"/>
          <w:numId w:val="7"/>
        </w:numPr>
      </w:pPr>
      <w:r>
        <w:lastRenderedPageBreak/>
        <w:t xml:space="preserve">This will </w:t>
      </w:r>
      <w:r>
        <w:rPr>
          <w:bCs/>
        </w:rPr>
        <w:t>create the connection between your activity and that internal department/faculty or the external university e.g. on your network map, in reports.</w:t>
      </w:r>
    </w:p>
    <w:p w14:paraId="0E7440C4" w14:textId="77777777" w:rsidR="006370DB" w:rsidRDefault="006370DB" w:rsidP="006370DB">
      <w:pPr>
        <w:pStyle w:val="ListParagraph"/>
        <w:numPr>
          <w:ilvl w:val="0"/>
          <w:numId w:val="7"/>
        </w:numPr>
      </w:pPr>
      <w:r w:rsidRPr="00D23CAD">
        <w:rPr>
          <w:b/>
          <w:bCs/>
        </w:rPr>
        <w:t>D</w:t>
      </w:r>
      <w:r w:rsidRPr="00794A93">
        <w:rPr>
          <w:b/>
        </w:rPr>
        <w:t>escriptio</w:t>
      </w:r>
      <w:r>
        <w:rPr>
          <w:b/>
        </w:rPr>
        <w:t>n</w:t>
      </w:r>
      <w:r w:rsidRPr="00D23CAD">
        <w:rPr>
          <w:bCs/>
        </w:rPr>
        <w:t>.</w:t>
      </w:r>
      <w:r>
        <w:rPr>
          <w:bCs/>
        </w:rPr>
        <w:t xml:space="preserve"> E</w:t>
      </w:r>
      <w:r>
        <w:t>nter the thesis/project title.</w:t>
      </w:r>
    </w:p>
    <w:p w14:paraId="1CE56291" w14:textId="77777777" w:rsidR="006370DB" w:rsidRDefault="006370DB" w:rsidP="006370DB">
      <w:pPr>
        <w:pStyle w:val="ListParagraph"/>
        <w:numPr>
          <w:ilvl w:val="0"/>
          <w:numId w:val="7"/>
        </w:numPr>
      </w:pPr>
      <w:r w:rsidRPr="003A5A50">
        <w:rPr>
          <w:b/>
          <w:bCs/>
        </w:rPr>
        <w:t>Person</w:t>
      </w:r>
      <w:r>
        <w:t xml:space="preserve"> section:</w:t>
      </w:r>
    </w:p>
    <w:p w14:paraId="27031378" w14:textId="77777777" w:rsidR="006370DB" w:rsidRDefault="006370DB" w:rsidP="006370DB">
      <w:pPr>
        <w:pStyle w:val="ListParagraph"/>
        <w:numPr>
          <w:ilvl w:val="1"/>
          <w:numId w:val="7"/>
        </w:numPr>
      </w:pPr>
      <w:hyperlink w:anchor="_Persons/organisations" w:history="1">
        <w:r w:rsidRPr="004602A6">
          <w:rPr>
            <w:rStyle w:val="Hyperlink"/>
          </w:rPr>
          <w:t>Add your co-supervisors</w:t>
        </w:r>
      </w:hyperlink>
      <w:r>
        <w:t xml:space="preserve"> (internal and external). Select the appropriate </w:t>
      </w:r>
      <w:hyperlink w:anchor="_Person_role" w:history="1">
        <w:r w:rsidRPr="00D23CAD">
          <w:rPr>
            <w:rStyle w:val="Hyperlink"/>
          </w:rPr>
          <w:t>role</w:t>
        </w:r>
      </w:hyperlink>
      <w:r>
        <w:t xml:space="preserve"> for each.</w:t>
      </w:r>
    </w:p>
    <w:p w14:paraId="3C0E9E50" w14:textId="77777777" w:rsidR="006370DB" w:rsidRDefault="006370DB" w:rsidP="006370DB">
      <w:pPr>
        <w:pStyle w:val="ListParagraph"/>
        <w:numPr>
          <w:ilvl w:val="2"/>
          <w:numId w:val="7"/>
        </w:numPr>
      </w:pPr>
      <w:r>
        <w:t>By saving this record with internal supervisors added here, it is automatically linked to all your Pure profiles, and you can all edit it.</w:t>
      </w:r>
    </w:p>
    <w:p w14:paraId="17DC33FD" w14:textId="0514A6AF" w:rsidR="006370DB" w:rsidRDefault="006370DB" w:rsidP="006370DB">
      <w:pPr>
        <w:pStyle w:val="ListParagraph"/>
        <w:numPr>
          <w:ilvl w:val="1"/>
          <w:numId w:val="7"/>
        </w:numPr>
      </w:pPr>
      <w:r w:rsidRPr="00AB51A7">
        <w:rPr>
          <w:b/>
          <w:bCs/>
        </w:rPr>
        <w:t xml:space="preserve">Do not add </w:t>
      </w:r>
      <w:r w:rsidR="00AB51A7">
        <w:rPr>
          <w:b/>
          <w:bCs/>
        </w:rPr>
        <w:t xml:space="preserve">the supervised </w:t>
      </w:r>
      <w:r w:rsidRPr="00AB51A7">
        <w:rPr>
          <w:b/>
          <w:bCs/>
        </w:rPr>
        <w:t xml:space="preserve">student to the </w:t>
      </w:r>
      <w:r w:rsidRPr="00AB51A7">
        <w:rPr>
          <w:b/>
          <w:bCs/>
          <w:i/>
          <w:iCs/>
        </w:rPr>
        <w:t>Person</w:t>
      </w:r>
      <w:r w:rsidRPr="00AB51A7">
        <w:rPr>
          <w:b/>
          <w:bCs/>
        </w:rPr>
        <w:t xml:space="preserve"> section</w:t>
      </w:r>
      <w:bookmarkEnd w:id="29"/>
      <w:r w:rsidR="00AB51A7">
        <w:t>.</w:t>
      </w:r>
    </w:p>
    <w:p w14:paraId="75C32AFA" w14:textId="29F4EBF0" w:rsidR="006370DB" w:rsidRDefault="006370DB" w:rsidP="006370DB">
      <w:pPr>
        <w:pStyle w:val="ListParagraph"/>
        <w:numPr>
          <w:ilvl w:val="0"/>
          <w:numId w:val="7"/>
        </w:numPr>
      </w:pPr>
      <w:r w:rsidRPr="000F662B">
        <w:rPr>
          <w:b/>
          <w:bCs/>
        </w:rPr>
        <w:t>Relations</w:t>
      </w:r>
      <w:r>
        <w:t xml:space="preserve">: if the internal student has created a doctoral project record in Pure, you can </w:t>
      </w:r>
      <w:hyperlink w:anchor="_Relations" w:history="1">
        <w:r w:rsidRPr="00B44DAA">
          <w:rPr>
            <w:rStyle w:val="Hyperlink"/>
          </w:rPr>
          <w:t>relate</w:t>
        </w:r>
      </w:hyperlink>
      <w:r>
        <w:t xml:space="preserve"> this activity to that project to show the supervisory relationship.</w:t>
      </w:r>
      <w:r w:rsidR="00941E55">
        <w:t xml:space="preserve"> That project can act as a stepping stone for the reader to discover other related records (e.g. the thesis, outputs).</w:t>
      </w:r>
    </w:p>
    <w:p w14:paraId="3156BA63" w14:textId="02C3A9A8" w:rsidR="006370DB" w:rsidRDefault="006370DB" w:rsidP="0063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>
        <w:t xml:space="preserve">Pure is a showcase, it is not the system of record for PhD information, so changing details in Pure (e.g. supervisory teams) will </w:t>
      </w:r>
      <w:r w:rsidRPr="005A3F20">
        <w:rPr>
          <w:b/>
          <w:bCs/>
        </w:rPr>
        <w:t>not</w:t>
      </w:r>
      <w:r>
        <w:t xml:space="preserve"> change the information approved by the University. Follow Graduate School procedures instead.</w:t>
      </w:r>
    </w:p>
    <w:sectPr w:rsidR="006370DB" w:rsidSect="00EA2A3C">
      <w:footerReference w:type="default" r:id="rId46"/>
      <w:headerReference w:type="first" r:id="rId47"/>
      <w:footerReference w:type="first" r:id="rId4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69D63" w14:textId="77777777" w:rsidR="008367FC" w:rsidRDefault="008367FC" w:rsidP="00B206D2">
      <w:pPr>
        <w:spacing w:after="0" w:line="240" w:lineRule="auto"/>
      </w:pPr>
      <w:r>
        <w:separator/>
      </w:r>
    </w:p>
  </w:endnote>
  <w:endnote w:type="continuationSeparator" w:id="0">
    <w:p w14:paraId="24BC6B7C" w14:textId="77777777" w:rsidR="008367FC" w:rsidRDefault="008367FC" w:rsidP="00B2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40404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D47A0C" w14:textId="77777777" w:rsidR="00D1103A" w:rsidRDefault="00D1103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D5AF3E4" w14:textId="77777777" w:rsidR="00D1103A" w:rsidRDefault="00D11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265391"/>
      <w:docPartObj>
        <w:docPartGallery w:val="Page Numbers (Bottom of Page)"/>
        <w:docPartUnique/>
      </w:docPartObj>
    </w:sdtPr>
    <w:sdtEndPr/>
    <w:sdtContent>
      <w:sdt>
        <w:sdtPr>
          <w:id w:val="1187874341"/>
          <w:docPartObj>
            <w:docPartGallery w:val="Page Numbers (Top of Page)"/>
            <w:docPartUnique/>
          </w:docPartObj>
        </w:sdtPr>
        <w:sdtEndPr/>
        <w:sdtContent>
          <w:p w14:paraId="686EEDB7" w14:textId="77777777" w:rsidR="00D1103A" w:rsidRDefault="00D1103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2A275E1" w14:textId="77777777" w:rsidR="00D1103A" w:rsidRDefault="00D11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8CC60" w14:textId="77777777" w:rsidR="008367FC" w:rsidRDefault="008367FC" w:rsidP="00B206D2">
      <w:pPr>
        <w:spacing w:after="0" w:line="240" w:lineRule="auto"/>
      </w:pPr>
      <w:r>
        <w:separator/>
      </w:r>
    </w:p>
  </w:footnote>
  <w:footnote w:type="continuationSeparator" w:id="0">
    <w:p w14:paraId="6A3582E1" w14:textId="77777777" w:rsidR="008367FC" w:rsidRDefault="008367FC" w:rsidP="00B2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8"/>
      <w:gridCol w:w="4450"/>
    </w:tblGrid>
    <w:tr w:rsidR="00D1103A" w14:paraId="1C33A5AF" w14:textId="77777777" w:rsidTr="0095118F">
      <w:tc>
        <w:tcPr>
          <w:tcW w:w="4513" w:type="dxa"/>
        </w:tcPr>
        <w:p w14:paraId="73BB4B33" w14:textId="77777777" w:rsidR="00D1103A" w:rsidRDefault="00D1103A" w:rsidP="00EA2A3C">
          <w:pPr>
            <w:pStyle w:val="Header"/>
          </w:pPr>
          <w:r>
            <w:rPr>
              <w:noProof/>
            </w:rPr>
            <w:drawing>
              <wp:inline distT="0" distB="0" distL="0" distR="0" wp14:anchorId="07218C3E" wp14:editId="51126715">
                <wp:extent cx="1009650" cy="374488"/>
                <wp:effectExtent l="0" t="0" r="0" b="6985"/>
                <wp:docPr id="1" name="Pictur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ure_Wordmark_Orang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9054" cy="389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7" w:type="dxa"/>
        </w:tcPr>
        <w:p w14:paraId="7340E8E6" w14:textId="77777777" w:rsidR="00D1103A" w:rsidRDefault="00D1103A" w:rsidP="00EA2A3C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06181332" wp14:editId="4A0969DE">
                <wp:extent cx="1277962" cy="722326"/>
                <wp:effectExtent l="0" t="0" r="0" b="1905"/>
                <wp:docPr id="2" name="Pictur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ternal - Input - Logos  - 2011.7.11 EHU Logo Stack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380" cy="740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467F43C" w14:textId="77777777" w:rsidR="00D1103A" w:rsidRDefault="00D11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0FB"/>
    <w:multiLevelType w:val="hybridMultilevel"/>
    <w:tmpl w:val="E0083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7914"/>
    <w:multiLevelType w:val="hybridMultilevel"/>
    <w:tmpl w:val="913C3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6174"/>
    <w:multiLevelType w:val="hybridMultilevel"/>
    <w:tmpl w:val="65165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C232B"/>
    <w:multiLevelType w:val="hybridMultilevel"/>
    <w:tmpl w:val="9D30B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573F2"/>
    <w:multiLevelType w:val="hybridMultilevel"/>
    <w:tmpl w:val="99307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9563B"/>
    <w:multiLevelType w:val="hybridMultilevel"/>
    <w:tmpl w:val="A42CC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A95"/>
    <w:multiLevelType w:val="hybridMultilevel"/>
    <w:tmpl w:val="3A704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25483"/>
    <w:multiLevelType w:val="hybridMultilevel"/>
    <w:tmpl w:val="35C88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91D9B"/>
    <w:multiLevelType w:val="hybridMultilevel"/>
    <w:tmpl w:val="D69C9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3739E"/>
    <w:multiLevelType w:val="hybridMultilevel"/>
    <w:tmpl w:val="8BDAB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5759E"/>
    <w:multiLevelType w:val="hybridMultilevel"/>
    <w:tmpl w:val="E82EE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3071F"/>
    <w:multiLevelType w:val="hybridMultilevel"/>
    <w:tmpl w:val="A6CEC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97A8D"/>
    <w:multiLevelType w:val="hybridMultilevel"/>
    <w:tmpl w:val="6D12D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80568"/>
    <w:multiLevelType w:val="hybridMultilevel"/>
    <w:tmpl w:val="50A42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820F9"/>
    <w:multiLevelType w:val="hybridMultilevel"/>
    <w:tmpl w:val="EE946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A0735"/>
    <w:multiLevelType w:val="hybridMultilevel"/>
    <w:tmpl w:val="5B22B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D1885"/>
    <w:multiLevelType w:val="hybridMultilevel"/>
    <w:tmpl w:val="B8D8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30CCD"/>
    <w:multiLevelType w:val="hybridMultilevel"/>
    <w:tmpl w:val="A6CA2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A6E4A"/>
    <w:multiLevelType w:val="hybridMultilevel"/>
    <w:tmpl w:val="AF644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E7DE6"/>
    <w:multiLevelType w:val="hybridMultilevel"/>
    <w:tmpl w:val="E0BC0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82759"/>
    <w:multiLevelType w:val="hybridMultilevel"/>
    <w:tmpl w:val="5D5626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9B62AD"/>
    <w:multiLevelType w:val="hybridMultilevel"/>
    <w:tmpl w:val="AA5E5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D5C62"/>
    <w:multiLevelType w:val="hybridMultilevel"/>
    <w:tmpl w:val="B6709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73B01"/>
    <w:multiLevelType w:val="hybridMultilevel"/>
    <w:tmpl w:val="86AC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C4B85"/>
    <w:multiLevelType w:val="hybridMultilevel"/>
    <w:tmpl w:val="F4EED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70A1D"/>
    <w:multiLevelType w:val="hybridMultilevel"/>
    <w:tmpl w:val="60D06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E3672"/>
    <w:multiLevelType w:val="hybridMultilevel"/>
    <w:tmpl w:val="E1FAE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1771E"/>
    <w:multiLevelType w:val="hybridMultilevel"/>
    <w:tmpl w:val="F5CAC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8"/>
  </w:num>
  <w:num w:numId="4">
    <w:abstractNumId w:val="4"/>
  </w:num>
  <w:num w:numId="5">
    <w:abstractNumId w:val="14"/>
  </w:num>
  <w:num w:numId="6">
    <w:abstractNumId w:val="27"/>
  </w:num>
  <w:num w:numId="7">
    <w:abstractNumId w:val="19"/>
  </w:num>
  <w:num w:numId="8">
    <w:abstractNumId w:val="20"/>
  </w:num>
  <w:num w:numId="9">
    <w:abstractNumId w:val="22"/>
  </w:num>
  <w:num w:numId="10">
    <w:abstractNumId w:val="7"/>
  </w:num>
  <w:num w:numId="11">
    <w:abstractNumId w:val="15"/>
  </w:num>
  <w:num w:numId="12">
    <w:abstractNumId w:val="17"/>
  </w:num>
  <w:num w:numId="13">
    <w:abstractNumId w:val="16"/>
  </w:num>
  <w:num w:numId="14">
    <w:abstractNumId w:val="1"/>
  </w:num>
  <w:num w:numId="15">
    <w:abstractNumId w:val="25"/>
  </w:num>
  <w:num w:numId="16">
    <w:abstractNumId w:val="10"/>
  </w:num>
  <w:num w:numId="17">
    <w:abstractNumId w:val="9"/>
  </w:num>
  <w:num w:numId="18">
    <w:abstractNumId w:val="3"/>
  </w:num>
  <w:num w:numId="19">
    <w:abstractNumId w:val="6"/>
  </w:num>
  <w:num w:numId="20">
    <w:abstractNumId w:val="2"/>
  </w:num>
  <w:num w:numId="21">
    <w:abstractNumId w:val="24"/>
  </w:num>
  <w:num w:numId="22">
    <w:abstractNumId w:val="13"/>
  </w:num>
  <w:num w:numId="23">
    <w:abstractNumId w:val="11"/>
  </w:num>
  <w:num w:numId="24">
    <w:abstractNumId w:val="5"/>
  </w:num>
  <w:num w:numId="25">
    <w:abstractNumId w:val="26"/>
  </w:num>
  <w:num w:numId="26">
    <w:abstractNumId w:val="8"/>
  </w:num>
  <w:num w:numId="27">
    <w:abstractNumId w:val="1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15"/>
    <w:rsid w:val="00012293"/>
    <w:rsid w:val="00014465"/>
    <w:rsid w:val="00025F3E"/>
    <w:rsid w:val="0004247F"/>
    <w:rsid w:val="000544F6"/>
    <w:rsid w:val="000804C3"/>
    <w:rsid w:val="000A091B"/>
    <w:rsid w:val="000A2564"/>
    <w:rsid w:val="000A3CFA"/>
    <w:rsid w:val="000A6217"/>
    <w:rsid w:val="000B5FDE"/>
    <w:rsid w:val="000B673E"/>
    <w:rsid w:val="000C2A1C"/>
    <w:rsid w:val="000D1DAD"/>
    <w:rsid w:val="000D354E"/>
    <w:rsid w:val="000E1CF3"/>
    <w:rsid w:val="000E5320"/>
    <w:rsid w:val="000E62F0"/>
    <w:rsid w:val="000F01B0"/>
    <w:rsid w:val="000F3143"/>
    <w:rsid w:val="000F662B"/>
    <w:rsid w:val="00104DFD"/>
    <w:rsid w:val="001118F8"/>
    <w:rsid w:val="001123F5"/>
    <w:rsid w:val="0011553E"/>
    <w:rsid w:val="00115A42"/>
    <w:rsid w:val="00137320"/>
    <w:rsid w:val="00150887"/>
    <w:rsid w:val="00160017"/>
    <w:rsid w:val="00160B7D"/>
    <w:rsid w:val="001622BF"/>
    <w:rsid w:val="00167DFC"/>
    <w:rsid w:val="001706FE"/>
    <w:rsid w:val="001708DE"/>
    <w:rsid w:val="00172AEF"/>
    <w:rsid w:val="001732F4"/>
    <w:rsid w:val="00184F22"/>
    <w:rsid w:val="001A5EA0"/>
    <w:rsid w:val="001B2996"/>
    <w:rsid w:val="001C5A32"/>
    <w:rsid w:val="001C5E23"/>
    <w:rsid w:val="001C7DB8"/>
    <w:rsid w:val="001E3770"/>
    <w:rsid w:val="001F6CF4"/>
    <w:rsid w:val="0020044D"/>
    <w:rsid w:val="00207F93"/>
    <w:rsid w:val="00214840"/>
    <w:rsid w:val="00220928"/>
    <w:rsid w:val="00236793"/>
    <w:rsid w:val="002461DE"/>
    <w:rsid w:val="002500C5"/>
    <w:rsid w:val="00261465"/>
    <w:rsid w:val="002626C2"/>
    <w:rsid w:val="0026350E"/>
    <w:rsid w:val="002718E2"/>
    <w:rsid w:val="00284911"/>
    <w:rsid w:val="00290058"/>
    <w:rsid w:val="0029510C"/>
    <w:rsid w:val="002A2182"/>
    <w:rsid w:val="002A29F8"/>
    <w:rsid w:val="002B4455"/>
    <w:rsid w:val="002B4A5D"/>
    <w:rsid w:val="002B5279"/>
    <w:rsid w:val="002D0BF3"/>
    <w:rsid w:val="002D2C1A"/>
    <w:rsid w:val="002D588B"/>
    <w:rsid w:val="002E311F"/>
    <w:rsid w:val="002E66AE"/>
    <w:rsid w:val="002F4B95"/>
    <w:rsid w:val="00315A48"/>
    <w:rsid w:val="00336D21"/>
    <w:rsid w:val="00345695"/>
    <w:rsid w:val="00356825"/>
    <w:rsid w:val="0036100A"/>
    <w:rsid w:val="00375F04"/>
    <w:rsid w:val="003808E0"/>
    <w:rsid w:val="00383F2F"/>
    <w:rsid w:val="0039494C"/>
    <w:rsid w:val="003A5A50"/>
    <w:rsid w:val="003A654F"/>
    <w:rsid w:val="003D0336"/>
    <w:rsid w:val="003D2DE3"/>
    <w:rsid w:val="003E22D5"/>
    <w:rsid w:val="003E4FA3"/>
    <w:rsid w:val="003E4FC9"/>
    <w:rsid w:val="003F4031"/>
    <w:rsid w:val="003F75F5"/>
    <w:rsid w:val="00401FC1"/>
    <w:rsid w:val="004047A7"/>
    <w:rsid w:val="0042529B"/>
    <w:rsid w:val="00431C76"/>
    <w:rsid w:val="00434739"/>
    <w:rsid w:val="00447ABA"/>
    <w:rsid w:val="004511E9"/>
    <w:rsid w:val="004602A6"/>
    <w:rsid w:val="00474554"/>
    <w:rsid w:val="004752C6"/>
    <w:rsid w:val="004A310B"/>
    <w:rsid w:val="004E3853"/>
    <w:rsid w:val="004E6BB3"/>
    <w:rsid w:val="0050031B"/>
    <w:rsid w:val="00510291"/>
    <w:rsid w:val="0051136F"/>
    <w:rsid w:val="0051310B"/>
    <w:rsid w:val="00515CA3"/>
    <w:rsid w:val="00516332"/>
    <w:rsid w:val="00580FE2"/>
    <w:rsid w:val="005838AA"/>
    <w:rsid w:val="005842E8"/>
    <w:rsid w:val="00585C10"/>
    <w:rsid w:val="005967E0"/>
    <w:rsid w:val="005A3F20"/>
    <w:rsid w:val="005A4EFB"/>
    <w:rsid w:val="005C2334"/>
    <w:rsid w:val="005C2764"/>
    <w:rsid w:val="005D318E"/>
    <w:rsid w:val="005D3C68"/>
    <w:rsid w:val="005E710A"/>
    <w:rsid w:val="005F4074"/>
    <w:rsid w:val="006053C0"/>
    <w:rsid w:val="006113F9"/>
    <w:rsid w:val="006123F7"/>
    <w:rsid w:val="006146FA"/>
    <w:rsid w:val="00622018"/>
    <w:rsid w:val="00623F4A"/>
    <w:rsid w:val="00625A19"/>
    <w:rsid w:val="00633198"/>
    <w:rsid w:val="006364D5"/>
    <w:rsid w:val="00636A73"/>
    <w:rsid w:val="006370DB"/>
    <w:rsid w:val="006377CB"/>
    <w:rsid w:val="0064606B"/>
    <w:rsid w:val="00667C9F"/>
    <w:rsid w:val="00680F40"/>
    <w:rsid w:val="00681077"/>
    <w:rsid w:val="00686CFD"/>
    <w:rsid w:val="00691AAE"/>
    <w:rsid w:val="006A2452"/>
    <w:rsid w:val="006A2F2E"/>
    <w:rsid w:val="006B26C1"/>
    <w:rsid w:val="006D2FA6"/>
    <w:rsid w:val="006E2D92"/>
    <w:rsid w:val="006E506C"/>
    <w:rsid w:val="00702159"/>
    <w:rsid w:val="00710B30"/>
    <w:rsid w:val="007112C1"/>
    <w:rsid w:val="00711406"/>
    <w:rsid w:val="007214F7"/>
    <w:rsid w:val="00722685"/>
    <w:rsid w:val="00730A17"/>
    <w:rsid w:val="00754E53"/>
    <w:rsid w:val="00756385"/>
    <w:rsid w:val="007564D0"/>
    <w:rsid w:val="00763C1C"/>
    <w:rsid w:val="00764D4C"/>
    <w:rsid w:val="007702B7"/>
    <w:rsid w:val="00773782"/>
    <w:rsid w:val="0078108A"/>
    <w:rsid w:val="00794A93"/>
    <w:rsid w:val="00796458"/>
    <w:rsid w:val="00796864"/>
    <w:rsid w:val="007C3D3B"/>
    <w:rsid w:val="007D0241"/>
    <w:rsid w:val="007D0F02"/>
    <w:rsid w:val="007D73AB"/>
    <w:rsid w:val="007E4AD5"/>
    <w:rsid w:val="007E6636"/>
    <w:rsid w:val="00800DFD"/>
    <w:rsid w:val="008041F1"/>
    <w:rsid w:val="008048D9"/>
    <w:rsid w:val="00807BB5"/>
    <w:rsid w:val="008106B2"/>
    <w:rsid w:val="00830A6E"/>
    <w:rsid w:val="00833B03"/>
    <w:rsid w:val="00836363"/>
    <w:rsid w:val="008367FC"/>
    <w:rsid w:val="00847FEF"/>
    <w:rsid w:val="00855833"/>
    <w:rsid w:val="00885D4A"/>
    <w:rsid w:val="008A1CA0"/>
    <w:rsid w:val="008A5748"/>
    <w:rsid w:val="008A6486"/>
    <w:rsid w:val="008B43F5"/>
    <w:rsid w:val="008B7AC5"/>
    <w:rsid w:val="008C4F92"/>
    <w:rsid w:val="008D1E0C"/>
    <w:rsid w:val="008D50C5"/>
    <w:rsid w:val="008E242B"/>
    <w:rsid w:val="008E3BDD"/>
    <w:rsid w:val="008F336D"/>
    <w:rsid w:val="008F5F97"/>
    <w:rsid w:val="009010D1"/>
    <w:rsid w:val="00904DA1"/>
    <w:rsid w:val="00937D09"/>
    <w:rsid w:val="00941E55"/>
    <w:rsid w:val="0095118F"/>
    <w:rsid w:val="00957270"/>
    <w:rsid w:val="00966C3A"/>
    <w:rsid w:val="009712CC"/>
    <w:rsid w:val="00971F84"/>
    <w:rsid w:val="00972E01"/>
    <w:rsid w:val="00980459"/>
    <w:rsid w:val="00981BBA"/>
    <w:rsid w:val="00984D06"/>
    <w:rsid w:val="009900A5"/>
    <w:rsid w:val="00997151"/>
    <w:rsid w:val="009A3003"/>
    <w:rsid w:val="009A3A6B"/>
    <w:rsid w:val="009B2377"/>
    <w:rsid w:val="009B4BC9"/>
    <w:rsid w:val="009C018C"/>
    <w:rsid w:val="009C3314"/>
    <w:rsid w:val="009C7DE8"/>
    <w:rsid w:val="009D7462"/>
    <w:rsid w:val="009F1A15"/>
    <w:rsid w:val="00A03A16"/>
    <w:rsid w:val="00A13817"/>
    <w:rsid w:val="00A2066A"/>
    <w:rsid w:val="00A30277"/>
    <w:rsid w:val="00A3311F"/>
    <w:rsid w:val="00A361E3"/>
    <w:rsid w:val="00A46EB2"/>
    <w:rsid w:val="00A47B4B"/>
    <w:rsid w:val="00A5412A"/>
    <w:rsid w:val="00A76D34"/>
    <w:rsid w:val="00A77D53"/>
    <w:rsid w:val="00A87332"/>
    <w:rsid w:val="00A926DF"/>
    <w:rsid w:val="00AB0C78"/>
    <w:rsid w:val="00AB2187"/>
    <w:rsid w:val="00AB3E84"/>
    <w:rsid w:val="00AB511C"/>
    <w:rsid w:val="00AB51A7"/>
    <w:rsid w:val="00AC3EA5"/>
    <w:rsid w:val="00AE14F0"/>
    <w:rsid w:val="00AE71AD"/>
    <w:rsid w:val="00AF1984"/>
    <w:rsid w:val="00AF3C8D"/>
    <w:rsid w:val="00B06ECD"/>
    <w:rsid w:val="00B10BA1"/>
    <w:rsid w:val="00B206D2"/>
    <w:rsid w:val="00B21561"/>
    <w:rsid w:val="00B23184"/>
    <w:rsid w:val="00B258B6"/>
    <w:rsid w:val="00B27AD8"/>
    <w:rsid w:val="00B42670"/>
    <w:rsid w:val="00B44DAA"/>
    <w:rsid w:val="00B50310"/>
    <w:rsid w:val="00B53137"/>
    <w:rsid w:val="00B54A5A"/>
    <w:rsid w:val="00B60C92"/>
    <w:rsid w:val="00B675B2"/>
    <w:rsid w:val="00B7276C"/>
    <w:rsid w:val="00B72D70"/>
    <w:rsid w:val="00B805DE"/>
    <w:rsid w:val="00B847ED"/>
    <w:rsid w:val="00BA1DD3"/>
    <w:rsid w:val="00BA48CC"/>
    <w:rsid w:val="00BB0DA6"/>
    <w:rsid w:val="00BB78EA"/>
    <w:rsid w:val="00BC16F8"/>
    <w:rsid w:val="00BD5399"/>
    <w:rsid w:val="00BF2565"/>
    <w:rsid w:val="00C01A9B"/>
    <w:rsid w:val="00C108C5"/>
    <w:rsid w:val="00C33FAE"/>
    <w:rsid w:val="00C37DAC"/>
    <w:rsid w:val="00C4432A"/>
    <w:rsid w:val="00C52311"/>
    <w:rsid w:val="00C53286"/>
    <w:rsid w:val="00C55092"/>
    <w:rsid w:val="00C633B4"/>
    <w:rsid w:val="00C7305B"/>
    <w:rsid w:val="00C7716B"/>
    <w:rsid w:val="00CA1616"/>
    <w:rsid w:val="00CA36E8"/>
    <w:rsid w:val="00CA7DED"/>
    <w:rsid w:val="00CB6B98"/>
    <w:rsid w:val="00CB7BDA"/>
    <w:rsid w:val="00CD6A47"/>
    <w:rsid w:val="00CD6E92"/>
    <w:rsid w:val="00CD70B3"/>
    <w:rsid w:val="00CF5546"/>
    <w:rsid w:val="00CF75EE"/>
    <w:rsid w:val="00D0448E"/>
    <w:rsid w:val="00D10038"/>
    <w:rsid w:val="00D1103A"/>
    <w:rsid w:val="00D164D2"/>
    <w:rsid w:val="00D177F9"/>
    <w:rsid w:val="00D21D89"/>
    <w:rsid w:val="00D23CAD"/>
    <w:rsid w:val="00D316B5"/>
    <w:rsid w:val="00D474F8"/>
    <w:rsid w:val="00D47B9F"/>
    <w:rsid w:val="00D629C9"/>
    <w:rsid w:val="00D6669D"/>
    <w:rsid w:val="00D714E4"/>
    <w:rsid w:val="00D720E3"/>
    <w:rsid w:val="00D76ED2"/>
    <w:rsid w:val="00D8018B"/>
    <w:rsid w:val="00D842D7"/>
    <w:rsid w:val="00D8691E"/>
    <w:rsid w:val="00D93F3C"/>
    <w:rsid w:val="00DA3EC5"/>
    <w:rsid w:val="00DC30C5"/>
    <w:rsid w:val="00DE0AC4"/>
    <w:rsid w:val="00DE4D6A"/>
    <w:rsid w:val="00DE6343"/>
    <w:rsid w:val="00E06079"/>
    <w:rsid w:val="00E204BE"/>
    <w:rsid w:val="00E228EF"/>
    <w:rsid w:val="00E26A06"/>
    <w:rsid w:val="00E27D1B"/>
    <w:rsid w:val="00E405E4"/>
    <w:rsid w:val="00E53442"/>
    <w:rsid w:val="00E62181"/>
    <w:rsid w:val="00E746F0"/>
    <w:rsid w:val="00E93F3A"/>
    <w:rsid w:val="00E97A94"/>
    <w:rsid w:val="00EA2A3C"/>
    <w:rsid w:val="00EB5DB1"/>
    <w:rsid w:val="00EC38C3"/>
    <w:rsid w:val="00EC4F61"/>
    <w:rsid w:val="00EC579B"/>
    <w:rsid w:val="00EC6285"/>
    <w:rsid w:val="00EE3913"/>
    <w:rsid w:val="00F03595"/>
    <w:rsid w:val="00F3205B"/>
    <w:rsid w:val="00F57118"/>
    <w:rsid w:val="00F726A9"/>
    <w:rsid w:val="00F803D0"/>
    <w:rsid w:val="00F83291"/>
    <w:rsid w:val="00F90226"/>
    <w:rsid w:val="00F91EB1"/>
    <w:rsid w:val="00F958FD"/>
    <w:rsid w:val="00FA64A0"/>
    <w:rsid w:val="00FA79B6"/>
    <w:rsid w:val="00FB01EA"/>
    <w:rsid w:val="00FB0C8D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F4546C"/>
  <w15:chartTrackingRefBased/>
  <w15:docId w15:val="{640004CC-80BB-4642-B071-30C45615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1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01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4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B20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6D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20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6D2"/>
    <w:rPr>
      <w:rFonts w:ascii="Arial" w:hAnsi="Arial"/>
      <w:sz w:val="24"/>
    </w:rPr>
  </w:style>
  <w:style w:type="table" w:styleId="TableGrid">
    <w:name w:val="Table Grid"/>
    <w:basedOn w:val="TableNormal"/>
    <w:uiPriority w:val="59"/>
    <w:unhideWhenUsed/>
    <w:rsid w:val="00B20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206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06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206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C01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01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01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0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18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18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1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16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616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C633B4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633B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F403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5118F"/>
    <w:pPr>
      <w:spacing w:after="100"/>
      <w:ind w:left="480"/>
    </w:pPr>
  </w:style>
  <w:style w:type="character" w:customStyle="1" w:styleId="Heading4Char">
    <w:name w:val="Heading 4 Char"/>
    <w:basedOn w:val="DefaultParagraphFont"/>
    <w:link w:val="Heading4"/>
    <w:uiPriority w:val="9"/>
    <w:rsid w:val="00794A93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0B673E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hare.edgehill.ac.uk/id/document/46821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9" Type="http://schemas.openxmlformats.org/officeDocument/2006/relationships/hyperlink" Target="https://research.edgehill.ac.uk/en/activities/" TargetMode="External"/><Relationship Id="rId21" Type="http://schemas.openxmlformats.org/officeDocument/2006/relationships/image" Target="media/image7.png"/><Relationship Id="rId34" Type="http://schemas.openxmlformats.org/officeDocument/2006/relationships/image" Target="media/image11.png"/><Relationship Id="rId42" Type="http://schemas.openxmlformats.org/officeDocument/2006/relationships/hyperlink" Target="http://eshare.edgehill.ac.uk/id/document/41995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9" Type="http://schemas.openxmlformats.org/officeDocument/2006/relationships/hyperlink" Target="http://eshare.edgehill.ac.uk/id/document/42002" TargetMode="External"/><Relationship Id="rId11" Type="http://schemas.openxmlformats.org/officeDocument/2006/relationships/hyperlink" Target="https://research.edgehill.ac.uk" TargetMode="External"/><Relationship Id="rId24" Type="http://schemas.openxmlformats.org/officeDocument/2006/relationships/hyperlink" Target="http://eshare.edgehill.ac.uk/id/document/42260" TargetMode="External"/><Relationship Id="rId32" Type="http://schemas.openxmlformats.org/officeDocument/2006/relationships/image" Target="media/image10.png"/><Relationship Id="rId37" Type="http://schemas.openxmlformats.org/officeDocument/2006/relationships/image" Target="media/image13.png"/><Relationship Id="rId40" Type="http://schemas.openxmlformats.org/officeDocument/2006/relationships/hyperlink" Target="http://eshare.edgehill.ac.uk/id/document/46821" TargetMode="External"/><Relationship Id="rId45" Type="http://schemas.openxmlformats.org/officeDocument/2006/relationships/hyperlink" Target="http://eshare.edgehill.ac.uk/id/document/42653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hyperlink" Target="http://eshare.edgehill.ac.uk/id/document/42259" TargetMode="External"/><Relationship Id="rId28" Type="http://schemas.openxmlformats.org/officeDocument/2006/relationships/hyperlink" Target="http://eshare.edgehill.ac.uk/id/document/41829" TargetMode="External"/><Relationship Id="rId36" Type="http://schemas.openxmlformats.org/officeDocument/2006/relationships/hyperlink" Target="http://eshare.edgehill.ac.uk/id/document/46267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image" Target="media/image9.png"/><Relationship Id="rId44" Type="http://schemas.openxmlformats.org/officeDocument/2006/relationships/hyperlink" Target="http://eshare.edgehill.ac.uk/id/document/4228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share.edgehill.ac.uk/id/document/41849" TargetMode="External"/><Relationship Id="rId22" Type="http://schemas.openxmlformats.org/officeDocument/2006/relationships/hyperlink" Target="http://eshare.edgehill.ac.uk/id/document/42258" TargetMode="External"/><Relationship Id="rId27" Type="http://schemas.openxmlformats.org/officeDocument/2006/relationships/hyperlink" Target="http://eshare.edgehill.ac.uk/id/document/41995" TargetMode="External"/><Relationship Id="rId30" Type="http://schemas.openxmlformats.org/officeDocument/2006/relationships/hyperlink" Target="mailto:ResearchSystems@edgehill.ac.uk" TargetMode="External"/><Relationship Id="rId35" Type="http://schemas.openxmlformats.org/officeDocument/2006/relationships/image" Target="media/image12.png"/><Relationship Id="rId43" Type="http://schemas.openxmlformats.org/officeDocument/2006/relationships/image" Target="media/image15.png"/><Relationship Id="rId48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eshare.edgehill.ac.uk/id/document/41833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://eshare.edgehill.ac.uk/id/document/41995" TargetMode="External"/><Relationship Id="rId33" Type="http://schemas.openxmlformats.org/officeDocument/2006/relationships/hyperlink" Target="http://eshare.edgehill.ac.uk/id/document/42278" TargetMode="External"/><Relationship Id="rId38" Type="http://schemas.openxmlformats.org/officeDocument/2006/relationships/image" Target="media/image14.png"/><Relationship Id="rId46" Type="http://schemas.openxmlformats.org/officeDocument/2006/relationships/footer" Target="footer1.xml"/><Relationship Id="rId20" Type="http://schemas.openxmlformats.org/officeDocument/2006/relationships/image" Target="media/image6.png"/><Relationship Id="rId41" Type="http://schemas.openxmlformats.org/officeDocument/2006/relationships/hyperlink" Target="http://eshare.edgehill.ac.uk/id/document/4227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g"/><Relationship Id="rId1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xy\Desktop\Work%20files\User%20guides%20from%20Y\_Pure%20-%20Guidance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A596939060E4283D6EFBA293E5B49" ma:contentTypeVersion="12" ma:contentTypeDescription="Create a new document." ma:contentTypeScope="" ma:versionID="cd7441aa58c6a332a9864df439f41c6a">
  <xsd:schema xmlns:xsd="http://www.w3.org/2001/XMLSchema" xmlns:xs="http://www.w3.org/2001/XMLSchema" xmlns:p="http://schemas.microsoft.com/office/2006/metadata/properties" xmlns:ns3="19bcc0f9-e341-4ac3-94d4-7446755b84c7" xmlns:ns4="e09fa375-cd85-4caa-96e2-136f3a11b72b" targetNamespace="http://schemas.microsoft.com/office/2006/metadata/properties" ma:root="true" ma:fieldsID="f36bcf9d0c5ddbdd9a55176ae80b364b" ns3:_="" ns4:_="">
    <xsd:import namespace="19bcc0f9-e341-4ac3-94d4-7446755b84c7"/>
    <xsd:import namespace="e09fa375-cd85-4caa-96e2-136f3a11b7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cc0f9-e341-4ac3-94d4-7446755b84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fa375-cd85-4caa-96e2-136f3a11b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D05B2C-0144-4059-8B80-8C5C8ED3FB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F0A4B-F086-40BC-B103-28C827282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cc0f9-e341-4ac3-94d4-7446755b84c7"/>
    <ds:schemaRef ds:uri="e09fa375-cd85-4caa-96e2-136f3a11b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48F808-0F4F-4718-958A-F4743B1E2F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75329D-04CF-49C4-B001-8C54C6985741}">
  <ds:schemaRefs>
    <ds:schemaRef ds:uri="http://schemas.microsoft.com/office/2006/documentManagement/types"/>
    <ds:schemaRef ds:uri="19bcc0f9-e341-4ac3-94d4-7446755b84c7"/>
    <ds:schemaRef ds:uri="http://purl.org/dc/dcmitype/"/>
    <ds:schemaRef ds:uri="http://www.w3.org/XML/1998/namespace"/>
    <ds:schemaRef ds:uri="e09fa375-cd85-4caa-96e2-136f3a11b72b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_Pure - Guidance - Template</Template>
  <TotalTime>215</TotalTime>
  <Pages>10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15296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Fox</dc:creator>
  <cp:keywords/>
  <dc:description/>
  <cp:lastModifiedBy>Paul Fox</cp:lastModifiedBy>
  <cp:revision>159</cp:revision>
  <dcterms:created xsi:type="dcterms:W3CDTF">2021-11-11T14:49:00Z</dcterms:created>
  <dcterms:modified xsi:type="dcterms:W3CDTF">2022-04-29T15:48:00Z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0x010100E92A596939060E4283D6EFBA293E5B49</vt:lpwstr>
  </property>
</Properties>
</file>